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967" w:rsidRPr="006A71AB" w:rsidRDefault="00C83967" w:rsidP="006A71AB">
      <w:pPr>
        <w:shd w:val="clear" w:color="auto" w:fill="FFFFFF"/>
        <w:spacing w:after="150" w:line="240" w:lineRule="auto"/>
        <w:jc w:val="both"/>
        <w:rPr>
          <w:rFonts w:ascii="Times New Roman" w:hAnsi="Times New Roman" w:cs="Times New Roman"/>
          <w:b/>
          <w:sz w:val="24"/>
          <w:szCs w:val="24"/>
          <w:shd w:val="clear" w:color="auto" w:fill="FFFFFF"/>
        </w:rPr>
      </w:pPr>
      <w:r w:rsidRPr="006A71AB">
        <w:rPr>
          <w:rFonts w:ascii="Times New Roman" w:hAnsi="Times New Roman" w:cs="Times New Roman"/>
          <w:noProof/>
          <w:sz w:val="24"/>
          <w:szCs w:val="24"/>
          <w:lang w:eastAsia="fr-FR"/>
        </w:rPr>
        <w:drawing>
          <wp:anchor distT="0" distB="0" distL="114300" distR="114300" simplePos="0" relativeHeight="251668480" behindDoc="0" locked="0" layoutInCell="1" allowOverlap="1" wp14:anchorId="58080326" wp14:editId="466DA2A5">
            <wp:simplePos x="0" y="0"/>
            <wp:positionH relativeFrom="margin">
              <wp:posOffset>-333375</wp:posOffset>
            </wp:positionH>
            <wp:positionV relativeFrom="paragraph">
              <wp:posOffset>0</wp:posOffset>
            </wp:positionV>
            <wp:extent cx="1457325" cy="1019175"/>
            <wp:effectExtent l="0" t="0" r="9525" b="9525"/>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1AB">
        <w:rPr>
          <w:rFonts w:ascii="Times New Roman" w:hAnsi="Times New Roman" w:cs="Times New Roman"/>
          <w:noProof/>
          <w:sz w:val="24"/>
          <w:szCs w:val="24"/>
          <w:lang w:eastAsia="fr-FR"/>
        </w:rPr>
        <w:drawing>
          <wp:anchor distT="0" distB="0" distL="114300" distR="114300" simplePos="0" relativeHeight="251670528" behindDoc="0" locked="0" layoutInCell="1" allowOverlap="1" wp14:anchorId="7705659C" wp14:editId="2518116D">
            <wp:simplePos x="0" y="0"/>
            <wp:positionH relativeFrom="margin">
              <wp:posOffset>4552950</wp:posOffset>
            </wp:positionH>
            <wp:positionV relativeFrom="paragraph">
              <wp:posOffset>0</wp:posOffset>
            </wp:positionV>
            <wp:extent cx="1171575" cy="6667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6F1" w:rsidRDefault="00CE56F1" w:rsidP="00CE56F1">
      <w:pPr>
        <w:shd w:val="clear" w:color="auto" w:fill="FFFFFF"/>
        <w:spacing w:after="150" w:line="240" w:lineRule="auto"/>
        <w:jc w:val="both"/>
        <w:rPr>
          <w:rFonts w:ascii="Times New Roman" w:hAnsi="Times New Roman" w:cs="Times New Roman"/>
          <w:b/>
          <w:sz w:val="24"/>
          <w:szCs w:val="24"/>
          <w:shd w:val="clear" w:color="auto" w:fill="FFFFFF"/>
        </w:rPr>
      </w:pPr>
    </w:p>
    <w:p w:rsidR="00CE56F1" w:rsidRDefault="00CE56F1" w:rsidP="00CE56F1">
      <w:pPr>
        <w:shd w:val="clear" w:color="auto" w:fill="FFFFFF"/>
        <w:spacing w:after="150" w:line="240" w:lineRule="auto"/>
        <w:jc w:val="both"/>
        <w:rPr>
          <w:rFonts w:ascii="Times New Roman" w:hAnsi="Times New Roman" w:cs="Times New Roman"/>
          <w:b/>
          <w:sz w:val="24"/>
          <w:szCs w:val="24"/>
          <w:shd w:val="clear" w:color="auto" w:fill="FFFFFF"/>
        </w:rPr>
      </w:pPr>
    </w:p>
    <w:p w:rsidR="00CE56F1" w:rsidRDefault="00CE56F1" w:rsidP="00CE56F1">
      <w:pPr>
        <w:shd w:val="clear" w:color="auto" w:fill="FFFFFF"/>
        <w:spacing w:after="150" w:line="240" w:lineRule="auto"/>
        <w:jc w:val="both"/>
        <w:rPr>
          <w:rFonts w:ascii="Times New Roman" w:hAnsi="Times New Roman" w:cs="Times New Roman"/>
          <w:b/>
          <w:sz w:val="24"/>
          <w:szCs w:val="24"/>
          <w:shd w:val="clear" w:color="auto" w:fill="FFFFFF"/>
        </w:rPr>
      </w:pPr>
    </w:p>
    <w:p w:rsidR="000D694A" w:rsidRPr="00CE56F1" w:rsidRDefault="00CE56F1" w:rsidP="00CE56F1">
      <w:pPr>
        <w:shd w:val="clear" w:color="auto" w:fill="FFFFFF"/>
        <w:spacing w:after="150" w:line="240" w:lineRule="auto"/>
        <w:jc w:val="both"/>
        <w:rPr>
          <w:rFonts w:ascii="Times New Roman" w:hAnsi="Times New Roman" w:cs="Times New Roman"/>
          <w:b/>
          <w:sz w:val="24"/>
          <w:szCs w:val="24"/>
          <w:shd w:val="clear" w:color="auto" w:fill="FFFFFF"/>
        </w:rPr>
      </w:pPr>
      <w:r w:rsidRPr="006A71AB">
        <w:rPr>
          <w:rFonts w:ascii="Times New Roman" w:hAnsi="Times New Roman" w:cs="Times New Roman"/>
          <w:noProof/>
          <w:sz w:val="24"/>
          <w:szCs w:val="24"/>
          <w:lang w:eastAsia="fr-FR"/>
        </w:rPr>
        <w:drawing>
          <wp:anchor distT="0" distB="0" distL="114300" distR="114300" simplePos="0" relativeHeight="251683840" behindDoc="1" locked="0" layoutInCell="1" allowOverlap="1" wp14:anchorId="718B2FDA" wp14:editId="03B7BB1B">
            <wp:simplePos x="0" y="0"/>
            <wp:positionH relativeFrom="column">
              <wp:posOffset>2853055</wp:posOffset>
            </wp:positionH>
            <wp:positionV relativeFrom="page">
              <wp:posOffset>2733675</wp:posOffset>
            </wp:positionV>
            <wp:extent cx="3409950" cy="3057525"/>
            <wp:effectExtent l="0" t="0" r="0" b="9525"/>
            <wp:wrapTight wrapText="bothSides">
              <wp:wrapPolygon edited="0">
                <wp:start x="0" y="0"/>
                <wp:lineTo x="0" y="21533"/>
                <wp:lineTo x="21479" y="21533"/>
                <wp:lineTo x="2147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4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950" cy="3057525"/>
                    </a:xfrm>
                    <a:prstGeom prst="rect">
                      <a:avLst/>
                    </a:prstGeom>
                  </pic:spPr>
                </pic:pic>
              </a:graphicData>
            </a:graphic>
            <wp14:sizeRelH relativeFrom="margin">
              <wp14:pctWidth>0</wp14:pctWidth>
            </wp14:sizeRelH>
            <wp14:sizeRelV relativeFrom="margin">
              <wp14:pctHeight>0</wp14:pctHeight>
            </wp14:sizeRelV>
          </wp:anchor>
        </w:drawing>
      </w:r>
      <w:r w:rsidRPr="00F133D2">
        <w:rPr>
          <w:rFonts w:ascii="Times New Roman" w:eastAsia="Times New Roman" w:hAnsi="Times New Roman" w:cs="Times New Roman"/>
          <w:bCs/>
          <w:noProof/>
          <w:sz w:val="24"/>
          <w:szCs w:val="24"/>
          <w:lang w:eastAsia="fr-FR"/>
        </w:rPr>
        <w:drawing>
          <wp:anchor distT="0" distB="0" distL="114300" distR="114300" simplePos="0" relativeHeight="251681792" behindDoc="0" locked="0" layoutInCell="1" allowOverlap="1" wp14:anchorId="34DEF3B8" wp14:editId="68389AE1">
            <wp:simplePos x="0" y="0"/>
            <wp:positionH relativeFrom="column">
              <wp:posOffset>-937895</wp:posOffset>
            </wp:positionH>
            <wp:positionV relativeFrom="page">
              <wp:posOffset>2733675</wp:posOffset>
            </wp:positionV>
            <wp:extent cx="3790950" cy="3057525"/>
            <wp:effectExtent l="0" t="0" r="0" b="9525"/>
            <wp:wrapSquare wrapText="bothSides"/>
            <wp:docPr id="6" name="Image 6" descr="C:\Users\GAZAP\Downloads\IMG-20230209-WA0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AP\Downloads\IMG-20230209-WA0105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3057525"/>
                    </a:xfrm>
                    <a:prstGeom prst="rect">
                      <a:avLst/>
                    </a:prstGeom>
                    <a:noFill/>
                    <a:ln>
                      <a:noFill/>
                    </a:ln>
                  </pic:spPr>
                </pic:pic>
              </a:graphicData>
            </a:graphic>
            <wp14:sizeRelV relativeFrom="margin">
              <wp14:pctHeight>0</wp14:pctHeight>
            </wp14:sizeRelV>
          </wp:anchor>
        </w:drawing>
      </w:r>
      <w:r w:rsidR="00C83967" w:rsidRPr="006A71AB">
        <w:rPr>
          <w:rFonts w:ascii="Times New Roman" w:hAnsi="Times New Roman" w:cs="Times New Roman"/>
          <w:b/>
          <w:sz w:val="24"/>
          <w:szCs w:val="24"/>
        </w:rPr>
        <w:t xml:space="preserve">PROJET DE RENFORCEMENT DE LA RESILIENCE ECONOMIQUE ET FORMATION PROFESSIONNELLE DES JEUNES DANS </w:t>
      </w:r>
      <w:r>
        <w:rPr>
          <w:rFonts w:ascii="Times New Roman" w:hAnsi="Times New Roman" w:cs="Times New Roman"/>
          <w:b/>
          <w:sz w:val="24"/>
          <w:szCs w:val="24"/>
        </w:rPr>
        <w:t>LE TERRITOIRE D’UVIRA ET WALUNGU</w:t>
      </w:r>
    </w:p>
    <w:p w:rsidR="00CE56F1" w:rsidRDefault="00CE56F1" w:rsidP="006A71AB">
      <w:pPr>
        <w:jc w:val="both"/>
        <w:rPr>
          <w:rFonts w:ascii="Times New Roman" w:hAnsi="Times New Roman" w:cs="Times New Roman"/>
          <w:b/>
          <w:sz w:val="24"/>
          <w:szCs w:val="24"/>
        </w:rPr>
      </w:pPr>
    </w:p>
    <w:p w:rsidR="003B3465" w:rsidRPr="006A71AB" w:rsidRDefault="003B3465" w:rsidP="00CE56F1">
      <w:pPr>
        <w:jc w:val="center"/>
        <w:rPr>
          <w:rFonts w:ascii="Times New Roman" w:hAnsi="Times New Roman" w:cs="Times New Roman"/>
          <w:b/>
          <w:sz w:val="24"/>
          <w:szCs w:val="24"/>
        </w:rPr>
      </w:pPr>
      <w:r w:rsidRPr="006A71AB">
        <w:rPr>
          <w:rFonts w:ascii="Times New Roman" w:hAnsi="Times New Roman" w:cs="Times New Roman"/>
          <w:b/>
          <w:sz w:val="24"/>
          <w:szCs w:val="24"/>
        </w:rPr>
        <w:t>RAPPORT DE L’ATELIER SUR</w:t>
      </w:r>
      <w:r w:rsidR="00CE56F1">
        <w:rPr>
          <w:rFonts w:ascii="Times New Roman" w:hAnsi="Times New Roman" w:cs="Times New Roman"/>
          <w:b/>
          <w:sz w:val="24"/>
          <w:szCs w:val="24"/>
        </w:rPr>
        <w:t xml:space="preserve">  </w:t>
      </w:r>
      <w:r w:rsidRPr="006A71AB">
        <w:rPr>
          <w:rFonts w:ascii="Times New Roman" w:hAnsi="Times New Roman" w:cs="Times New Roman"/>
          <w:b/>
          <w:sz w:val="24"/>
          <w:szCs w:val="24"/>
        </w:rPr>
        <w:t>L’ECHANGE SOCIO-CULTUREL ET ECONOMIQUE EN TERRITOIRE D’UVIRA ET WALUNGU</w:t>
      </w:r>
    </w:p>
    <w:p w:rsidR="00C83967" w:rsidRPr="006A71AB" w:rsidRDefault="00C83967" w:rsidP="006A71AB">
      <w:pPr>
        <w:shd w:val="clear" w:color="auto" w:fill="FFFFFF"/>
        <w:spacing w:after="150" w:line="240" w:lineRule="auto"/>
        <w:jc w:val="both"/>
        <w:rPr>
          <w:rFonts w:ascii="Times New Roman" w:hAnsi="Times New Roman" w:cs="Times New Roman"/>
          <w:b/>
          <w:sz w:val="24"/>
          <w:szCs w:val="24"/>
          <w:shd w:val="clear" w:color="auto" w:fill="FFFFFF"/>
        </w:rPr>
      </w:pPr>
    </w:p>
    <w:p w:rsidR="00391ECF" w:rsidRPr="006A71AB" w:rsidRDefault="00391ECF" w:rsidP="006A71AB">
      <w:pPr>
        <w:shd w:val="clear" w:color="auto" w:fill="FFFFFF"/>
        <w:spacing w:after="150" w:line="240" w:lineRule="auto"/>
        <w:jc w:val="both"/>
        <w:rPr>
          <w:rFonts w:ascii="Times New Roman" w:hAnsi="Times New Roman" w:cs="Times New Roman"/>
          <w:b/>
          <w:sz w:val="24"/>
          <w:szCs w:val="24"/>
          <w:shd w:val="clear" w:color="auto" w:fill="FFFFFF"/>
        </w:rPr>
      </w:pPr>
    </w:p>
    <w:p w:rsidR="00391ECF" w:rsidRPr="006A71AB" w:rsidRDefault="00391ECF" w:rsidP="006A71AB">
      <w:pPr>
        <w:shd w:val="clear" w:color="auto" w:fill="FFFFFF"/>
        <w:spacing w:after="150" w:line="240" w:lineRule="auto"/>
        <w:jc w:val="both"/>
        <w:rPr>
          <w:rFonts w:ascii="Times New Roman" w:hAnsi="Times New Roman" w:cs="Times New Roman"/>
          <w:b/>
          <w:sz w:val="24"/>
          <w:szCs w:val="24"/>
          <w:shd w:val="clear" w:color="auto" w:fill="FFFFFF"/>
        </w:rPr>
      </w:pPr>
    </w:p>
    <w:p w:rsidR="00356144" w:rsidRPr="00CE56F1" w:rsidRDefault="00356144" w:rsidP="00CE56F1">
      <w:pPr>
        <w:shd w:val="clear" w:color="auto" w:fill="FFFFFF"/>
        <w:spacing w:after="150" w:line="240" w:lineRule="auto"/>
        <w:jc w:val="center"/>
        <w:rPr>
          <w:rFonts w:ascii="Times New Roman" w:hAnsi="Times New Roman" w:cs="Times New Roman"/>
          <w:b/>
          <w:sz w:val="24"/>
          <w:szCs w:val="24"/>
          <w:shd w:val="clear" w:color="auto" w:fill="FFFFFF"/>
        </w:rPr>
      </w:pPr>
      <w:r w:rsidRPr="00CE56F1">
        <w:rPr>
          <w:rFonts w:ascii="Times New Roman" w:hAnsi="Times New Roman" w:cs="Times New Roman"/>
          <w:b/>
          <w:sz w:val="24"/>
          <w:szCs w:val="24"/>
          <w:shd w:val="clear" w:color="auto" w:fill="FFFFFF"/>
        </w:rPr>
        <w:t>Par GASAP</w:t>
      </w:r>
    </w:p>
    <w:p w:rsidR="00356144" w:rsidRPr="00CE56F1" w:rsidRDefault="00356144" w:rsidP="00CE56F1">
      <w:pPr>
        <w:shd w:val="clear" w:color="auto" w:fill="FFFFFF"/>
        <w:spacing w:after="150" w:line="240" w:lineRule="auto"/>
        <w:jc w:val="center"/>
        <w:rPr>
          <w:rFonts w:ascii="Times New Roman" w:hAnsi="Times New Roman" w:cs="Times New Roman"/>
          <w:b/>
          <w:sz w:val="24"/>
          <w:szCs w:val="24"/>
          <w:shd w:val="clear" w:color="auto" w:fill="FFFFFF"/>
        </w:rPr>
      </w:pPr>
    </w:p>
    <w:p w:rsidR="00356144" w:rsidRPr="00CE56F1" w:rsidRDefault="00356144" w:rsidP="00CE56F1">
      <w:pPr>
        <w:shd w:val="clear" w:color="auto" w:fill="FFFFFF"/>
        <w:spacing w:after="150" w:line="240" w:lineRule="auto"/>
        <w:jc w:val="center"/>
        <w:rPr>
          <w:rFonts w:ascii="Times New Roman" w:hAnsi="Times New Roman" w:cs="Times New Roman"/>
          <w:b/>
          <w:sz w:val="24"/>
          <w:szCs w:val="24"/>
          <w:shd w:val="clear" w:color="auto" w:fill="FFFFFF"/>
        </w:rPr>
      </w:pPr>
      <w:r w:rsidRPr="00CE56F1">
        <w:rPr>
          <w:rFonts w:ascii="Times New Roman" w:hAnsi="Times New Roman" w:cs="Times New Roman"/>
          <w:b/>
          <w:sz w:val="24"/>
          <w:szCs w:val="24"/>
          <w:shd w:val="clear" w:color="auto" w:fill="FFFFFF"/>
        </w:rPr>
        <w:t>Février 2023</w:t>
      </w:r>
    </w:p>
    <w:p w:rsidR="005E59BC" w:rsidRPr="00CE56F1" w:rsidRDefault="005E59BC" w:rsidP="00CE56F1">
      <w:pPr>
        <w:shd w:val="clear" w:color="auto" w:fill="FFFFFF"/>
        <w:spacing w:after="150" w:line="240" w:lineRule="auto"/>
        <w:jc w:val="center"/>
        <w:rPr>
          <w:rFonts w:ascii="Times New Roman" w:hAnsi="Times New Roman" w:cs="Times New Roman"/>
          <w:b/>
          <w:sz w:val="24"/>
          <w:szCs w:val="24"/>
          <w:shd w:val="clear" w:color="auto" w:fill="FFFFFF"/>
        </w:rPr>
      </w:pPr>
    </w:p>
    <w:p w:rsidR="005E59BC" w:rsidRPr="00CE56F1" w:rsidRDefault="005E59BC" w:rsidP="00CE56F1">
      <w:pPr>
        <w:shd w:val="clear" w:color="auto" w:fill="FFFFFF"/>
        <w:spacing w:after="150" w:line="240" w:lineRule="auto"/>
        <w:jc w:val="center"/>
        <w:rPr>
          <w:rFonts w:ascii="Times New Roman" w:hAnsi="Times New Roman" w:cs="Times New Roman"/>
          <w:b/>
          <w:sz w:val="24"/>
          <w:szCs w:val="24"/>
          <w:shd w:val="clear" w:color="auto" w:fill="FFFFFF"/>
        </w:rPr>
      </w:pPr>
      <w:r w:rsidRPr="00CE56F1">
        <w:rPr>
          <w:rFonts w:ascii="Times New Roman" w:hAnsi="Times New Roman" w:cs="Times New Roman"/>
          <w:b/>
          <w:sz w:val="24"/>
          <w:szCs w:val="24"/>
          <w:shd w:val="clear" w:color="auto" w:fill="FFFFFF"/>
        </w:rPr>
        <w:t xml:space="preserve">à </w:t>
      </w:r>
      <w:r w:rsidR="006A71AB" w:rsidRPr="00CE56F1">
        <w:rPr>
          <w:rFonts w:ascii="Times New Roman" w:hAnsi="Times New Roman" w:cs="Times New Roman"/>
          <w:b/>
          <w:sz w:val="24"/>
          <w:szCs w:val="24"/>
          <w:shd w:val="clear" w:color="auto" w:fill="FFFFFF"/>
        </w:rPr>
        <w:t xml:space="preserve">UVIRA &amp; </w:t>
      </w:r>
      <w:r w:rsidRPr="00CE56F1">
        <w:rPr>
          <w:rFonts w:ascii="Times New Roman" w:hAnsi="Times New Roman" w:cs="Times New Roman"/>
          <w:b/>
          <w:sz w:val="24"/>
          <w:szCs w:val="24"/>
          <w:shd w:val="clear" w:color="auto" w:fill="FFFFFF"/>
        </w:rPr>
        <w:t>KAMANYOLA</w:t>
      </w:r>
    </w:p>
    <w:p w:rsidR="00356144" w:rsidRDefault="00356144" w:rsidP="006A71AB">
      <w:pPr>
        <w:shd w:val="clear" w:color="auto" w:fill="FFFFFF"/>
        <w:spacing w:after="150" w:line="240" w:lineRule="auto"/>
        <w:jc w:val="both"/>
        <w:rPr>
          <w:rFonts w:ascii="Times New Roman" w:hAnsi="Times New Roman" w:cs="Times New Roman"/>
          <w:b/>
          <w:sz w:val="24"/>
          <w:szCs w:val="24"/>
          <w:shd w:val="clear" w:color="auto" w:fill="FFFFFF"/>
        </w:rPr>
      </w:pPr>
      <w:bookmarkStart w:id="0" w:name="_GoBack"/>
      <w:bookmarkEnd w:id="0"/>
    </w:p>
    <w:p w:rsidR="0003185F" w:rsidRPr="00CE56F1" w:rsidRDefault="0003185F" w:rsidP="006A71AB">
      <w:pPr>
        <w:shd w:val="clear" w:color="auto" w:fill="FFFFFF"/>
        <w:spacing w:after="150" w:line="240" w:lineRule="auto"/>
        <w:jc w:val="both"/>
        <w:rPr>
          <w:rFonts w:ascii="Times New Roman" w:hAnsi="Times New Roman" w:cs="Times New Roman"/>
          <w:b/>
          <w:sz w:val="24"/>
          <w:szCs w:val="24"/>
          <w:shd w:val="clear" w:color="auto" w:fill="FFFFFF"/>
        </w:rPr>
      </w:pPr>
    </w:p>
    <w:p w:rsidR="00356144" w:rsidRPr="006A71AB" w:rsidRDefault="00356144" w:rsidP="006A71AB">
      <w:pPr>
        <w:shd w:val="clear" w:color="auto" w:fill="FFFFFF"/>
        <w:spacing w:after="150" w:line="240" w:lineRule="auto"/>
        <w:jc w:val="both"/>
        <w:rPr>
          <w:rFonts w:ascii="Times New Roman" w:hAnsi="Times New Roman" w:cs="Times New Roman"/>
          <w:b/>
          <w:sz w:val="24"/>
          <w:szCs w:val="24"/>
          <w:shd w:val="clear" w:color="auto" w:fill="FFFFFF"/>
        </w:rPr>
      </w:pPr>
    </w:p>
    <w:p w:rsidR="0063657C" w:rsidRPr="006A71AB" w:rsidRDefault="0063657C" w:rsidP="006A71AB">
      <w:pPr>
        <w:pStyle w:val="Paragraphedeliste"/>
        <w:numPr>
          <w:ilvl w:val="0"/>
          <w:numId w:val="8"/>
        </w:numPr>
        <w:spacing w:after="200" w:line="276" w:lineRule="auto"/>
        <w:jc w:val="both"/>
        <w:rPr>
          <w:rFonts w:ascii="Times New Roman" w:hAnsi="Times New Roman" w:cs="Times New Roman"/>
          <w:b/>
          <w:sz w:val="24"/>
          <w:szCs w:val="24"/>
        </w:rPr>
      </w:pPr>
      <w:r w:rsidRPr="006A71AB">
        <w:rPr>
          <w:rFonts w:ascii="Times New Roman" w:hAnsi="Times New Roman" w:cs="Times New Roman"/>
          <w:b/>
          <w:sz w:val="24"/>
          <w:szCs w:val="24"/>
        </w:rPr>
        <w:lastRenderedPageBreak/>
        <w:t>INTRODUCTION</w:t>
      </w:r>
    </w:p>
    <w:p w:rsidR="0063657C" w:rsidRPr="006A71AB" w:rsidRDefault="0063657C" w:rsidP="006A71AB">
      <w:pPr>
        <w:pStyle w:val="Paragraphedeliste"/>
        <w:ind w:left="1080"/>
        <w:jc w:val="both"/>
        <w:rPr>
          <w:rFonts w:ascii="Times New Roman" w:hAnsi="Times New Roman" w:cs="Times New Roman"/>
          <w:sz w:val="24"/>
          <w:szCs w:val="24"/>
        </w:rPr>
      </w:pPr>
      <w:r w:rsidRPr="006A71AB">
        <w:rPr>
          <w:rFonts w:ascii="Times New Roman" w:hAnsi="Times New Roman" w:cs="Times New Roman"/>
          <w:sz w:val="24"/>
          <w:szCs w:val="24"/>
        </w:rPr>
        <w:t>Les  ateliers d’échanges socio-culturels et économiques o</w:t>
      </w:r>
      <w:r w:rsidR="00E41E15">
        <w:rPr>
          <w:rFonts w:ascii="Times New Roman" w:hAnsi="Times New Roman" w:cs="Times New Roman"/>
          <w:sz w:val="24"/>
          <w:szCs w:val="24"/>
        </w:rPr>
        <w:t>nt été tenus en date du 02 au 03</w:t>
      </w:r>
      <w:r w:rsidRPr="006A71AB">
        <w:rPr>
          <w:rFonts w:ascii="Times New Roman" w:hAnsi="Times New Roman" w:cs="Times New Roman"/>
          <w:sz w:val="24"/>
          <w:szCs w:val="24"/>
        </w:rPr>
        <w:t xml:space="preserve"> février  2023 dans la salle de la CARITAS Uvira pour les bénéficiaires d’Uvira et le 03 février 2023 dans la salle du  groupement de  Kamanyola pour le</w:t>
      </w:r>
      <w:r w:rsidR="00E41E15">
        <w:rPr>
          <w:rFonts w:ascii="Times New Roman" w:hAnsi="Times New Roman" w:cs="Times New Roman"/>
          <w:sz w:val="24"/>
          <w:szCs w:val="24"/>
        </w:rPr>
        <w:t>s</w:t>
      </w:r>
      <w:r w:rsidRPr="006A71AB">
        <w:rPr>
          <w:rFonts w:ascii="Times New Roman" w:hAnsi="Times New Roman" w:cs="Times New Roman"/>
          <w:sz w:val="24"/>
          <w:szCs w:val="24"/>
        </w:rPr>
        <w:t xml:space="preserve"> bénéficiaire</w:t>
      </w:r>
      <w:r w:rsidR="00E41E15">
        <w:rPr>
          <w:rFonts w:ascii="Times New Roman" w:hAnsi="Times New Roman" w:cs="Times New Roman"/>
          <w:sz w:val="24"/>
          <w:szCs w:val="24"/>
        </w:rPr>
        <w:t>s</w:t>
      </w:r>
      <w:r w:rsidRPr="006A71AB">
        <w:rPr>
          <w:rFonts w:ascii="Times New Roman" w:hAnsi="Times New Roman" w:cs="Times New Roman"/>
          <w:sz w:val="24"/>
          <w:szCs w:val="24"/>
        </w:rPr>
        <w:t xml:space="preserve"> de Kamanyola et Nyangezi en territoire de Walungu.</w:t>
      </w:r>
    </w:p>
    <w:p w:rsidR="0063657C" w:rsidRPr="006A71AB" w:rsidRDefault="0063657C" w:rsidP="006A71AB">
      <w:pPr>
        <w:pStyle w:val="Paragraphedeliste"/>
        <w:ind w:left="1080"/>
        <w:jc w:val="both"/>
        <w:rPr>
          <w:rFonts w:ascii="Times New Roman" w:hAnsi="Times New Roman" w:cs="Times New Roman"/>
          <w:sz w:val="24"/>
          <w:szCs w:val="24"/>
        </w:rPr>
      </w:pPr>
      <w:r w:rsidRPr="006A71AB">
        <w:rPr>
          <w:rFonts w:ascii="Times New Roman" w:hAnsi="Times New Roman" w:cs="Times New Roman"/>
          <w:sz w:val="24"/>
          <w:szCs w:val="24"/>
        </w:rPr>
        <w:t xml:space="preserve">Appuyé par l’organisation Allemande  </w:t>
      </w:r>
      <w:r w:rsidRPr="006A71AB">
        <w:rPr>
          <w:rFonts w:ascii="Times New Roman" w:hAnsi="Times New Roman" w:cs="Times New Roman"/>
          <w:b/>
          <w:sz w:val="24"/>
          <w:szCs w:val="24"/>
        </w:rPr>
        <w:t>Pain Pour le Monde</w:t>
      </w:r>
      <w:r w:rsidR="00E41E15">
        <w:rPr>
          <w:rFonts w:ascii="Times New Roman" w:hAnsi="Times New Roman" w:cs="Times New Roman"/>
          <w:sz w:val="24"/>
          <w:szCs w:val="24"/>
        </w:rPr>
        <w:t xml:space="preserve">, ces deux activités  ont </w:t>
      </w:r>
      <w:r w:rsidRPr="006A71AB">
        <w:rPr>
          <w:rFonts w:ascii="Times New Roman" w:hAnsi="Times New Roman" w:cs="Times New Roman"/>
          <w:sz w:val="24"/>
          <w:szCs w:val="24"/>
        </w:rPr>
        <w:t xml:space="preserve"> été organisée</w:t>
      </w:r>
      <w:r w:rsidR="00E41E15">
        <w:rPr>
          <w:rFonts w:ascii="Times New Roman" w:hAnsi="Times New Roman" w:cs="Times New Roman"/>
          <w:sz w:val="24"/>
          <w:szCs w:val="24"/>
        </w:rPr>
        <w:t>s par le Groupe d’actions socio-Agro-P</w:t>
      </w:r>
      <w:r w:rsidRPr="006A71AB">
        <w:rPr>
          <w:rFonts w:ascii="Times New Roman" w:hAnsi="Times New Roman" w:cs="Times New Roman"/>
          <w:sz w:val="24"/>
          <w:szCs w:val="24"/>
        </w:rPr>
        <w:t xml:space="preserve">astorales(GASAP) dans le cadre </w:t>
      </w:r>
      <w:r w:rsidRPr="006A71AB">
        <w:rPr>
          <w:rFonts w:ascii="Times New Roman" w:hAnsi="Times New Roman" w:cs="Times New Roman"/>
          <w:b/>
          <w:sz w:val="24"/>
          <w:szCs w:val="24"/>
        </w:rPr>
        <w:t>du projet de Renforcement  de la résilience économique et formations professionnelles des jeunes dans les territoires d’Uvira et de Walungu</w:t>
      </w:r>
      <w:r w:rsidRPr="006A71AB">
        <w:rPr>
          <w:rFonts w:ascii="Times New Roman" w:hAnsi="Times New Roman" w:cs="Times New Roman"/>
          <w:sz w:val="24"/>
          <w:szCs w:val="24"/>
        </w:rPr>
        <w:t>. Parmi les invités, on retrouve notamment les animateurs de l’administration locale, les leaders du milieu, les différents leaders communautaires (bashi, banyamulenge, barega, banyindu, barundi, bafuliru), les jeunes représentants des communautés, femmes membres des structures communautaires</w:t>
      </w:r>
      <w:r w:rsidR="007B1D2B">
        <w:rPr>
          <w:rFonts w:ascii="Times New Roman" w:hAnsi="Times New Roman" w:cs="Times New Roman"/>
          <w:sz w:val="24"/>
          <w:szCs w:val="24"/>
        </w:rPr>
        <w:t xml:space="preserve"> de deux territoires</w:t>
      </w:r>
      <w:r w:rsidRPr="006A71AB">
        <w:rPr>
          <w:rFonts w:ascii="Times New Roman" w:hAnsi="Times New Roman" w:cs="Times New Roman"/>
          <w:sz w:val="24"/>
          <w:szCs w:val="24"/>
        </w:rPr>
        <w:t xml:space="preserve">. </w:t>
      </w:r>
    </w:p>
    <w:p w:rsidR="0003185F" w:rsidRDefault="0003185F" w:rsidP="006A71AB">
      <w:pPr>
        <w:pStyle w:val="Paragraphedeliste"/>
        <w:ind w:left="1080"/>
        <w:jc w:val="both"/>
        <w:rPr>
          <w:rFonts w:ascii="Times New Roman" w:hAnsi="Times New Roman" w:cs="Times New Roman"/>
          <w:sz w:val="24"/>
          <w:szCs w:val="24"/>
        </w:rPr>
      </w:pPr>
      <w:r w:rsidRPr="005E7C11">
        <w:rPr>
          <w:rFonts w:ascii="Times New Roman" w:hAnsi="Times New Roman" w:cs="Times New Roman"/>
          <w:noProof/>
          <w:sz w:val="24"/>
          <w:szCs w:val="24"/>
          <w:lang w:eastAsia="fr-FR"/>
        </w:rPr>
        <w:drawing>
          <wp:anchor distT="0" distB="0" distL="114300" distR="114300" simplePos="0" relativeHeight="251684864" behindDoc="0" locked="0" layoutInCell="1" allowOverlap="1" wp14:anchorId="53950820" wp14:editId="17658C91">
            <wp:simplePos x="0" y="0"/>
            <wp:positionH relativeFrom="column">
              <wp:posOffset>680720</wp:posOffset>
            </wp:positionH>
            <wp:positionV relativeFrom="page">
              <wp:posOffset>3562350</wp:posOffset>
            </wp:positionV>
            <wp:extent cx="4943475" cy="2857500"/>
            <wp:effectExtent l="0" t="0" r="9525" b="0"/>
            <wp:wrapSquare wrapText="bothSides"/>
            <wp:docPr id="5" name="Image 5" descr="C:\Users\GAZAP\Downloads\IMG-20230209-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AP\Downloads\IMG-20230209-WA01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5F4D" w:rsidRPr="0003185F" w:rsidRDefault="00D95F4D" w:rsidP="0003185F">
      <w:pPr>
        <w:pStyle w:val="Paragraphedeliste"/>
        <w:ind w:left="1080"/>
        <w:jc w:val="both"/>
        <w:rPr>
          <w:rFonts w:ascii="Times New Roman" w:hAnsi="Times New Roman" w:cs="Times New Roman"/>
          <w:sz w:val="24"/>
          <w:szCs w:val="24"/>
        </w:rPr>
      </w:pPr>
    </w:p>
    <w:p w:rsidR="001C7140" w:rsidRPr="006A71AB" w:rsidRDefault="001C7140" w:rsidP="006A71AB">
      <w:pPr>
        <w:pStyle w:val="Paragraphedeliste"/>
        <w:numPr>
          <w:ilvl w:val="0"/>
          <w:numId w:val="8"/>
        </w:numPr>
        <w:spacing w:after="200" w:line="276" w:lineRule="auto"/>
        <w:jc w:val="both"/>
        <w:rPr>
          <w:rFonts w:ascii="Times New Roman" w:hAnsi="Times New Roman" w:cs="Times New Roman"/>
          <w:b/>
          <w:sz w:val="24"/>
          <w:szCs w:val="24"/>
        </w:rPr>
      </w:pPr>
      <w:r w:rsidRPr="006A71AB">
        <w:rPr>
          <w:rFonts w:ascii="Times New Roman" w:hAnsi="Times New Roman" w:cs="Times New Roman"/>
          <w:b/>
          <w:sz w:val="24"/>
          <w:szCs w:val="24"/>
        </w:rPr>
        <w:t>OBJECTIFS DE L’ACTIVITE</w:t>
      </w:r>
    </w:p>
    <w:p w:rsidR="001C7140" w:rsidRPr="006A71AB" w:rsidRDefault="001C7140" w:rsidP="006A71AB">
      <w:pPr>
        <w:spacing w:before="60" w:after="60" w:line="240" w:lineRule="auto"/>
        <w:jc w:val="both"/>
        <w:rPr>
          <w:rFonts w:ascii="Times New Roman" w:hAnsi="Times New Roman" w:cs="Times New Roman"/>
          <w:bCs/>
          <w:sz w:val="24"/>
          <w:szCs w:val="24"/>
        </w:rPr>
      </w:pPr>
      <w:r w:rsidRPr="006A71AB">
        <w:rPr>
          <w:rFonts w:ascii="Times New Roman" w:hAnsi="Times New Roman" w:cs="Times New Roman"/>
          <w:bCs/>
          <w:sz w:val="24"/>
          <w:szCs w:val="24"/>
        </w:rPr>
        <w:t>L’atelier d’échange socio-culturel et économique avait comme objectif d’outiller les parties prenantes en matière socio-culturelle et économique en    vue  d’œuvrer à l’enracinement du dialogue comme mécanisme permettant de faire face de manière conjointe aux défis et opportunités pour la consolidation de la paix, la réconciliation et le développement holistique partant des échanges.</w:t>
      </w:r>
    </w:p>
    <w:p w:rsidR="001C7140" w:rsidRPr="006A71AB" w:rsidRDefault="001C7140" w:rsidP="006A71AB">
      <w:pPr>
        <w:spacing w:before="60" w:after="60" w:line="240" w:lineRule="auto"/>
        <w:jc w:val="both"/>
        <w:rPr>
          <w:rFonts w:ascii="Times New Roman" w:eastAsia="Times New Roman" w:hAnsi="Times New Roman" w:cs="Times New Roman"/>
          <w:sz w:val="24"/>
          <w:szCs w:val="24"/>
          <w:lang w:eastAsia="en-GB"/>
        </w:rPr>
      </w:pPr>
      <w:r w:rsidRPr="006A71AB">
        <w:rPr>
          <w:rFonts w:ascii="Times New Roman" w:hAnsi="Times New Roman" w:cs="Times New Roman"/>
          <w:sz w:val="24"/>
          <w:szCs w:val="24"/>
        </w:rPr>
        <w:t xml:space="preserve"> De manière spécifique, il s’est agi d’amener les participants à :</w:t>
      </w:r>
      <w:r w:rsidRPr="006A71AB">
        <w:rPr>
          <w:rFonts w:ascii="Times New Roman" w:eastAsia="Times New Roman" w:hAnsi="Times New Roman" w:cs="Times New Roman"/>
          <w:sz w:val="24"/>
          <w:szCs w:val="24"/>
          <w:lang w:eastAsia="en-GB"/>
        </w:rPr>
        <w:t xml:space="preserve"> </w:t>
      </w:r>
    </w:p>
    <w:p w:rsidR="001C7140" w:rsidRPr="006A71AB" w:rsidRDefault="001C7140" w:rsidP="006A71AB">
      <w:pPr>
        <w:pStyle w:val="Paragraphedeliste"/>
        <w:numPr>
          <w:ilvl w:val="0"/>
          <w:numId w:val="9"/>
        </w:numPr>
        <w:shd w:val="clear" w:color="auto" w:fill="FFFFFF"/>
        <w:spacing w:after="225" w:line="360" w:lineRule="auto"/>
        <w:jc w:val="both"/>
        <w:outlineLvl w:val="0"/>
        <w:rPr>
          <w:rFonts w:ascii="Times New Roman" w:hAnsi="Times New Roman" w:cs="Times New Roman"/>
          <w:sz w:val="24"/>
          <w:szCs w:val="24"/>
        </w:rPr>
      </w:pPr>
      <w:r w:rsidRPr="006A71AB">
        <w:rPr>
          <w:rFonts w:ascii="Times New Roman" w:eastAsia="Times New Roman" w:hAnsi="Times New Roman" w:cs="Times New Roman"/>
          <w:sz w:val="24"/>
          <w:szCs w:val="24"/>
          <w:lang w:eastAsia="en-GB"/>
        </w:rPr>
        <w:t>Capitaliser les expériences d’autres sociétés en matière d’échanges socio-culturels et économiques pour le retour de la paix ;</w:t>
      </w:r>
    </w:p>
    <w:p w:rsidR="001C7140" w:rsidRPr="006A71AB" w:rsidRDefault="001C7140" w:rsidP="006A71AB">
      <w:pPr>
        <w:pStyle w:val="Paragraphedeliste"/>
        <w:numPr>
          <w:ilvl w:val="0"/>
          <w:numId w:val="9"/>
        </w:numPr>
        <w:shd w:val="clear" w:color="auto" w:fill="FFFFFF"/>
        <w:spacing w:after="225" w:line="360" w:lineRule="auto"/>
        <w:jc w:val="both"/>
        <w:outlineLvl w:val="0"/>
        <w:rPr>
          <w:rFonts w:ascii="Times New Roman" w:hAnsi="Times New Roman" w:cs="Times New Roman"/>
          <w:sz w:val="24"/>
          <w:szCs w:val="24"/>
        </w:rPr>
      </w:pPr>
      <w:r w:rsidRPr="006A71AB">
        <w:rPr>
          <w:rFonts w:ascii="Times New Roman" w:eastAsia="Times New Roman" w:hAnsi="Times New Roman" w:cs="Times New Roman"/>
          <w:sz w:val="24"/>
          <w:szCs w:val="24"/>
          <w:lang w:eastAsia="en-GB"/>
        </w:rPr>
        <w:t xml:space="preserve"> D’améliorer les connaissances des communautés sensibles aux conflits sur les modes de gestion de gestion des conflits par les échanges socio-culturels et économiques ; </w:t>
      </w:r>
    </w:p>
    <w:p w:rsidR="001C7140" w:rsidRPr="006A71AB" w:rsidRDefault="001C7140" w:rsidP="006A71AB">
      <w:pPr>
        <w:pStyle w:val="Paragraphedeliste"/>
        <w:numPr>
          <w:ilvl w:val="0"/>
          <w:numId w:val="9"/>
        </w:numPr>
        <w:shd w:val="clear" w:color="auto" w:fill="FFFFFF"/>
        <w:spacing w:after="225" w:line="360" w:lineRule="auto"/>
        <w:jc w:val="both"/>
        <w:outlineLvl w:val="0"/>
        <w:rPr>
          <w:rFonts w:ascii="Times New Roman" w:hAnsi="Times New Roman" w:cs="Times New Roman"/>
          <w:sz w:val="24"/>
          <w:szCs w:val="24"/>
        </w:rPr>
      </w:pPr>
      <w:r w:rsidRPr="006A71AB">
        <w:rPr>
          <w:rFonts w:ascii="Times New Roman" w:eastAsia="Times New Roman" w:hAnsi="Times New Roman" w:cs="Times New Roman"/>
          <w:sz w:val="24"/>
          <w:szCs w:val="24"/>
          <w:lang w:eastAsia="en-GB"/>
        </w:rPr>
        <w:t>Construire un modèle innovant de résolution des conflits communautaires par les échanges des activités d’intérêts communs.</w:t>
      </w:r>
      <w:r w:rsidRPr="006A71AB">
        <w:rPr>
          <w:rFonts w:ascii="Times New Roman" w:hAnsi="Times New Roman" w:cs="Times New Roman"/>
          <w:sz w:val="24"/>
          <w:szCs w:val="24"/>
        </w:rPr>
        <w:t xml:space="preserve">. </w:t>
      </w:r>
    </w:p>
    <w:p w:rsidR="00A06D5D" w:rsidRPr="006A71AB" w:rsidRDefault="00A06D5D" w:rsidP="006A71AB">
      <w:pPr>
        <w:pStyle w:val="Paragraphedeliste"/>
        <w:numPr>
          <w:ilvl w:val="0"/>
          <w:numId w:val="8"/>
        </w:numPr>
        <w:spacing w:before="60" w:after="60" w:line="240" w:lineRule="auto"/>
        <w:jc w:val="both"/>
        <w:rPr>
          <w:rFonts w:ascii="Times New Roman" w:eastAsia="Times New Roman" w:hAnsi="Times New Roman" w:cs="Times New Roman"/>
          <w:b/>
          <w:sz w:val="24"/>
          <w:szCs w:val="24"/>
          <w:lang w:eastAsia="en-GB"/>
        </w:rPr>
      </w:pPr>
      <w:r w:rsidRPr="006A71AB">
        <w:rPr>
          <w:rFonts w:ascii="Times New Roman" w:eastAsia="Times New Roman" w:hAnsi="Times New Roman" w:cs="Times New Roman"/>
          <w:b/>
          <w:sz w:val="24"/>
          <w:szCs w:val="24"/>
          <w:lang w:eastAsia="en-GB"/>
        </w:rPr>
        <w:t>DEMARCHE METHODOLOGIQUE</w:t>
      </w:r>
    </w:p>
    <w:p w:rsidR="00A06D5D" w:rsidRPr="006A71AB" w:rsidRDefault="00A06D5D" w:rsidP="006A71AB">
      <w:pPr>
        <w:pStyle w:val="Paragraphedeliste"/>
        <w:spacing w:before="60" w:after="60" w:line="240" w:lineRule="auto"/>
        <w:ind w:left="1080"/>
        <w:jc w:val="both"/>
        <w:rPr>
          <w:rFonts w:ascii="Times New Roman" w:eastAsia="Times New Roman" w:hAnsi="Times New Roman" w:cs="Times New Roman"/>
          <w:sz w:val="24"/>
          <w:szCs w:val="24"/>
          <w:lang w:eastAsia="en-GB"/>
        </w:rPr>
      </w:pPr>
    </w:p>
    <w:p w:rsidR="00A06D5D" w:rsidRPr="006A71AB" w:rsidRDefault="00A06D5D" w:rsidP="006A71AB">
      <w:p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 xml:space="preserve">La méthodologie utilisée a été </w:t>
      </w:r>
      <w:r w:rsidRPr="008333A8">
        <w:rPr>
          <w:rFonts w:ascii="Times New Roman" w:eastAsia="Times New Roman" w:hAnsi="Times New Roman" w:cs="Times New Roman"/>
          <w:sz w:val="24"/>
          <w:szCs w:val="24"/>
          <w:lang w:eastAsia="fr-FR"/>
        </w:rPr>
        <w:t>participative et orientée vers la pratique et au questionnement</w:t>
      </w:r>
      <w:r w:rsidRPr="006A71AB">
        <w:rPr>
          <w:rFonts w:ascii="Times New Roman" w:eastAsia="Times New Roman" w:hAnsi="Times New Roman" w:cs="Times New Roman"/>
          <w:sz w:val="24"/>
          <w:szCs w:val="24"/>
          <w:lang w:eastAsia="fr-FR"/>
        </w:rPr>
        <w:t xml:space="preserve"> selon que l’on soit de telle ethnie, de tel clan ou tribu ou originaire de telle chefferie.</w:t>
      </w:r>
    </w:p>
    <w:p w:rsidR="00A06D5D" w:rsidRPr="006A71AB" w:rsidRDefault="00A06D5D" w:rsidP="006A71AB">
      <w:pPr>
        <w:shd w:val="clear" w:color="auto" w:fill="FFFFFF"/>
        <w:jc w:val="both"/>
        <w:rPr>
          <w:rFonts w:ascii="Times New Roman" w:eastAsia="Times New Roman" w:hAnsi="Times New Roman" w:cs="Times New Roman"/>
          <w:b/>
          <w:bCs/>
          <w:sz w:val="24"/>
          <w:szCs w:val="24"/>
          <w:lang w:eastAsia="fr-FR"/>
        </w:rPr>
      </w:pPr>
      <w:r w:rsidRPr="006A71AB">
        <w:rPr>
          <w:rFonts w:ascii="Times New Roman" w:hAnsi="Times New Roman" w:cs="Times New Roman"/>
          <w:sz w:val="24"/>
          <w:szCs w:val="24"/>
        </w:rPr>
        <w:t>Une approche méthodologique fondée sur la recherche-action participative (</w:t>
      </w:r>
      <w:r w:rsidRPr="006A71AB">
        <w:rPr>
          <w:rFonts w:ascii="Times New Roman" w:hAnsi="Times New Roman" w:cs="Times New Roman"/>
          <w:b/>
          <w:sz w:val="24"/>
          <w:szCs w:val="24"/>
        </w:rPr>
        <w:t>RAP</w:t>
      </w:r>
      <w:r w:rsidRPr="006A71AB">
        <w:rPr>
          <w:rFonts w:ascii="Times New Roman" w:hAnsi="Times New Roman" w:cs="Times New Roman"/>
          <w:sz w:val="24"/>
          <w:szCs w:val="24"/>
        </w:rPr>
        <w:t xml:space="preserve">) a été de rigueur. Cette méthodologie place au cœur du processus </w:t>
      </w:r>
      <w:r w:rsidRPr="008333A8">
        <w:rPr>
          <w:rFonts w:ascii="Times New Roman" w:hAnsi="Times New Roman" w:cs="Times New Roman"/>
          <w:sz w:val="24"/>
          <w:szCs w:val="24"/>
        </w:rPr>
        <w:t>les participants eux-mêmes</w:t>
      </w:r>
      <w:r w:rsidRPr="006A71AB">
        <w:rPr>
          <w:rFonts w:ascii="Times New Roman" w:hAnsi="Times New Roman" w:cs="Times New Roman"/>
          <w:sz w:val="24"/>
          <w:szCs w:val="24"/>
        </w:rPr>
        <w:t>, véritables chercheurs et acteurs de changement. Ce faisant,</w:t>
      </w:r>
      <w:r w:rsidRPr="006A71AB">
        <w:rPr>
          <w:rFonts w:ascii="Times New Roman" w:eastAsia="Times New Roman" w:hAnsi="Times New Roman" w:cs="Times New Roman"/>
          <w:b/>
          <w:bCs/>
          <w:sz w:val="24"/>
          <w:szCs w:val="24"/>
          <w:lang w:eastAsia="fr-FR"/>
        </w:rPr>
        <w:t xml:space="preserve"> </w:t>
      </w:r>
      <w:r w:rsidRPr="008333A8">
        <w:rPr>
          <w:rFonts w:ascii="Times New Roman" w:eastAsia="Times New Roman" w:hAnsi="Times New Roman" w:cs="Times New Roman"/>
          <w:bCs/>
          <w:sz w:val="24"/>
          <w:szCs w:val="24"/>
          <w:lang w:eastAsia="fr-FR"/>
        </w:rPr>
        <w:t>Trois groupes de travail ont été constitués</w:t>
      </w:r>
      <w:r w:rsidRPr="006A71AB">
        <w:rPr>
          <w:rFonts w:ascii="Times New Roman" w:eastAsia="Times New Roman" w:hAnsi="Times New Roman" w:cs="Times New Roman"/>
          <w:b/>
          <w:bCs/>
          <w:sz w:val="24"/>
          <w:szCs w:val="24"/>
          <w:lang w:eastAsia="fr-FR"/>
        </w:rPr>
        <w:t> :</w:t>
      </w:r>
    </w:p>
    <w:p w:rsidR="00A06D5D" w:rsidRPr="006A71AB" w:rsidRDefault="00A06D5D"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sz w:val="24"/>
          <w:szCs w:val="24"/>
          <w:lang w:eastAsia="fr-FR"/>
        </w:rPr>
        <w:t>Le groupe d</w:t>
      </w:r>
      <w:r w:rsidR="00F43EF0">
        <w:rPr>
          <w:rFonts w:ascii="Times New Roman" w:eastAsia="Times New Roman" w:hAnsi="Times New Roman" w:cs="Times New Roman"/>
          <w:bCs/>
          <w:sz w:val="24"/>
          <w:szCs w:val="24"/>
          <w:lang w:eastAsia="fr-FR"/>
        </w:rPr>
        <w:t>es Banyindu, Bavira et Bafuliru</w:t>
      </w:r>
      <w:r w:rsidRPr="006A71AB">
        <w:rPr>
          <w:rFonts w:ascii="Times New Roman" w:eastAsia="Times New Roman" w:hAnsi="Times New Roman" w:cs="Times New Roman"/>
          <w:bCs/>
          <w:sz w:val="24"/>
          <w:szCs w:val="24"/>
          <w:lang w:eastAsia="fr-FR"/>
        </w:rPr>
        <w:t>;</w:t>
      </w:r>
    </w:p>
    <w:p w:rsidR="00A06D5D" w:rsidRPr="006A71AB" w:rsidRDefault="00A06D5D"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sz w:val="24"/>
          <w:szCs w:val="24"/>
          <w:lang w:eastAsia="fr-FR"/>
        </w:rPr>
        <w:t>Le groupe de Bashi, Barundi et Banyamulenge et ;</w:t>
      </w:r>
    </w:p>
    <w:p w:rsidR="00A06D5D" w:rsidRDefault="0003185F"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noProof/>
          <w:sz w:val="24"/>
          <w:szCs w:val="24"/>
          <w:lang w:eastAsia="fr-FR"/>
        </w:rPr>
        <w:drawing>
          <wp:anchor distT="0" distB="0" distL="114300" distR="114300" simplePos="0" relativeHeight="251688960" behindDoc="1" locked="0" layoutInCell="1" allowOverlap="1" wp14:anchorId="755F0273" wp14:editId="58EDF0E2">
            <wp:simplePos x="0" y="0"/>
            <wp:positionH relativeFrom="column">
              <wp:posOffset>3067685</wp:posOffset>
            </wp:positionH>
            <wp:positionV relativeFrom="page">
              <wp:posOffset>3329305</wp:posOffset>
            </wp:positionV>
            <wp:extent cx="2743835" cy="2963545"/>
            <wp:effectExtent l="4445" t="0" r="3810" b="381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1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43835" cy="2963545"/>
                    </a:xfrm>
                    <a:prstGeom prst="rect">
                      <a:avLst/>
                    </a:prstGeom>
                  </pic:spPr>
                </pic:pic>
              </a:graphicData>
            </a:graphic>
            <wp14:sizeRelH relativeFrom="margin">
              <wp14:pctWidth>0</wp14:pctWidth>
            </wp14:sizeRelH>
            <wp14:sizeRelV relativeFrom="margin">
              <wp14:pctHeight>0</wp14:pctHeight>
            </wp14:sizeRelV>
          </wp:anchor>
        </w:drawing>
      </w:r>
      <w:r w:rsidR="00A06D5D" w:rsidRPr="006A71AB">
        <w:rPr>
          <w:rFonts w:ascii="Times New Roman" w:eastAsia="Times New Roman" w:hAnsi="Times New Roman" w:cs="Times New Roman"/>
          <w:bCs/>
          <w:sz w:val="24"/>
          <w:szCs w:val="24"/>
          <w:lang w:eastAsia="fr-FR"/>
        </w:rPr>
        <w:t>Le groupe des Babembe et Balega.</w:t>
      </w:r>
    </w:p>
    <w:p w:rsidR="0003185F" w:rsidRDefault="0003185F"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noProof/>
          <w:sz w:val="24"/>
          <w:szCs w:val="24"/>
          <w:lang w:eastAsia="fr-FR"/>
        </w:rPr>
        <w:drawing>
          <wp:anchor distT="0" distB="0" distL="114300" distR="114300" simplePos="0" relativeHeight="251686912" behindDoc="1" locked="0" layoutInCell="1" allowOverlap="1" wp14:anchorId="60EA1234" wp14:editId="0EC94031">
            <wp:simplePos x="0" y="0"/>
            <wp:positionH relativeFrom="column">
              <wp:posOffset>-594995</wp:posOffset>
            </wp:positionH>
            <wp:positionV relativeFrom="page">
              <wp:posOffset>3438525</wp:posOffset>
            </wp:positionV>
            <wp:extent cx="3505200" cy="2695575"/>
            <wp:effectExtent l="0" t="0" r="0" b="9525"/>
            <wp:wrapTight wrapText="bothSides">
              <wp:wrapPolygon edited="0">
                <wp:start x="0" y="0"/>
                <wp:lineTo x="0" y="21524"/>
                <wp:lineTo x="21483" y="21524"/>
                <wp:lineTo x="2148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5200" cy="2695575"/>
                    </a:xfrm>
                    <a:prstGeom prst="rect">
                      <a:avLst/>
                    </a:prstGeom>
                  </pic:spPr>
                </pic:pic>
              </a:graphicData>
            </a:graphic>
            <wp14:sizeRelH relativeFrom="margin">
              <wp14:pctWidth>0</wp14:pctWidth>
            </wp14:sizeRelH>
            <wp14:sizeRelV relativeFrom="margin">
              <wp14:pctHeight>0</wp14:pctHeight>
            </wp14:sizeRelV>
          </wp:anchor>
        </w:drawing>
      </w: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Default="0003185F" w:rsidP="006A71AB">
      <w:pPr>
        <w:shd w:val="clear" w:color="auto" w:fill="FFFFFF"/>
        <w:jc w:val="both"/>
        <w:rPr>
          <w:rFonts w:ascii="Times New Roman" w:eastAsia="Times New Roman" w:hAnsi="Times New Roman" w:cs="Times New Roman"/>
          <w:bCs/>
          <w:sz w:val="24"/>
          <w:szCs w:val="24"/>
          <w:lang w:eastAsia="fr-FR"/>
        </w:rPr>
      </w:pPr>
    </w:p>
    <w:p w:rsidR="0003185F" w:rsidRPr="006A71AB" w:rsidRDefault="0003185F" w:rsidP="006A71AB">
      <w:pPr>
        <w:shd w:val="clear" w:color="auto" w:fill="FFFFFF"/>
        <w:jc w:val="both"/>
        <w:rPr>
          <w:rFonts w:ascii="Times New Roman" w:eastAsia="Times New Roman" w:hAnsi="Times New Roman" w:cs="Times New Roman"/>
          <w:bCs/>
          <w:sz w:val="24"/>
          <w:szCs w:val="24"/>
          <w:lang w:eastAsia="fr-FR"/>
        </w:rPr>
      </w:pPr>
    </w:p>
    <w:p w:rsidR="00A06D5D" w:rsidRPr="006A71AB" w:rsidRDefault="00A06D5D"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sz w:val="24"/>
          <w:szCs w:val="24"/>
          <w:lang w:eastAsia="fr-FR"/>
        </w:rPr>
        <w:t>Les groupes devaient s’appuyer sur les valeurs culturelles et coutumes respe</w:t>
      </w:r>
      <w:r w:rsidR="00834DBB">
        <w:rPr>
          <w:rFonts w:ascii="Times New Roman" w:eastAsia="Times New Roman" w:hAnsi="Times New Roman" w:cs="Times New Roman"/>
          <w:bCs/>
          <w:sz w:val="24"/>
          <w:szCs w:val="24"/>
          <w:lang w:eastAsia="fr-FR"/>
        </w:rPr>
        <w:t xml:space="preserve">ctives et expliquer la façon </w:t>
      </w:r>
      <w:r w:rsidRPr="006A71AB">
        <w:rPr>
          <w:rFonts w:ascii="Times New Roman" w:eastAsia="Times New Roman" w:hAnsi="Times New Roman" w:cs="Times New Roman"/>
          <w:bCs/>
          <w:sz w:val="24"/>
          <w:szCs w:val="24"/>
          <w:lang w:eastAsia="fr-FR"/>
        </w:rPr>
        <w:t xml:space="preserve"> dont ils gèrent les faits sociaux inhérents et qui apparaissent dans leurs vies respectives en vue de contribuer à renforcer la paix sociale dans leurs milieux respectifs.</w:t>
      </w:r>
    </w:p>
    <w:p w:rsidR="00A06D5D" w:rsidRPr="006A71AB" w:rsidRDefault="000B7066" w:rsidP="006A71AB">
      <w:pPr>
        <w:shd w:val="clear" w:color="auto" w:fill="FFFFFF"/>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Ensuite</w:t>
      </w:r>
      <w:r w:rsidR="0021716C">
        <w:rPr>
          <w:rFonts w:ascii="Times New Roman" w:eastAsia="Times New Roman" w:hAnsi="Times New Roman" w:cs="Times New Roman"/>
          <w:bCs/>
          <w:sz w:val="24"/>
          <w:szCs w:val="24"/>
          <w:lang w:eastAsia="fr-FR"/>
        </w:rPr>
        <w:t xml:space="preserve">, les </w:t>
      </w:r>
      <w:r w:rsidR="00A06D5D" w:rsidRPr="006A71AB">
        <w:rPr>
          <w:rFonts w:ascii="Times New Roman" w:eastAsia="Times New Roman" w:hAnsi="Times New Roman" w:cs="Times New Roman"/>
          <w:bCs/>
          <w:sz w:val="24"/>
          <w:szCs w:val="24"/>
          <w:lang w:eastAsia="fr-FR"/>
        </w:rPr>
        <w:t xml:space="preserve"> groupes devaient citer quelques éléments qui symbolisent des cultures respectives, ceux qui ne favorisent pas le bon voisinage. Il</w:t>
      </w:r>
      <w:r>
        <w:rPr>
          <w:rFonts w:ascii="Times New Roman" w:eastAsia="Times New Roman" w:hAnsi="Times New Roman" w:cs="Times New Roman"/>
          <w:bCs/>
          <w:sz w:val="24"/>
          <w:szCs w:val="24"/>
          <w:lang w:eastAsia="fr-FR"/>
        </w:rPr>
        <w:t xml:space="preserve"> a aussi </w:t>
      </w:r>
      <w:r w:rsidR="00A06D5D" w:rsidRPr="006A71AB">
        <w:rPr>
          <w:rFonts w:ascii="Times New Roman" w:eastAsia="Times New Roman" w:hAnsi="Times New Roman" w:cs="Times New Roman"/>
          <w:bCs/>
          <w:sz w:val="24"/>
          <w:szCs w:val="24"/>
          <w:lang w:eastAsia="fr-FR"/>
        </w:rPr>
        <w:t xml:space="preserve"> été demandé aux groupes de citer deux conflits virulents qu’ils auraient géré sur base traditionnelle et quelles en étaient les étapes. </w:t>
      </w:r>
    </w:p>
    <w:p w:rsidR="00A06D5D" w:rsidRDefault="00A06D5D" w:rsidP="006A71AB">
      <w:pPr>
        <w:shd w:val="clear" w:color="auto" w:fill="FFFFFF"/>
        <w:jc w:val="both"/>
        <w:rPr>
          <w:rFonts w:ascii="Times New Roman" w:eastAsia="Times New Roman" w:hAnsi="Times New Roman" w:cs="Times New Roman"/>
          <w:bCs/>
          <w:sz w:val="24"/>
          <w:szCs w:val="24"/>
          <w:lang w:eastAsia="fr-FR"/>
        </w:rPr>
      </w:pPr>
      <w:r w:rsidRPr="006A71AB">
        <w:rPr>
          <w:rFonts w:ascii="Times New Roman" w:eastAsia="Times New Roman" w:hAnsi="Times New Roman" w:cs="Times New Roman"/>
          <w:bCs/>
          <w:sz w:val="24"/>
          <w:szCs w:val="24"/>
          <w:lang w:eastAsia="fr-FR"/>
        </w:rPr>
        <w:t>Il a enfin demandé aux groupes de citer les aspects négatifs et positifs dans le développement communautaire.</w:t>
      </w:r>
      <w:r w:rsidR="00566E77" w:rsidRPr="00566E7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66E77" w:rsidRPr="00566E77">
        <w:rPr>
          <w:rFonts w:ascii="Times New Roman" w:eastAsia="Times New Roman" w:hAnsi="Times New Roman" w:cs="Times New Roman"/>
          <w:bCs/>
          <w:noProof/>
          <w:sz w:val="24"/>
          <w:szCs w:val="24"/>
          <w:lang w:eastAsia="fr-FR"/>
        </w:rPr>
        <w:drawing>
          <wp:inline distT="0" distB="0" distL="0" distR="0">
            <wp:extent cx="5760720" cy="4319502"/>
            <wp:effectExtent l="0" t="0" r="0" b="5080"/>
            <wp:docPr id="2" name="Image 2" descr="C:\Users\GAZAP\Downloads\IMG_20230202_105005_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AP\Downloads\IMG_20230202_105005_4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566E77" w:rsidRPr="006A71AB" w:rsidRDefault="00566E77" w:rsidP="006A71AB">
      <w:pPr>
        <w:shd w:val="clear" w:color="auto" w:fill="FFFFFF"/>
        <w:jc w:val="both"/>
        <w:rPr>
          <w:rFonts w:ascii="Times New Roman" w:eastAsia="Times New Roman" w:hAnsi="Times New Roman" w:cs="Times New Roman"/>
          <w:bCs/>
          <w:sz w:val="24"/>
          <w:szCs w:val="24"/>
          <w:lang w:eastAsia="fr-FR"/>
        </w:rPr>
      </w:pPr>
    </w:p>
    <w:p w:rsidR="00D1069D" w:rsidRDefault="00D1069D" w:rsidP="00D1069D">
      <w:pPr>
        <w:pStyle w:val="Paragraphedeliste"/>
        <w:numPr>
          <w:ilvl w:val="0"/>
          <w:numId w:val="8"/>
        </w:numPr>
        <w:shd w:val="clear" w:color="auto" w:fill="FFFFFF"/>
        <w:jc w:val="both"/>
        <w:rPr>
          <w:rFonts w:ascii="Times New Roman" w:eastAsia="Times New Roman" w:hAnsi="Times New Roman" w:cs="Times New Roman"/>
          <w:b/>
          <w:bCs/>
          <w:sz w:val="24"/>
          <w:szCs w:val="24"/>
          <w:lang w:eastAsia="fr-FR"/>
        </w:rPr>
      </w:pPr>
      <w:r w:rsidRPr="00D1069D">
        <w:rPr>
          <w:rFonts w:ascii="Times New Roman" w:eastAsia="Times New Roman" w:hAnsi="Times New Roman" w:cs="Times New Roman"/>
          <w:b/>
          <w:bCs/>
          <w:sz w:val="24"/>
          <w:szCs w:val="24"/>
          <w:lang w:eastAsia="fr-FR"/>
        </w:rPr>
        <w:t xml:space="preserve"> les </w:t>
      </w:r>
      <w:r w:rsidR="00A06D5D" w:rsidRPr="00D1069D">
        <w:rPr>
          <w:rFonts w:ascii="Times New Roman" w:eastAsia="Times New Roman" w:hAnsi="Times New Roman" w:cs="Times New Roman"/>
          <w:b/>
          <w:bCs/>
          <w:sz w:val="24"/>
          <w:szCs w:val="24"/>
          <w:lang w:eastAsia="fr-FR"/>
        </w:rPr>
        <w:t>résultats des travaux de groupes :</w:t>
      </w:r>
    </w:p>
    <w:p w:rsidR="00A06D5D" w:rsidRPr="00D1069D" w:rsidRDefault="00A06D5D" w:rsidP="00D1069D">
      <w:pPr>
        <w:shd w:val="clear" w:color="auto" w:fill="FFFFFF"/>
        <w:jc w:val="both"/>
        <w:rPr>
          <w:rFonts w:ascii="Times New Roman" w:eastAsia="Times New Roman" w:hAnsi="Times New Roman" w:cs="Times New Roman"/>
          <w:bCs/>
          <w:sz w:val="24"/>
          <w:szCs w:val="24"/>
          <w:lang w:eastAsia="fr-FR"/>
        </w:rPr>
      </w:pPr>
      <w:r w:rsidRPr="00D1069D">
        <w:rPr>
          <w:rFonts w:ascii="Times New Roman" w:eastAsia="Times New Roman" w:hAnsi="Times New Roman" w:cs="Times New Roman"/>
          <w:bCs/>
          <w:sz w:val="24"/>
          <w:szCs w:val="24"/>
          <w:lang w:eastAsia="fr-FR"/>
        </w:rPr>
        <w:t>Les trois groupes</w:t>
      </w:r>
      <w:r w:rsidR="00D1069D">
        <w:rPr>
          <w:rFonts w:ascii="Times New Roman" w:eastAsia="Times New Roman" w:hAnsi="Times New Roman" w:cs="Times New Roman"/>
          <w:bCs/>
          <w:sz w:val="24"/>
          <w:szCs w:val="24"/>
          <w:lang w:eastAsia="fr-FR"/>
        </w:rPr>
        <w:t xml:space="preserve"> ayant   travaillé </w:t>
      </w:r>
      <w:r w:rsidRPr="00D1069D">
        <w:rPr>
          <w:rFonts w:ascii="Times New Roman" w:eastAsia="Times New Roman" w:hAnsi="Times New Roman" w:cs="Times New Roman"/>
          <w:bCs/>
          <w:sz w:val="24"/>
          <w:szCs w:val="24"/>
          <w:lang w:eastAsia="fr-FR"/>
        </w:rPr>
        <w:t>le même questionnai</w:t>
      </w:r>
      <w:r w:rsidR="00D1069D">
        <w:rPr>
          <w:rFonts w:ascii="Times New Roman" w:eastAsia="Times New Roman" w:hAnsi="Times New Roman" w:cs="Times New Roman"/>
          <w:bCs/>
          <w:sz w:val="24"/>
          <w:szCs w:val="24"/>
          <w:lang w:eastAsia="fr-FR"/>
        </w:rPr>
        <w:t>re ont pratiquement</w:t>
      </w:r>
      <w:r w:rsidRPr="00D1069D">
        <w:rPr>
          <w:rFonts w:ascii="Times New Roman" w:eastAsia="Times New Roman" w:hAnsi="Times New Roman" w:cs="Times New Roman"/>
          <w:bCs/>
          <w:sz w:val="24"/>
          <w:szCs w:val="24"/>
          <w:lang w:eastAsia="fr-FR"/>
        </w:rPr>
        <w:t xml:space="preserve"> répondu </w:t>
      </w:r>
      <w:r w:rsidR="00D1069D">
        <w:rPr>
          <w:rFonts w:ascii="Times New Roman" w:eastAsia="Times New Roman" w:hAnsi="Times New Roman" w:cs="Times New Roman"/>
          <w:bCs/>
          <w:sz w:val="24"/>
          <w:szCs w:val="24"/>
          <w:lang w:eastAsia="fr-FR"/>
        </w:rPr>
        <w:t xml:space="preserve">presque </w:t>
      </w:r>
      <w:r w:rsidRPr="00D1069D">
        <w:rPr>
          <w:rFonts w:ascii="Times New Roman" w:eastAsia="Times New Roman" w:hAnsi="Times New Roman" w:cs="Times New Roman"/>
          <w:bCs/>
          <w:sz w:val="24"/>
          <w:szCs w:val="24"/>
          <w:lang w:eastAsia="fr-FR"/>
        </w:rPr>
        <w:t xml:space="preserve">la même chose </w:t>
      </w:r>
      <w:r w:rsidR="00D1069D">
        <w:rPr>
          <w:rFonts w:ascii="Times New Roman" w:eastAsia="Times New Roman" w:hAnsi="Times New Roman" w:cs="Times New Roman"/>
          <w:bCs/>
          <w:sz w:val="24"/>
          <w:szCs w:val="24"/>
          <w:lang w:eastAsia="fr-FR"/>
        </w:rPr>
        <w:t xml:space="preserve">avec des petites nuances au niveau </w:t>
      </w:r>
      <w:r w:rsidRPr="00D1069D">
        <w:rPr>
          <w:rFonts w:ascii="Times New Roman" w:eastAsia="Times New Roman" w:hAnsi="Times New Roman" w:cs="Times New Roman"/>
          <w:bCs/>
          <w:sz w:val="24"/>
          <w:szCs w:val="24"/>
          <w:lang w:eastAsia="fr-FR"/>
        </w:rPr>
        <w:t>des caractéristiques ou symboles.</w:t>
      </w:r>
    </w:p>
    <w:p w:rsidR="00A06D5D" w:rsidRPr="006A71AB" w:rsidRDefault="00A06D5D" w:rsidP="006A71AB">
      <w:p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L’objectif de l’atelier visant à promouvoir le bien-être économique, social et culturel de la population. Il s’agit globalement de « contribuer à bâtir un pays pacifique, bien gouverné</w:t>
      </w:r>
      <w:r w:rsidR="00586B9B">
        <w:rPr>
          <w:rFonts w:ascii="Times New Roman" w:eastAsia="Times New Roman" w:hAnsi="Times New Roman" w:cs="Times New Roman"/>
          <w:sz w:val="24"/>
          <w:szCs w:val="24"/>
          <w:lang w:eastAsia="fr-FR"/>
        </w:rPr>
        <w:t xml:space="preserve"> avec une économie émergente, </w:t>
      </w:r>
      <w:r w:rsidRPr="006A71AB">
        <w:rPr>
          <w:rFonts w:ascii="Times New Roman" w:eastAsia="Times New Roman" w:hAnsi="Times New Roman" w:cs="Times New Roman"/>
          <w:sz w:val="24"/>
          <w:szCs w:val="24"/>
          <w:lang w:eastAsia="fr-FR"/>
        </w:rPr>
        <w:t>durable, et une société fondée sur des valeurs d’équité et de partage des fruits du progrès». Plus spécifiquement, l’atelier visait à « renforcer la résilience du système de développement économique et social » et à diversifier l’économie grâce à la valorisation des potentialités culturelles.</w:t>
      </w:r>
    </w:p>
    <w:p w:rsidR="00A06D5D" w:rsidRPr="006A71AB" w:rsidRDefault="00A06D5D" w:rsidP="006A71AB">
      <w:pPr>
        <w:shd w:val="clear" w:color="auto" w:fill="FFFFFF"/>
        <w:spacing w:after="0" w:line="240" w:lineRule="auto"/>
        <w:jc w:val="both"/>
        <w:rPr>
          <w:rFonts w:ascii="Times New Roman" w:eastAsia="Times New Roman" w:hAnsi="Times New Roman" w:cs="Times New Roman"/>
          <w:b/>
          <w:bCs/>
          <w:sz w:val="24"/>
          <w:szCs w:val="24"/>
          <w:lang w:eastAsia="fr-FR"/>
        </w:rPr>
      </w:pPr>
    </w:p>
    <w:p w:rsidR="00A06D5D" w:rsidRDefault="00A06D5D" w:rsidP="006A71AB">
      <w:pPr>
        <w:shd w:val="clear" w:color="auto" w:fill="FFFFFF"/>
        <w:spacing w:after="0" w:line="240" w:lineRule="auto"/>
        <w:jc w:val="both"/>
        <w:rPr>
          <w:rFonts w:ascii="Times New Roman" w:eastAsia="Times New Roman" w:hAnsi="Times New Roman" w:cs="Times New Roman"/>
          <w:b/>
          <w:bCs/>
          <w:sz w:val="24"/>
          <w:szCs w:val="24"/>
          <w:lang w:eastAsia="fr-FR"/>
        </w:rPr>
      </w:pPr>
      <w:r w:rsidRPr="006A71AB">
        <w:rPr>
          <w:rFonts w:ascii="Times New Roman" w:eastAsia="Times New Roman" w:hAnsi="Times New Roman" w:cs="Times New Roman"/>
          <w:b/>
          <w:bCs/>
          <w:sz w:val="24"/>
          <w:szCs w:val="24"/>
          <w:lang w:eastAsia="fr-FR"/>
        </w:rPr>
        <w:t>Principale caractéristique de la mesure du questionnaire:</w:t>
      </w:r>
    </w:p>
    <w:p w:rsidR="00586B9B" w:rsidRPr="006A71AB" w:rsidRDefault="00586B9B" w:rsidP="006A71AB">
      <w:pPr>
        <w:shd w:val="clear" w:color="auto" w:fill="FFFFFF"/>
        <w:spacing w:after="0" w:line="240" w:lineRule="auto"/>
        <w:jc w:val="both"/>
        <w:rPr>
          <w:rFonts w:ascii="Times New Roman" w:eastAsia="Times New Roman" w:hAnsi="Times New Roman" w:cs="Times New Roman"/>
          <w:sz w:val="24"/>
          <w:szCs w:val="24"/>
          <w:lang w:eastAsia="fr-FR"/>
        </w:rPr>
      </w:pPr>
    </w:p>
    <w:p w:rsidR="00A06D5D" w:rsidRPr="006A71AB" w:rsidRDefault="00A06D5D" w:rsidP="006A71AB">
      <w:p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pacing w:val="-5"/>
          <w:sz w:val="24"/>
          <w:szCs w:val="24"/>
          <w:lang w:eastAsia="fr-FR"/>
        </w:rPr>
        <w:t>L’axe </w:t>
      </w:r>
      <w:r w:rsidRPr="006A71AB">
        <w:rPr>
          <w:rFonts w:ascii="Times New Roman" w:eastAsia="Times New Roman" w:hAnsi="Times New Roman" w:cs="Times New Roman"/>
          <w:sz w:val="24"/>
          <w:szCs w:val="24"/>
          <w:lang w:eastAsia="fr-FR"/>
        </w:rPr>
        <w:t>n°1 du questionnaire était consacré à la renaissance culturelle considérée dans son acception anthropologique. Il vise comme effets spécifiques :</w:t>
      </w:r>
    </w:p>
    <w:p w:rsidR="00A06D5D" w:rsidRPr="006A71AB" w:rsidRDefault="00A06D5D" w:rsidP="006A71AB">
      <w:pPr>
        <w:pStyle w:val="Paragraphedeliste"/>
        <w:numPr>
          <w:ilvl w:val="0"/>
          <w:numId w:val="3"/>
        </w:num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le renforcement des valeurs de progrès social partant des faits sociaux</w:t>
      </w:r>
    </w:p>
    <w:p w:rsidR="00A06D5D" w:rsidRPr="006A71AB" w:rsidRDefault="00A06D5D" w:rsidP="006A71AB">
      <w:pPr>
        <w:pStyle w:val="Paragraphedeliste"/>
        <w:numPr>
          <w:ilvl w:val="0"/>
          <w:numId w:val="3"/>
        </w:num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la consolidation et le renforcement citoyen des membres des groupes pour faire du participant un  citoyen favorable au développement socio-économique et culturel durable.</w:t>
      </w:r>
    </w:p>
    <w:p w:rsidR="00A06D5D" w:rsidRPr="006A71AB" w:rsidRDefault="00A06D5D" w:rsidP="006A71AB">
      <w:p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Le contenu des réactions des travaux regroupe l’ensemble des actions relatives à une meilleure participation des populations à la vie culturelle, à l’augmentation des infrastructures et des équipements artistiques et culturels, à la professionnalisation des acteurs culturels, et au renforcement du cadre institutionnel et juridique.</w:t>
      </w:r>
    </w:p>
    <w:p w:rsidR="00A06D5D" w:rsidRPr="006A71AB" w:rsidRDefault="00A06D5D" w:rsidP="006A71AB">
      <w:pPr>
        <w:shd w:val="clear" w:color="auto" w:fill="FFFFFF"/>
        <w:spacing w:after="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Lors de la mise en commun des idées des groupes, l’on sentait que l’on ajoutait  l’action majeure « Améliorer le climat socio-économique et culturel » qui s’articule autour de plusieurs sous composantes :</w:t>
      </w:r>
    </w:p>
    <w:p w:rsidR="00A06D5D" w:rsidRPr="006A71AB" w:rsidRDefault="00A06D5D" w:rsidP="006A71AB">
      <w:p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 xml:space="preserve">Nous devons réaffirmer notre engagement de </w:t>
      </w:r>
    </w:p>
    <w:p w:rsidR="00A06D5D" w:rsidRPr="006A71AB" w:rsidRDefault="00A06D5D" w:rsidP="006A71AB">
      <w:pPr>
        <w:pStyle w:val="Paragraphedeliste"/>
        <w:numPr>
          <w:ilvl w:val="0"/>
          <w:numId w:val="7"/>
        </w:num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valoriser la production artistique et culturelle ;</w:t>
      </w:r>
    </w:p>
    <w:p w:rsidR="00A06D5D" w:rsidRPr="006A71AB" w:rsidRDefault="00A06D5D" w:rsidP="006A71AB">
      <w:pPr>
        <w:pStyle w:val="Paragraphedeliste"/>
        <w:numPr>
          <w:ilvl w:val="0"/>
          <w:numId w:val="7"/>
        </w:num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 xml:space="preserve">valoriser le patrimoine culturel et les loisirs; </w:t>
      </w:r>
    </w:p>
    <w:p w:rsidR="00A06D5D" w:rsidRPr="006A71AB" w:rsidRDefault="00A06D5D" w:rsidP="006A71AB">
      <w:pPr>
        <w:pStyle w:val="Paragraphedeliste"/>
        <w:numPr>
          <w:ilvl w:val="0"/>
          <w:numId w:val="7"/>
        </w:num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 xml:space="preserve">valoriser les jeunes talents et </w:t>
      </w:r>
    </w:p>
    <w:p w:rsidR="00A06D5D" w:rsidRPr="006A71AB" w:rsidRDefault="00A06D5D" w:rsidP="006A71AB">
      <w:pPr>
        <w:pStyle w:val="Paragraphedeliste"/>
        <w:numPr>
          <w:ilvl w:val="0"/>
          <w:numId w:val="7"/>
        </w:num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développer les infrastructures d’accès à la culture, aux arts et aux loisirs.</w:t>
      </w:r>
    </w:p>
    <w:p w:rsidR="0088540E" w:rsidRDefault="00A06D5D" w:rsidP="006A71AB">
      <w:p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Dans la synthèse et</w:t>
      </w:r>
      <w:r w:rsidR="00C235DB">
        <w:rPr>
          <w:rFonts w:ascii="Times New Roman" w:eastAsia="Times New Roman" w:hAnsi="Times New Roman" w:cs="Times New Roman"/>
          <w:sz w:val="24"/>
          <w:szCs w:val="24"/>
          <w:lang w:eastAsia="fr-FR"/>
        </w:rPr>
        <w:t xml:space="preserve"> vers la fin des travaux, Les facilitateurs sont </w:t>
      </w:r>
      <w:r w:rsidR="0088540E">
        <w:rPr>
          <w:rFonts w:ascii="Times New Roman" w:eastAsia="Times New Roman" w:hAnsi="Times New Roman" w:cs="Times New Roman"/>
          <w:sz w:val="24"/>
          <w:szCs w:val="24"/>
          <w:lang w:eastAsia="fr-FR"/>
        </w:rPr>
        <w:t xml:space="preserve"> revenus sur les</w:t>
      </w:r>
      <w:r w:rsidRPr="006A71AB">
        <w:rPr>
          <w:rFonts w:ascii="Times New Roman" w:eastAsia="Times New Roman" w:hAnsi="Times New Roman" w:cs="Times New Roman"/>
          <w:sz w:val="24"/>
          <w:szCs w:val="24"/>
          <w:lang w:eastAsia="fr-FR"/>
        </w:rPr>
        <w:t xml:space="preserve"> avantages de la divers</w:t>
      </w:r>
      <w:r w:rsidR="00C235DB">
        <w:rPr>
          <w:rFonts w:ascii="Times New Roman" w:eastAsia="Times New Roman" w:hAnsi="Times New Roman" w:cs="Times New Roman"/>
          <w:sz w:val="24"/>
          <w:szCs w:val="24"/>
          <w:lang w:eastAsia="fr-FR"/>
        </w:rPr>
        <w:t>ité culturelle qui  rassemble e</w:t>
      </w:r>
      <w:r w:rsidR="0088540E">
        <w:rPr>
          <w:rFonts w:ascii="Times New Roman" w:eastAsia="Times New Roman" w:hAnsi="Times New Roman" w:cs="Times New Roman"/>
          <w:sz w:val="24"/>
          <w:szCs w:val="24"/>
          <w:lang w:eastAsia="fr-FR"/>
        </w:rPr>
        <w:t xml:space="preserve"> les communautés.</w:t>
      </w:r>
    </w:p>
    <w:p w:rsidR="00A06D5D" w:rsidRPr="006A71AB" w:rsidRDefault="00C235DB" w:rsidP="006A71AB">
      <w:pPr>
        <w:shd w:val="clear" w:color="auto" w:fill="FFFFFF"/>
        <w:spacing w:after="15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Selon les facilitateurs, la </w:t>
      </w:r>
      <w:r w:rsidR="00A06D5D" w:rsidRPr="006A71AB">
        <w:rPr>
          <w:rFonts w:ascii="Times New Roman" w:eastAsia="Times New Roman" w:hAnsi="Times New Roman" w:cs="Times New Roman"/>
          <w:sz w:val="24"/>
          <w:szCs w:val="24"/>
          <w:lang w:eastAsia="fr-FR"/>
        </w:rPr>
        <w:t xml:space="preserve"> diversi</w:t>
      </w:r>
      <w:r w:rsidR="0088540E">
        <w:rPr>
          <w:rFonts w:ascii="Times New Roman" w:eastAsia="Times New Roman" w:hAnsi="Times New Roman" w:cs="Times New Roman"/>
          <w:sz w:val="24"/>
          <w:szCs w:val="24"/>
          <w:lang w:eastAsia="fr-FR"/>
        </w:rPr>
        <w:t xml:space="preserve">té culturelle </w:t>
      </w:r>
      <w:r w:rsidR="00A06D5D" w:rsidRPr="006A71AB">
        <w:rPr>
          <w:rFonts w:ascii="Times New Roman" w:eastAsia="Times New Roman" w:hAnsi="Times New Roman" w:cs="Times New Roman"/>
          <w:sz w:val="24"/>
          <w:szCs w:val="24"/>
          <w:lang w:eastAsia="fr-FR"/>
        </w:rPr>
        <w:t>est très imp</w:t>
      </w:r>
      <w:r w:rsidR="00781D0F">
        <w:rPr>
          <w:rFonts w:ascii="Times New Roman" w:eastAsia="Times New Roman" w:hAnsi="Times New Roman" w:cs="Times New Roman"/>
          <w:sz w:val="24"/>
          <w:szCs w:val="24"/>
          <w:lang w:eastAsia="fr-FR"/>
        </w:rPr>
        <w:t xml:space="preserve">ortante et pertinente car </w:t>
      </w:r>
      <w:r w:rsidR="00A06D5D" w:rsidRPr="006A71AB">
        <w:rPr>
          <w:rFonts w:ascii="Times New Roman" w:eastAsia="Times New Roman" w:hAnsi="Times New Roman" w:cs="Times New Roman"/>
          <w:sz w:val="24"/>
          <w:szCs w:val="24"/>
          <w:lang w:eastAsia="fr-FR"/>
        </w:rPr>
        <w:t xml:space="preserve">notre pays, nos lieux de travail et nos écoles sont de plus en plus composés de divers groupes culturels, raciaux et ethniques. Nous pouvons apprendre les uns des autres, mais nous devons d’abord avoir un certain niveau de compréhension les uns </w:t>
      </w:r>
      <w:r>
        <w:rPr>
          <w:rFonts w:ascii="Times New Roman" w:eastAsia="Times New Roman" w:hAnsi="Times New Roman" w:cs="Times New Roman"/>
          <w:sz w:val="24"/>
          <w:szCs w:val="24"/>
          <w:lang w:eastAsia="fr-FR"/>
        </w:rPr>
        <w:t xml:space="preserve">vis-à-vis </w:t>
      </w:r>
      <w:r w:rsidR="00A06D5D" w:rsidRPr="006A71AB">
        <w:rPr>
          <w:rFonts w:ascii="Times New Roman" w:eastAsia="Times New Roman" w:hAnsi="Times New Roman" w:cs="Times New Roman"/>
          <w:sz w:val="24"/>
          <w:szCs w:val="24"/>
          <w:lang w:eastAsia="fr-FR"/>
        </w:rPr>
        <w:t>des autres. Apprendre à connaître d’autres cultures nous aide à comprendre les différentes perspectives du monde dans lequel nous vivons. Cela</w:t>
      </w:r>
      <w:r>
        <w:rPr>
          <w:rFonts w:ascii="Times New Roman" w:eastAsia="Times New Roman" w:hAnsi="Times New Roman" w:cs="Times New Roman"/>
          <w:sz w:val="24"/>
          <w:szCs w:val="24"/>
          <w:lang w:eastAsia="fr-FR"/>
        </w:rPr>
        <w:t xml:space="preserve"> nous</w:t>
      </w:r>
      <w:r w:rsidR="00A06D5D" w:rsidRPr="006A71AB">
        <w:rPr>
          <w:rFonts w:ascii="Times New Roman" w:eastAsia="Times New Roman" w:hAnsi="Times New Roman" w:cs="Times New Roman"/>
          <w:sz w:val="24"/>
          <w:szCs w:val="24"/>
          <w:lang w:eastAsia="fr-FR"/>
        </w:rPr>
        <w:t xml:space="preserve"> permet de dissiper les stéréotypes négatifs et les préjugés personnels sur les différents groupes.</w:t>
      </w:r>
    </w:p>
    <w:p w:rsidR="00A06D5D" w:rsidRPr="006A71AB" w:rsidRDefault="00A06D5D" w:rsidP="006A71AB">
      <w:p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En outre, la diversité culturelle nous aide à reconnaître et à respecter des “façons d’être” qui ne sont pas nécessairement les nôtres. Ainsi, lorsque nous interagissons avec les autres, nous pouvons jeter des ponts vers la confiance, le respect et la compréhension entre les cultures. En outre, cette diversité fait de notre pays un endroit plus intéressant à vivre. Les personnes issues de cultures diverses apportent des compétences linguistiques, de nouvelles façons de penser, de nouvelles connaissances et des expériences différentes.</w:t>
      </w:r>
    </w:p>
    <w:p w:rsidR="00A06D5D" w:rsidRPr="006A71AB" w:rsidRDefault="00A06D5D" w:rsidP="006A71AB">
      <w:pPr>
        <w:shd w:val="clear" w:color="auto" w:fill="FFFFFF"/>
        <w:spacing w:after="150"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Alors que lors du partage ou plutôt de la mise en commun de</w:t>
      </w:r>
      <w:r w:rsidR="00781D0F">
        <w:rPr>
          <w:rFonts w:ascii="Times New Roman" w:eastAsia="Times New Roman" w:hAnsi="Times New Roman" w:cs="Times New Roman"/>
          <w:sz w:val="24"/>
          <w:szCs w:val="24"/>
          <w:lang w:eastAsia="fr-FR"/>
        </w:rPr>
        <w:t>s réactions des groupes, nous av</w:t>
      </w:r>
      <w:r w:rsidRPr="006A71AB">
        <w:rPr>
          <w:rFonts w:ascii="Times New Roman" w:eastAsia="Times New Roman" w:hAnsi="Times New Roman" w:cs="Times New Roman"/>
          <w:sz w:val="24"/>
          <w:szCs w:val="24"/>
          <w:lang w:eastAsia="fr-FR"/>
        </w:rPr>
        <w:t>ons retenu qu’il nous faut rapprocher nos cultures respectives pour réconcilier nos différences culturelles et anthropologiques, nous sommes revenus sur « </w:t>
      </w:r>
      <w:r w:rsidRPr="006A71AB">
        <w:rPr>
          <w:rFonts w:ascii="Times New Roman" w:eastAsia="Times New Roman" w:hAnsi="Times New Roman" w:cs="Times New Roman"/>
          <w:b/>
          <w:bCs/>
          <w:sz w:val="24"/>
          <w:szCs w:val="24"/>
          <w:lang w:eastAsia="fr-FR"/>
        </w:rPr>
        <w:t>comment soutenir la diversité culturelle </w:t>
      </w:r>
      <w:r w:rsidRPr="006A71AB">
        <w:rPr>
          <w:rFonts w:ascii="Times New Roman" w:eastAsia="Times New Roman" w:hAnsi="Times New Roman" w:cs="Times New Roman"/>
          <w:b/>
          <w:bCs/>
          <w:caps/>
          <w:sz w:val="24"/>
          <w:szCs w:val="24"/>
          <w:lang w:eastAsia="fr-FR"/>
        </w:rPr>
        <w:t xml:space="preserve">». </w:t>
      </w:r>
      <w:r w:rsidRPr="006A71AB">
        <w:rPr>
          <w:rFonts w:ascii="Times New Roman" w:eastAsia="Times New Roman" w:hAnsi="Times New Roman" w:cs="Times New Roman"/>
          <w:bCs/>
          <w:sz w:val="24"/>
          <w:szCs w:val="24"/>
          <w:lang w:eastAsia="fr-FR"/>
        </w:rPr>
        <w:t>Globalement, quelques conseils ont été</w:t>
      </w:r>
      <w:r w:rsidRPr="006A71AB">
        <w:rPr>
          <w:rFonts w:ascii="Times New Roman" w:eastAsia="Times New Roman" w:hAnsi="Times New Roman" w:cs="Times New Roman"/>
          <w:bCs/>
          <w:caps/>
          <w:sz w:val="24"/>
          <w:szCs w:val="24"/>
          <w:lang w:eastAsia="fr-FR"/>
        </w:rPr>
        <w:t xml:space="preserve"> </w:t>
      </w:r>
      <w:r w:rsidRPr="006A71AB">
        <w:rPr>
          <w:rFonts w:ascii="Times New Roman" w:eastAsia="Times New Roman" w:hAnsi="Times New Roman" w:cs="Times New Roman"/>
          <w:bCs/>
          <w:sz w:val="24"/>
          <w:szCs w:val="24"/>
          <w:lang w:eastAsia="fr-FR"/>
        </w:rPr>
        <w:t>partagés et retenues</w:t>
      </w:r>
      <w:r w:rsidRPr="006A71AB">
        <w:rPr>
          <w:rFonts w:ascii="Times New Roman" w:eastAsia="Times New Roman" w:hAnsi="Times New Roman" w:cs="Times New Roman"/>
          <w:bCs/>
          <w:caps/>
          <w:sz w:val="24"/>
          <w:szCs w:val="24"/>
          <w:lang w:eastAsia="fr-FR"/>
        </w:rPr>
        <w:t> :</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Augmenter le niveau de compréhension des autres cultures en interagissant avec des personnes extérieures à votre propre culture</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Éviter d’imposer aux autres des valeurs qui pourraient être en conflit ou incompatibles avec d’autres cultures </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Reconnaître et comprendre que les concepts au sein de la famille, les rôles des sexes, la spiritualité et le bien-être émotionnel, varient considérablement d’une culture à l’autre et influencent les comportements sociaux.</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Intervenir de manière appropriée lorsque vous observez que d’autres personnes adoptent des comportements qui témoignent d’une insensibilité, de préjugés ou d’une partialité culturelle</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Etre proactif en écoutant, en acceptant et en accueillant les personnes et les idées qui sont différentes des vôtres.</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Apprécier les forces et la faiblesse de votre diversité par rapport à l’économie de production et de consommation.</w:t>
      </w:r>
    </w:p>
    <w:p w:rsidR="00A06D5D" w:rsidRPr="006A71AB" w:rsidRDefault="00A06D5D" w:rsidP="006A71AB">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Reconnaitre la particularité par rapport à la production : agri-élevage, commerce économique et industriel.</w:t>
      </w:r>
    </w:p>
    <w:p w:rsidR="00A06D5D" w:rsidRPr="006A71AB" w:rsidRDefault="00781D0F" w:rsidP="006A71AB">
      <w:pPr>
        <w:shd w:val="clear" w:color="auto" w:fill="FFFFFF"/>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D’une manière consensuelle</w:t>
      </w:r>
      <w:r w:rsidR="00A06D5D" w:rsidRPr="006A71AB">
        <w:rPr>
          <w:rFonts w:ascii="Times New Roman" w:hAnsi="Times New Roman" w:cs="Times New Roman"/>
          <w:sz w:val="24"/>
          <w:szCs w:val="24"/>
        </w:rPr>
        <w:t>, revenant sur notre sujet du jour: « Echanges socio-économique et  culturel », lors de la mise en commun des éléments des groupes, les participants ont insisté sur le mot « Culture comme condition du développement (économiques). Il apparaît aujourd’hui, de plus en plus clairement, qu</w:t>
      </w:r>
      <w:r w:rsidR="007C4B19">
        <w:rPr>
          <w:rFonts w:ascii="Times New Roman" w:hAnsi="Times New Roman" w:cs="Times New Roman"/>
          <w:sz w:val="24"/>
          <w:szCs w:val="24"/>
        </w:rPr>
        <w:t>e le non-développement, de nos</w:t>
      </w:r>
      <w:r w:rsidR="00A06D5D" w:rsidRPr="006A71AB">
        <w:rPr>
          <w:rFonts w:ascii="Times New Roman" w:hAnsi="Times New Roman" w:cs="Times New Roman"/>
          <w:sz w:val="24"/>
          <w:szCs w:val="24"/>
        </w:rPr>
        <w:t xml:space="preserve"> territoire</w:t>
      </w:r>
      <w:r w:rsidR="007C4B19">
        <w:rPr>
          <w:rFonts w:ascii="Times New Roman" w:hAnsi="Times New Roman" w:cs="Times New Roman"/>
          <w:sz w:val="24"/>
          <w:szCs w:val="24"/>
        </w:rPr>
        <w:t>s</w:t>
      </w:r>
      <w:r w:rsidR="00A06D5D" w:rsidRPr="006A71AB">
        <w:rPr>
          <w:rFonts w:ascii="Times New Roman" w:hAnsi="Times New Roman" w:cs="Times New Roman"/>
          <w:sz w:val="24"/>
          <w:szCs w:val="24"/>
        </w:rPr>
        <w:t xml:space="preserve"> ne dépend pas exclusivement de paramètres économiques, écologiques, sociaux ou politiques, mais que la culture – moteur ou frein – exerce une influence énorme et revêt une importance égale à la bonne gestion des affaires publiques, à l’égalité des sexes ou à l’éducation scolaire. Une culture repliée sur elle-même, très hiérarchisée et axée uniquement sur des valeurs traditionnelles, peut devenir trop rigide et rendre d’autant plus difficile l’adaptation à des changements profonds.</w:t>
      </w:r>
    </w:p>
    <w:p w:rsidR="007C4B19" w:rsidRDefault="00A06D5D" w:rsidP="006A71AB">
      <w:p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b/>
          <w:sz w:val="24"/>
          <w:szCs w:val="24"/>
        </w:rPr>
        <w:t>. La culture comme ressource économique</w:t>
      </w:r>
      <w:r w:rsidR="007C4B19">
        <w:rPr>
          <w:rFonts w:ascii="Times New Roman" w:hAnsi="Times New Roman" w:cs="Times New Roman"/>
          <w:b/>
          <w:sz w:val="24"/>
          <w:szCs w:val="24"/>
        </w:rPr>
        <w:t> </w:t>
      </w:r>
      <w:r w:rsidR="007C4B19">
        <w:rPr>
          <w:rFonts w:ascii="Times New Roman" w:hAnsi="Times New Roman" w:cs="Times New Roman"/>
          <w:sz w:val="24"/>
          <w:szCs w:val="24"/>
        </w:rPr>
        <w:t xml:space="preserve">: </w:t>
      </w:r>
    </w:p>
    <w:p w:rsidR="00A06D5D" w:rsidRPr="006A71AB" w:rsidRDefault="00A06D5D" w:rsidP="006A71AB">
      <w:p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sz w:val="24"/>
          <w:szCs w:val="24"/>
        </w:rPr>
        <w:t>Le</w:t>
      </w:r>
      <w:r w:rsidR="007C4B19">
        <w:rPr>
          <w:rFonts w:ascii="Times New Roman" w:hAnsi="Times New Roman" w:cs="Times New Roman"/>
          <w:sz w:val="24"/>
          <w:szCs w:val="24"/>
        </w:rPr>
        <w:t>s</w:t>
      </w:r>
      <w:r w:rsidRPr="006A71AB">
        <w:rPr>
          <w:rFonts w:ascii="Times New Roman" w:hAnsi="Times New Roman" w:cs="Times New Roman"/>
          <w:sz w:val="24"/>
          <w:szCs w:val="24"/>
        </w:rPr>
        <w:t xml:space="preserve"> territoire</w:t>
      </w:r>
      <w:r w:rsidR="007C4B19">
        <w:rPr>
          <w:rFonts w:ascii="Times New Roman" w:hAnsi="Times New Roman" w:cs="Times New Roman"/>
          <w:sz w:val="24"/>
          <w:szCs w:val="24"/>
        </w:rPr>
        <w:t>s</w:t>
      </w:r>
      <w:r w:rsidRPr="006A71AB">
        <w:rPr>
          <w:rFonts w:ascii="Times New Roman" w:hAnsi="Times New Roman" w:cs="Times New Roman"/>
          <w:sz w:val="24"/>
          <w:szCs w:val="24"/>
        </w:rPr>
        <w:t xml:space="preserve"> </w:t>
      </w:r>
      <w:r w:rsidR="007C4B19" w:rsidRPr="006A71AB">
        <w:rPr>
          <w:rFonts w:ascii="Times New Roman" w:hAnsi="Times New Roman" w:cs="Times New Roman"/>
          <w:sz w:val="24"/>
          <w:szCs w:val="24"/>
        </w:rPr>
        <w:t>d’Uvira</w:t>
      </w:r>
      <w:r w:rsidR="007C4B19">
        <w:rPr>
          <w:rFonts w:ascii="Times New Roman" w:hAnsi="Times New Roman" w:cs="Times New Roman"/>
          <w:sz w:val="24"/>
          <w:szCs w:val="24"/>
        </w:rPr>
        <w:t xml:space="preserve"> et Walungu </w:t>
      </w:r>
      <w:r w:rsidRPr="006A71AB">
        <w:rPr>
          <w:rFonts w:ascii="Times New Roman" w:hAnsi="Times New Roman" w:cs="Times New Roman"/>
          <w:sz w:val="24"/>
          <w:szCs w:val="24"/>
        </w:rPr>
        <w:t xml:space="preserve"> selon les particularités citées pa</w:t>
      </w:r>
      <w:r w:rsidR="007C4B19">
        <w:rPr>
          <w:rFonts w:ascii="Times New Roman" w:hAnsi="Times New Roman" w:cs="Times New Roman"/>
          <w:sz w:val="24"/>
          <w:szCs w:val="24"/>
        </w:rPr>
        <w:t xml:space="preserve">r les participants eux-mêmes sont </w:t>
      </w:r>
      <w:r w:rsidRPr="006A71AB">
        <w:rPr>
          <w:rFonts w:ascii="Times New Roman" w:hAnsi="Times New Roman" w:cs="Times New Roman"/>
          <w:sz w:val="24"/>
          <w:szCs w:val="24"/>
        </w:rPr>
        <w:t xml:space="preserve"> riche</w:t>
      </w:r>
      <w:r w:rsidR="007C4B19">
        <w:rPr>
          <w:rFonts w:ascii="Times New Roman" w:hAnsi="Times New Roman" w:cs="Times New Roman"/>
          <w:sz w:val="24"/>
          <w:szCs w:val="24"/>
        </w:rPr>
        <w:t xml:space="preserve">s de leurs </w:t>
      </w:r>
      <w:r w:rsidRPr="006A71AB">
        <w:rPr>
          <w:rFonts w:ascii="Times New Roman" w:hAnsi="Times New Roman" w:cs="Times New Roman"/>
          <w:sz w:val="24"/>
          <w:szCs w:val="24"/>
        </w:rPr>
        <w:t xml:space="preserve"> diversité</w:t>
      </w:r>
      <w:r w:rsidR="007C4B19">
        <w:rPr>
          <w:rFonts w:ascii="Times New Roman" w:hAnsi="Times New Roman" w:cs="Times New Roman"/>
          <w:sz w:val="24"/>
          <w:szCs w:val="24"/>
        </w:rPr>
        <w:t xml:space="preserve">s, de leurs </w:t>
      </w:r>
      <w:r w:rsidRPr="006A71AB">
        <w:rPr>
          <w:rFonts w:ascii="Times New Roman" w:hAnsi="Times New Roman" w:cs="Times New Roman"/>
          <w:sz w:val="24"/>
          <w:szCs w:val="24"/>
        </w:rPr>
        <w:t xml:space="preserve"> patrimoine</w:t>
      </w:r>
      <w:r w:rsidR="007C4B19">
        <w:rPr>
          <w:rFonts w:ascii="Times New Roman" w:hAnsi="Times New Roman" w:cs="Times New Roman"/>
          <w:sz w:val="24"/>
          <w:szCs w:val="24"/>
        </w:rPr>
        <w:t>s</w:t>
      </w:r>
      <w:r w:rsidRPr="006A71AB">
        <w:rPr>
          <w:rFonts w:ascii="Times New Roman" w:hAnsi="Times New Roman" w:cs="Times New Roman"/>
          <w:sz w:val="24"/>
          <w:szCs w:val="24"/>
        </w:rPr>
        <w:t xml:space="preserve"> culturel</w:t>
      </w:r>
      <w:r w:rsidR="007C4B19">
        <w:rPr>
          <w:rFonts w:ascii="Times New Roman" w:hAnsi="Times New Roman" w:cs="Times New Roman"/>
          <w:sz w:val="24"/>
          <w:szCs w:val="24"/>
        </w:rPr>
        <w:t xml:space="preserve">s, </w:t>
      </w:r>
      <w:r w:rsidRPr="006A71AB">
        <w:rPr>
          <w:rFonts w:ascii="Times New Roman" w:hAnsi="Times New Roman" w:cs="Times New Roman"/>
          <w:sz w:val="24"/>
          <w:szCs w:val="24"/>
        </w:rPr>
        <w:t>du foisonneme</w:t>
      </w:r>
      <w:r w:rsidR="007C4B19">
        <w:rPr>
          <w:rFonts w:ascii="Times New Roman" w:hAnsi="Times New Roman" w:cs="Times New Roman"/>
          <w:sz w:val="24"/>
          <w:szCs w:val="24"/>
        </w:rPr>
        <w:t>nt artistique et culturel qui les</w:t>
      </w:r>
      <w:r w:rsidRPr="006A71AB">
        <w:rPr>
          <w:rFonts w:ascii="Times New Roman" w:hAnsi="Times New Roman" w:cs="Times New Roman"/>
          <w:sz w:val="24"/>
          <w:szCs w:val="24"/>
        </w:rPr>
        <w:t xml:space="preserve"> </w:t>
      </w:r>
      <w:r w:rsidR="007C4B19" w:rsidRPr="006A71AB">
        <w:rPr>
          <w:rFonts w:ascii="Times New Roman" w:hAnsi="Times New Roman" w:cs="Times New Roman"/>
          <w:sz w:val="24"/>
          <w:szCs w:val="24"/>
        </w:rPr>
        <w:t>caractérise</w:t>
      </w:r>
      <w:r w:rsidRPr="006A71AB">
        <w:rPr>
          <w:rFonts w:ascii="Times New Roman" w:hAnsi="Times New Roman" w:cs="Times New Roman"/>
          <w:sz w:val="24"/>
          <w:szCs w:val="24"/>
        </w:rPr>
        <w:t>. Le potentiel économique est énorme et la culture devient génératrice de revenus et créatrice d’emplois, grâce, notamment : - aux industries culturelles et créatives qui se développeront d’autant mieux qu’elles seront soutenues par la construction de marchés régionaux, de mise en place de politiques culturelles.</w:t>
      </w:r>
    </w:p>
    <w:p w:rsidR="007C4B19" w:rsidRDefault="007C4B19" w:rsidP="006A71AB">
      <w:pPr>
        <w:shd w:val="clear" w:color="auto" w:fill="FFFFFF"/>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b/>
          <w:sz w:val="24"/>
          <w:szCs w:val="24"/>
        </w:rPr>
        <w:t>. La culture</w:t>
      </w:r>
      <w:r w:rsidR="00A06D5D" w:rsidRPr="006A71AB">
        <w:rPr>
          <w:rFonts w:ascii="Times New Roman" w:hAnsi="Times New Roman" w:cs="Times New Roman"/>
          <w:b/>
          <w:sz w:val="24"/>
          <w:szCs w:val="24"/>
        </w:rPr>
        <w:t xml:space="preserve"> dans sa fonction sociale</w:t>
      </w:r>
      <w:r w:rsidR="00A06D5D" w:rsidRPr="006A71AB">
        <w:rPr>
          <w:rFonts w:ascii="Times New Roman" w:hAnsi="Times New Roman" w:cs="Times New Roman"/>
          <w:sz w:val="24"/>
          <w:szCs w:val="24"/>
        </w:rPr>
        <w:t xml:space="preserve"> </w:t>
      </w:r>
      <w:r w:rsidR="00A06D5D" w:rsidRPr="007C4B19">
        <w:rPr>
          <w:rFonts w:ascii="Times New Roman" w:hAnsi="Times New Roman" w:cs="Times New Roman"/>
          <w:b/>
          <w:sz w:val="24"/>
          <w:szCs w:val="24"/>
        </w:rPr>
        <w:t>et comme créatrice de nouvelles solidarités</w:t>
      </w:r>
      <w:r w:rsidR="00A06D5D" w:rsidRPr="006A71AB">
        <w:rPr>
          <w:rFonts w:ascii="Times New Roman" w:hAnsi="Times New Roman" w:cs="Times New Roman"/>
          <w:sz w:val="24"/>
          <w:szCs w:val="24"/>
        </w:rPr>
        <w:t> :</w:t>
      </w:r>
    </w:p>
    <w:p w:rsidR="00A06D5D" w:rsidRPr="006A71AB" w:rsidRDefault="00A06D5D" w:rsidP="006A71AB">
      <w:p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sz w:val="24"/>
          <w:szCs w:val="24"/>
        </w:rPr>
        <w:t xml:space="preserve"> « </w:t>
      </w:r>
      <w:r w:rsidR="007C4B19" w:rsidRPr="006A71AB">
        <w:rPr>
          <w:rFonts w:ascii="Times New Roman" w:hAnsi="Times New Roman" w:cs="Times New Roman"/>
          <w:sz w:val="24"/>
          <w:szCs w:val="24"/>
        </w:rPr>
        <w:t>Il</w:t>
      </w:r>
      <w:r w:rsidRPr="006A71AB">
        <w:rPr>
          <w:rFonts w:ascii="Times New Roman" w:hAnsi="Times New Roman" w:cs="Times New Roman"/>
          <w:sz w:val="24"/>
          <w:szCs w:val="24"/>
        </w:rPr>
        <w:t xml:space="preserve"> faut donner en matière culturelle la prééminence à la part sociale que la culture induit dans le développement local et privilégier la mise en place d’actions conduites en profondeur ». </w:t>
      </w:r>
    </w:p>
    <w:p w:rsidR="00A06D5D" w:rsidRPr="006A71AB" w:rsidRDefault="00A06D5D" w:rsidP="006A71AB">
      <w:p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b/>
          <w:sz w:val="24"/>
          <w:szCs w:val="24"/>
        </w:rPr>
        <w:t>Quel rôle à l’art et la culture ?</w:t>
      </w:r>
      <w:r w:rsidRPr="006A71AB">
        <w:rPr>
          <w:rFonts w:ascii="Times New Roman" w:hAnsi="Times New Roman" w:cs="Times New Roman"/>
          <w:sz w:val="24"/>
          <w:szCs w:val="24"/>
        </w:rPr>
        <w:t xml:space="preserve"> </w:t>
      </w:r>
    </w:p>
    <w:p w:rsidR="00A06D5D" w:rsidRPr="006A71AB" w:rsidRDefault="00A06D5D" w:rsidP="006A71AB">
      <w:pPr>
        <w:pStyle w:val="Paragraphedeliste"/>
        <w:numPr>
          <w:ilvl w:val="0"/>
          <w:numId w:val="6"/>
        </w:num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sz w:val="24"/>
          <w:szCs w:val="24"/>
        </w:rPr>
        <w:t xml:space="preserve">Ils permettent d’élargir l’horizon, de donner sens, de contribuer à nourrir la mémoire, de symboliser des notions et des émotions complexes, d’ancrer l’identité et de lier les gens à leur communauté.  </w:t>
      </w:r>
    </w:p>
    <w:p w:rsidR="00604F33" w:rsidRDefault="00A06D5D" w:rsidP="00604F33">
      <w:pPr>
        <w:pStyle w:val="Paragraphedeliste"/>
        <w:numPr>
          <w:ilvl w:val="0"/>
          <w:numId w:val="6"/>
        </w:numPr>
        <w:shd w:val="clear" w:color="auto" w:fill="FFFFFF"/>
        <w:spacing w:before="100" w:beforeAutospacing="1" w:after="100" w:afterAutospacing="1" w:line="276" w:lineRule="auto"/>
        <w:jc w:val="both"/>
        <w:rPr>
          <w:rFonts w:ascii="Times New Roman" w:hAnsi="Times New Roman" w:cs="Times New Roman"/>
          <w:sz w:val="24"/>
          <w:szCs w:val="24"/>
        </w:rPr>
      </w:pPr>
      <w:r w:rsidRPr="006A71AB">
        <w:rPr>
          <w:rFonts w:ascii="Times New Roman" w:hAnsi="Times New Roman" w:cs="Times New Roman"/>
          <w:sz w:val="24"/>
          <w:szCs w:val="24"/>
        </w:rPr>
        <w:t>De transmettre les connaissances et les compétences et d’apprendre, mais aussi de susciter la réflexion, de critiquer, d’apaiser l’âme ou d’aider à la prise de conscience. En utilisant le langage des sens et des sentiments, en faisant appel à l’imagination et à la pensée non-conventionnelle, l’art et la culture ne gardent p</w:t>
      </w:r>
      <w:r w:rsidR="00604F33">
        <w:rPr>
          <w:rFonts w:ascii="Times New Roman" w:hAnsi="Times New Roman" w:cs="Times New Roman"/>
          <w:sz w:val="24"/>
          <w:szCs w:val="24"/>
        </w:rPr>
        <w:t>as seulement le « patrimoine »,</w:t>
      </w:r>
      <w:r w:rsidRPr="00604F33">
        <w:rPr>
          <w:rFonts w:ascii="Times New Roman" w:hAnsi="Times New Roman" w:cs="Times New Roman"/>
          <w:sz w:val="24"/>
          <w:szCs w:val="24"/>
        </w:rPr>
        <w:t xml:space="preserve"> identités,</w:t>
      </w:r>
      <w:r w:rsidR="00604F33">
        <w:rPr>
          <w:rFonts w:ascii="Times New Roman" w:hAnsi="Times New Roman" w:cs="Times New Roman"/>
          <w:sz w:val="24"/>
          <w:szCs w:val="24"/>
        </w:rPr>
        <w:t xml:space="preserve"> langues, coutumes, religions </w:t>
      </w:r>
      <w:r w:rsidRPr="00604F33">
        <w:rPr>
          <w:rFonts w:ascii="Times New Roman" w:hAnsi="Times New Roman" w:cs="Times New Roman"/>
          <w:sz w:val="24"/>
          <w:szCs w:val="24"/>
        </w:rPr>
        <w:t>de ce qui existe et confortent la cohésion sociale, mais permettent aussi de créer de nouveaux liens sociaux et de nouvelles solidarités. Bref, la culture concerne les identités culturelles, la dém</w:t>
      </w:r>
      <w:r w:rsidR="00604F33">
        <w:rPr>
          <w:rFonts w:ascii="Times New Roman" w:hAnsi="Times New Roman" w:cs="Times New Roman"/>
          <w:sz w:val="24"/>
          <w:szCs w:val="24"/>
        </w:rPr>
        <w:t>ocratie et la cohésion sociale.</w:t>
      </w:r>
    </w:p>
    <w:p w:rsidR="00604F33" w:rsidRDefault="00A06D5D" w:rsidP="00604F33">
      <w:pPr>
        <w:pStyle w:val="Paragraphedeliste"/>
        <w:numPr>
          <w:ilvl w:val="0"/>
          <w:numId w:val="6"/>
        </w:numPr>
        <w:shd w:val="clear" w:color="auto" w:fill="FFFFFF"/>
        <w:spacing w:before="100" w:beforeAutospacing="1" w:after="100" w:afterAutospacing="1" w:line="276" w:lineRule="auto"/>
        <w:jc w:val="both"/>
        <w:rPr>
          <w:rFonts w:ascii="Times New Roman" w:hAnsi="Times New Roman" w:cs="Times New Roman"/>
          <w:sz w:val="24"/>
          <w:szCs w:val="24"/>
        </w:rPr>
      </w:pPr>
      <w:r w:rsidRPr="00604F33">
        <w:rPr>
          <w:rFonts w:ascii="Times New Roman" w:hAnsi="Times New Roman" w:cs="Times New Roman"/>
          <w:sz w:val="24"/>
          <w:szCs w:val="24"/>
        </w:rPr>
        <w:t xml:space="preserve">une identité culturelle vivante forme nos normes de comportements et nos modes de vie. </w:t>
      </w:r>
    </w:p>
    <w:p w:rsidR="00A06D5D" w:rsidRPr="00604F33" w:rsidRDefault="00A06D5D" w:rsidP="00604F33">
      <w:pPr>
        <w:pStyle w:val="Paragraphedeliste"/>
        <w:numPr>
          <w:ilvl w:val="0"/>
          <w:numId w:val="6"/>
        </w:numPr>
        <w:shd w:val="clear" w:color="auto" w:fill="FFFFFF"/>
        <w:spacing w:before="100" w:beforeAutospacing="1" w:after="100" w:afterAutospacing="1" w:line="276" w:lineRule="auto"/>
        <w:jc w:val="both"/>
        <w:rPr>
          <w:rFonts w:ascii="Times New Roman" w:hAnsi="Times New Roman" w:cs="Times New Roman"/>
          <w:sz w:val="24"/>
          <w:szCs w:val="24"/>
        </w:rPr>
      </w:pPr>
      <w:r w:rsidRPr="00604F33">
        <w:rPr>
          <w:rFonts w:ascii="Times New Roman" w:hAnsi="Times New Roman" w:cs="Times New Roman"/>
          <w:sz w:val="24"/>
          <w:szCs w:val="24"/>
        </w:rPr>
        <w:t xml:space="preserve">Elle permet, sur la base de nos histoires et de nos traditions, d’incorporer des éléments nouveaux et de nous rendre capables de devenir acteurs de changement. </w:t>
      </w:r>
    </w:p>
    <w:p w:rsidR="00A06D5D" w:rsidRPr="006A71AB" w:rsidRDefault="00A06D5D" w:rsidP="006A71AB">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fr-FR"/>
        </w:rPr>
      </w:pPr>
      <w:r w:rsidRPr="006A71AB">
        <w:rPr>
          <w:rFonts w:ascii="Times New Roman" w:eastAsia="Times New Roman" w:hAnsi="Times New Roman" w:cs="Times New Roman"/>
          <w:b/>
          <w:sz w:val="24"/>
          <w:szCs w:val="24"/>
          <w:lang w:eastAsia="fr-FR"/>
        </w:rPr>
        <w:t xml:space="preserve">En conclusion  </w:t>
      </w:r>
    </w:p>
    <w:p w:rsidR="00A06D5D" w:rsidRDefault="00A06D5D" w:rsidP="006A71A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Lors de notre atelier sur les échanges so</w:t>
      </w:r>
      <w:r w:rsidR="005839C1">
        <w:rPr>
          <w:rFonts w:ascii="Times New Roman" w:eastAsia="Times New Roman" w:hAnsi="Times New Roman" w:cs="Times New Roman"/>
          <w:sz w:val="24"/>
          <w:szCs w:val="24"/>
          <w:lang w:eastAsia="fr-FR"/>
        </w:rPr>
        <w:t xml:space="preserve">cio-économiques et culturels, la </w:t>
      </w:r>
      <w:r w:rsidRPr="006A71AB">
        <w:rPr>
          <w:rFonts w:ascii="Times New Roman" w:eastAsia="Times New Roman" w:hAnsi="Times New Roman" w:cs="Times New Roman"/>
          <w:sz w:val="24"/>
          <w:szCs w:val="24"/>
          <w:lang w:eastAsia="fr-FR"/>
        </w:rPr>
        <w:t xml:space="preserve"> joie </w:t>
      </w:r>
      <w:r w:rsidR="005839C1">
        <w:rPr>
          <w:rFonts w:ascii="Times New Roman" w:eastAsia="Times New Roman" w:hAnsi="Times New Roman" w:cs="Times New Roman"/>
          <w:sz w:val="24"/>
          <w:szCs w:val="24"/>
          <w:lang w:eastAsia="fr-FR"/>
        </w:rPr>
        <w:t xml:space="preserve">des participants </w:t>
      </w:r>
      <w:r w:rsidRPr="006A71AB">
        <w:rPr>
          <w:rFonts w:ascii="Times New Roman" w:eastAsia="Times New Roman" w:hAnsi="Times New Roman" w:cs="Times New Roman"/>
          <w:sz w:val="24"/>
          <w:szCs w:val="24"/>
          <w:lang w:eastAsia="fr-FR"/>
        </w:rPr>
        <w:t>fut l’approche méthodologique plus innovante du jour : la constitution des groupes de travail pour justement échanger sur « le socio-économique et culturel en vue de mieux collaborer pour le retour</w:t>
      </w:r>
      <w:r w:rsidR="005839C1">
        <w:rPr>
          <w:rFonts w:ascii="Times New Roman" w:eastAsia="Times New Roman" w:hAnsi="Times New Roman" w:cs="Times New Roman"/>
          <w:sz w:val="24"/>
          <w:szCs w:val="24"/>
          <w:lang w:eastAsia="fr-FR"/>
        </w:rPr>
        <w:t xml:space="preserve"> de la paix. Enfin de compte les </w:t>
      </w:r>
      <w:r w:rsidRPr="006A71AB">
        <w:rPr>
          <w:rFonts w:ascii="Times New Roman" w:eastAsia="Times New Roman" w:hAnsi="Times New Roman" w:cs="Times New Roman"/>
          <w:sz w:val="24"/>
          <w:szCs w:val="24"/>
          <w:lang w:eastAsia="fr-FR"/>
        </w:rPr>
        <w:t xml:space="preserve"> échanges en groupes comme en plénière nous recommandent de : « </w:t>
      </w:r>
      <w:r w:rsidRPr="006A71AB">
        <w:rPr>
          <w:rFonts w:ascii="Times New Roman" w:eastAsia="Times New Roman" w:hAnsi="Times New Roman" w:cs="Times New Roman"/>
          <w:b/>
          <w:sz w:val="24"/>
          <w:szCs w:val="24"/>
          <w:lang w:eastAsia="fr-FR"/>
        </w:rPr>
        <w:t>déconstruire les frontières mentales</w:t>
      </w:r>
      <w:r w:rsidRPr="006A71AB">
        <w:rPr>
          <w:rFonts w:ascii="Times New Roman" w:eastAsia="Times New Roman" w:hAnsi="Times New Roman" w:cs="Times New Roman"/>
          <w:sz w:val="24"/>
          <w:szCs w:val="24"/>
          <w:lang w:eastAsia="fr-FR"/>
        </w:rPr>
        <w:t xml:space="preserve"> » : Par nos échanges socio-économiques et culturels, nous approchons l’autre moi ou des hommes autres et  réconcilions nos différences et par des débats nos polémiques avec les autres, nous visons à informer les autres sur les évolutions sociales contemporaines, les aider à comprendre les inégalités nationales et leur expliquer que dans un monde interdépendant, nos choix collectifs et individuels ont des conséquences globales. Dans ce contexte, elle estime que « se confronter à d’autres cultures permet de s’enrichir personnellement, d’enrichir sa compréhension du monde et de permettre des réflexions complexes, nuancées et moins stéréotypées. C’est également l’occasion de relativiser certaines idées reçues comme de développement et sous- développement qui relèvent plus d’un système  de valeurs et d’une certaine vision du monde et qui ne sont pas de notions objectives. GASAP est persuadé ; ce type d’atelier-démarche fait écho aux problèmes globaux et locaux actuels en permettant aux participants de mieux comprendre le milieu dans lequel ils vivent, dans toute sa complexité, de développer leurs valeurs citoyennes et de trouver des façons de s’engager personnellement ou collectivement. </w:t>
      </w:r>
    </w:p>
    <w:p w:rsidR="00F43EF0" w:rsidRPr="006A71AB" w:rsidRDefault="00F43EF0" w:rsidP="006A71A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p>
    <w:p w:rsidR="00A06D5D" w:rsidRPr="006A71AB" w:rsidRDefault="00A06D5D" w:rsidP="006A71A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 xml:space="preserve">Fait à </w:t>
      </w:r>
      <w:r w:rsidR="00F43EF0">
        <w:rPr>
          <w:rFonts w:ascii="Times New Roman" w:eastAsia="Times New Roman" w:hAnsi="Times New Roman" w:cs="Times New Roman"/>
          <w:sz w:val="24"/>
          <w:szCs w:val="24"/>
          <w:lang w:eastAsia="fr-FR"/>
        </w:rPr>
        <w:t>Bukavu, le 30 Février  2023</w:t>
      </w:r>
    </w:p>
    <w:p w:rsidR="00A06D5D" w:rsidRPr="006A71AB" w:rsidRDefault="000B7066" w:rsidP="006A71A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bCs/>
          <w:noProof/>
          <w:sz w:val="24"/>
          <w:szCs w:val="24"/>
          <w:lang w:eastAsia="fr-FR"/>
        </w:rPr>
        <w:drawing>
          <wp:anchor distT="0" distB="0" distL="114300" distR="114300" simplePos="0" relativeHeight="251676672" behindDoc="1" locked="0" layoutInCell="1" allowOverlap="1" wp14:anchorId="447B9832" wp14:editId="548A800B">
            <wp:simplePos x="0" y="0"/>
            <wp:positionH relativeFrom="column">
              <wp:posOffset>-4445</wp:posOffset>
            </wp:positionH>
            <wp:positionV relativeFrom="page">
              <wp:posOffset>22526625</wp:posOffset>
            </wp:positionV>
            <wp:extent cx="2838450" cy="2695575"/>
            <wp:effectExtent l="0" t="0" r="0" b="9525"/>
            <wp:wrapTight wrapText="bothSides">
              <wp:wrapPolygon edited="0">
                <wp:start x="0" y="0"/>
                <wp:lineTo x="0" y="21524"/>
                <wp:lineTo x="21455" y="21524"/>
                <wp:lineTo x="2145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695575"/>
                    </a:xfrm>
                    <a:prstGeom prst="rect">
                      <a:avLst/>
                    </a:prstGeom>
                  </pic:spPr>
                </pic:pic>
              </a:graphicData>
            </a:graphic>
            <wp14:sizeRelH relativeFrom="margin">
              <wp14:pctWidth>0</wp14:pctWidth>
            </wp14:sizeRelH>
            <wp14:sizeRelV relativeFrom="margin">
              <wp14:pctHeight>0</wp14:pctHeight>
            </wp14:sizeRelV>
          </wp:anchor>
        </w:drawing>
      </w:r>
      <w:r w:rsidR="00A06D5D" w:rsidRPr="006A71AB">
        <w:rPr>
          <w:rFonts w:ascii="Times New Roman" w:eastAsia="Times New Roman" w:hAnsi="Times New Roman" w:cs="Times New Roman"/>
          <w:sz w:val="24"/>
          <w:szCs w:val="24"/>
          <w:lang w:eastAsia="fr-FR"/>
        </w:rPr>
        <w:t>Blaise GAMUHANYA KABOYI</w:t>
      </w:r>
    </w:p>
    <w:p w:rsidR="00A06D5D" w:rsidRPr="006A71AB" w:rsidRDefault="00A06D5D" w:rsidP="006A71A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6A71AB">
        <w:rPr>
          <w:rFonts w:ascii="Times New Roman" w:eastAsia="Times New Roman" w:hAnsi="Times New Roman" w:cs="Times New Roman"/>
          <w:sz w:val="24"/>
          <w:szCs w:val="24"/>
          <w:lang w:eastAsia="fr-FR"/>
        </w:rPr>
        <w:t>Chargé de projet</w:t>
      </w:r>
    </w:p>
    <w:p w:rsidR="00A06D5D" w:rsidRPr="006A71AB" w:rsidRDefault="00A06D5D" w:rsidP="006A71AB">
      <w:pPr>
        <w:shd w:val="clear" w:color="auto" w:fill="FFFFFF"/>
        <w:spacing w:before="100" w:beforeAutospacing="1" w:after="100" w:afterAutospacing="1"/>
        <w:jc w:val="both"/>
        <w:rPr>
          <w:rFonts w:ascii="Times New Roman" w:hAnsi="Times New Roman" w:cs="Times New Roman"/>
          <w:sz w:val="24"/>
          <w:szCs w:val="24"/>
        </w:rPr>
      </w:pPr>
    </w:p>
    <w:p w:rsidR="00A06D5D" w:rsidRPr="006A71AB" w:rsidRDefault="00A06D5D" w:rsidP="006A71AB">
      <w:pPr>
        <w:shd w:val="clear" w:color="auto" w:fill="FFFFFF"/>
        <w:spacing w:before="100" w:beforeAutospacing="1" w:after="100" w:afterAutospacing="1"/>
        <w:jc w:val="both"/>
        <w:rPr>
          <w:rFonts w:ascii="Times New Roman" w:hAnsi="Times New Roman" w:cs="Times New Roman"/>
          <w:sz w:val="24"/>
          <w:szCs w:val="24"/>
        </w:rPr>
      </w:pPr>
    </w:p>
    <w:p w:rsidR="00A06D5D" w:rsidRPr="006A71AB" w:rsidRDefault="00A06D5D" w:rsidP="006A71AB">
      <w:pPr>
        <w:pStyle w:val="Paragraphedeliste"/>
        <w:ind w:left="1080"/>
        <w:jc w:val="both"/>
        <w:rPr>
          <w:rFonts w:ascii="Times New Roman" w:hAnsi="Times New Roman" w:cs="Times New Roman"/>
          <w:sz w:val="24"/>
          <w:szCs w:val="24"/>
        </w:rPr>
      </w:pPr>
    </w:p>
    <w:p w:rsidR="00A06D5D" w:rsidRPr="006A71AB" w:rsidRDefault="00A06D5D" w:rsidP="006A71AB">
      <w:pPr>
        <w:pStyle w:val="Paragraphedeliste"/>
        <w:ind w:left="1080"/>
        <w:jc w:val="both"/>
        <w:rPr>
          <w:rFonts w:ascii="Times New Roman" w:hAnsi="Times New Roman" w:cs="Times New Roman"/>
          <w:sz w:val="24"/>
          <w:szCs w:val="24"/>
        </w:rPr>
      </w:pPr>
    </w:p>
    <w:p w:rsidR="001C7140" w:rsidRPr="006A71AB" w:rsidRDefault="001C7140" w:rsidP="006A71AB">
      <w:pPr>
        <w:spacing w:before="60" w:after="60" w:line="240" w:lineRule="auto"/>
        <w:jc w:val="both"/>
        <w:rPr>
          <w:rFonts w:ascii="Times New Roman" w:eastAsia="Times New Roman" w:hAnsi="Times New Roman" w:cs="Times New Roman"/>
          <w:sz w:val="24"/>
          <w:szCs w:val="24"/>
          <w:lang w:eastAsia="en-GB"/>
        </w:rPr>
      </w:pPr>
    </w:p>
    <w:p w:rsidR="00391ECF" w:rsidRPr="006A71AB" w:rsidRDefault="00391ECF" w:rsidP="006A71AB">
      <w:pPr>
        <w:tabs>
          <w:tab w:val="left" w:pos="3195"/>
        </w:tabs>
        <w:jc w:val="both"/>
        <w:rPr>
          <w:rFonts w:ascii="Times New Roman" w:eastAsia="Times New Roman" w:hAnsi="Times New Roman" w:cs="Times New Roman"/>
          <w:sz w:val="24"/>
          <w:szCs w:val="24"/>
          <w:lang w:eastAsia="fr-FR"/>
        </w:rPr>
      </w:pPr>
    </w:p>
    <w:sectPr w:rsidR="00391ECF" w:rsidRPr="006A71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141" w:rsidRDefault="00583141" w:rsidP="00C83967">
      <w:pPr>
        <w:spacing w:after="0" w:line="240" w:lineRule="auto"/>
      </w:pPr>
      <w:r>
        <w:separator/>
      </w:r>
    </w:p>
  </w:endnote>
  <w:endnote w:type="continuationSeparator" w:id="0">
    <w:p w:rsidR="00583141" w:rsidRDefault="00583141" w:rsidP="00C8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141" w:rsidRDefault="00583141" w:rsidP="00C83967">
      <w:pPr>
        <w:spacing w:after="0" w:line="240" w:lineRule="auto"/>
      </w:pPr>
      <w:r>
        <w:separator/>
      </w:r>
    </w:p>
  </w:footnote>
  <w:footnote w:type="continuationSeparator" w:id="0">
    <w:p w:rsidR="00583141" w:rsidRDefault="00583141" w:rsidP="00C83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38CC"/>
    <w:multiLevelType w:val="hybridMultilevel"/>
    <w:tmpl w:val="CB54E5FA"/>
    <w:lvl w:ilvl="0" w:tplc="2CE82550">
      <w:start w:val="1"/>
      <w:numFmt w:val="lowerRoman"/>
      <w:lvlText w:val="(%1)"/>
      <w:lvlJc w:val="left"/>
      <w:pPr>
        <w:ind w:left="795" w:hanging="72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1">
    <w:nsid w:val="0AAA587E"/>
    <w:multiLevelType w:val="multilevel"/>
    <w:tmpl w:val="3912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A734F"/>
    <w:multiLevelType w:val="hybridMultilevel"/>
    <w:tmpl w:val="AC7A48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D20B63"/>
    <w:multiLevelType w:val="multilevel"/>
    <w:tmpl w:val="115A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138D6"/>
    <w:multiLevelType w:val="hybridMultilevel"/>
    <w:tmpl w:val="071639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99076B0"/>
    <w:multiLevelType w:val="multilevel"/>
    <w:tmpl w:val="1214C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FC3522"/>
    <w:multiLevelType w:val="hybridMultilevel"/>
    <w:tmpl w:val="071639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6C55B1"/>
    <w:multiLevelType w:val="hybridMultilevel"/>
    <w:tmpl w:val="F85A4CC6"/>
    <w:lvl w:ilvl="0" w:tplc="03CC1A5E">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81F1832"/>
    <w:multiLevelType w:val="hybridMultilevel"/>
    <w:tmpl w:val="7A9C3010"/>
    <w:lvl w:ilvl="0" w:tplc="C72C5B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9741F24"/>
    <w:multiLevelType w:val="hybridMultilevel"/>
    <w:tmpl w:val="CA547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41008C4"/>
    <w:multiLevelType w:val="multilevel"/>
    <w:tmpl w:val="E3B0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E41873"/>
    <w:multiLevelType w:val="hybridMultilevel"/>
    <w:tmpl w:val="EA6E3020"/>
    <w:lvl w:ilvl="0" w:tplc="FFD2A73A">
      <w:start w:val="1"/>
      <w:numFmt w:val="low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0286FEF"/>
    <w:multiLevelType w:val="hybridMultilevel"/>
    <w:tmpl w:val="2926FFD2"/>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3">
    <w:nsid w:val="7EF96D43"/>
    <w:multiLevelType w:val="hybridMultilevel"/>
    <w:tmpl w:val="C7663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5"/>
  </w:num>
  <w:num w:numId="3">
    <w:abstractNumId w:val="0"/>
  </w:num>
  <w:num w:numId="4">
    <w:abstractNumId w:val="1"/>
  </w:num>
  <w:num w:numId="5">
    <w:abstractNumId w:val="4"/>
  </w:num>
  <w:num w:numId="6">
    <w:abstractNumId w:val="13"/>
  </w:num>
  <w:num w:numId="7">
    <w:abstractNumId w:val="11"/>
  </w:num>
  <w:num w:numId="8">
    <w:abstractNumId w:val="8"/>
  </w:num>
  <w:num w:numId="9">
    <w:abstractNumId w:val="9"/>
  </w:num>
  <w:num w:numId="10">
    <w:abstractNumId w:val="10"/>
  </w:num>
  <w:num w:numId="11">
    <w:abstractNumId w:val="2"/>
  </w:num>
  <w:num w:numId="12">
    <w:abstractNumId w:val="7"/>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39E"/>
    <w:rsid w:val="000169C9"/>
    <w:rsid w:val="0003185F"/>
    <w:rsid w:val="00042794"/>
    <w:rsid w:val="00064050"/>
    <w:rsid w:val="0007743C"/>
    <w:rsid w:val="00091679"/>
    <w:rsid w:val="000A56CD"/>
    <w:rsid w:val="000B1831"/>
    <w:rsid w:val="000B7066"/>
    <w:rsid w:val="000D694A"/>
    <w:rsid w:val="000E75AE"/>
    <w:rsid w:val="00147506"/>
    <w:rsid w:val="00164791"/>
    <w:rsid w:val="00172651"/>
    <w:rsid w:val="001A20DD"/>
    <w:rsid w:val="001C7140"/>
    <w:rsid w:val="001F0622"/>
    <w:rsid w:val="0021716C"/>
    <w:rsid w:val="00267289"/>
    <w:rsid w:val="00353CA6"/>
    <w:rsid w:val="00356144"/>
    <w:rsid w:val="00391ECF"/>
    <w:rsid w:val="0039681F"/>
    <w:rsid w:val="003B3465"/>
    <w:rsid w:val="003B7281"/>
    <w:rsid w:val="003E7EC4"/>
    <w:rsid w:val="00420AEC"/>
    <w:rsid w:val="00427437"/>
    <w:rsid w:val="00464241"/>
    <w:rsid w:val="00566E77"/>
    <w:rsid w:val="00583141"/>
    <w:rsid w:val="005839C1"/>
    <w:rsid w:val="00586B9B"/>
    <w:rsid w:val="005E59BC"/>
    <w:rsid w:val="005E7C11"/>
    <w:rsid w:val="00604F33"/>
    <w:rsid w:val="0061239E"/>
    <w:rsid w:val="0063657C"/>
    <w:rsid w:val="006A71AB"/>
    <w:rsid w:val="006E25EC"/>
    <w:rsid w:val="0072036E"/>
    <w:rsid w:val="007614E4"/>
    <w:rsid w:val="00781D0F"/>
    <w:rsid w:val="007873EB"/>
    <w:rsid w:val="007B1D2B"/>
    <w:rsid w:val="007C4B19"/>
    <w:rsid w:val="007C5314"/>
    <w:rsid w:val="007D542A"/>
    <w:rsid w:val="008333A8"/>
    <w:rsid w:val="00834DBB"/>
    <w:rsid w:val="00874D45"/>
    <w:rsid w:val="0088540E"/>
    <w:rsid w:val="0089658E"/>
    <w:rsid w:val="008A0335"/>
    <w:rsid w:val="008C0911"/>
    <w:rsid w:val="0095117D"/>
    <w:rsid w:val="00953DF6"/>
    <w:rsid w:val="009633AE"/>
    <w:rsid w:val="0098345E"/>
    <w:rsid w:val="009B1644"/>
    <w:rsid w:val="009D0531"/>
    <w:rsid w:val="009E01BD"/>
    <w:rsid w:val="009F1D38"/>
    <w:rsid w:val="00A059C2"/>
    <w:rsid w:val="00A06D5D"/>
    <w:rsid w:val="00A16EEF"/>
    <w:rsid w:val="00A544EF"/>
    <w:rsid w:val="00A55DBB"/>
    <w:rsid w:val="00B21B6D"/>
    <w:rsid w:val="00B50098"/>
    <w:rsid w:val="00B53DDA"/>
    <w:rsid w:val="00B91B19"/>
    <w:rsid w:val="00BC5B0C"/>
    <w:rsid w:val="00C07258"/>
    <w:rsid w:val="00C235DB"/>
    <w:rsid w:val="00C27488"/>
    <w:rsid w:val="00C83967"/>
    <w:rsid w:val="00CB136B"/>
    <w:rsid w:val="00CE56F1"/>
    <w:rsid w:val="00CF0326"/>
    <w:rsid w:val="00D1069D"/>
    <w:rsid w:val="00D43642"/>
    <w:rsid w:val="00D50671"/>
    <w:rsid w:val="00D57B55"/>
    <w:rsid w:val="00D718F8"/>
    <w:rsid w:val="00D95F4D"/>
    <w:rsid w:val="00DA4B10"/>
    <w:rsid w:val="00DA63F0"/>
    <w:rsid w:val="00DD5056"/>
    <w:rsid w:val="00DE6DB8"/>
    <w:rsid w:val="00E21B40"/>
    <w:rsid w:val="00E26D9D"/>
    <w:rsid w:val="00E41E15"/>
    <w:rsid w:val="00E80B0D"/>
    <w:rsid w:val="00E90997"/>
    <w:rsid w:val="00E92390"/>
    <w:rsid w:val="00EB5748"/>
    <w:rsid w:val="00EF759B"/>
    <w:rsid w:val="00F133D2"/>
    <w:rsid w:val="00F27ABE"/>
    <w:rsid w:val="00F43E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BAC20-9F2C-4804-922A-5EF8D60B1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27A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7873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123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iews-label">
    <w:name w:val="views-label"/>
    <w:basedOn w:val="Policepardfaut"/>
    <w:rsid w:val="0061239E"/>
  </w:style>
  <w:style w:type="character" w:styleId="lev">
    <w:name w:val="Strong"/>
    <w:basedOn w:val="Policepardfaut"/>
    <w:uiPriority w:val="22"/>
    <w:qFormat/>
    <w:rsid w:val="0061239E"/>
    <w:rPr>
      <w:b/>
      <w:bCs/>
    </w:rPr>
  </w:style>
  <w:style w:type="character" w:customStyle="1" w:styleId="Titre1Car">
    <w:name w:val="Titre 1 Car"/>
    <w:basedOn w:val="Policepardfaut"/>
    <w:link w:val="Titre1"/>
    <w:uiPriority w:val="9"/>
    <w:rsid w:val="00F27ABE"/>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F27ABE"/>
    <w:rPr>
      <w:color w:val="0000FF"/>
      <w:u w:val="single"/>
    </w:rPr>
  </w:style>
  <w:style w:type="character" w:customStyle="1" w:styleId="Date1">
    <w:name w:val="Date1"/>
    <w:basedOn w:val="Policepardfaut"/>
    <w:rsid w:val="00F27ABE"/>
  </w:style>
  <w:style w:type="character" w:customStyle="1" w:styleId="timet">
    <w:name w:val="timet"/>
    <w:basedOn w:val="Policepardfaut"/>
    <w:rsid w:val="00F27ABE"/>
  </w:style>
  <w:style w:type="character" w:customStyle="1" w:styleId="jssocials-share-label">
    <w:name w:val="jssocials-share-label"/>
    <w:basedOn w:val="Policepardfaut"/>
    <w:rsid w:val="00F27ABE"/>
  </w:style>
  <w:style w:type="character" w:customStyle="1" w:styleId="jssocials-share-count">
    <w:name w:val="jssocials-share-count"/>
    <w:basedOn w:val="Policepardfaut"/>
    <w:rsid w:val="00F27ABE"/>
  </w:style>
  <w:style w:type="paragraph" w:customStyle="1" w:styleId="firstp">
    <w:name w:val="firstp"/>
    <w:basedOn w:val="Normal"/>
    <w:rsid w:val="00F27A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milliinpost">
    <w:name w:val="similliinpost"/>
    <w:basedOn w:val="Normal"/>
    <w:rsid w:val="00F27A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7873EB"/>
    <w:rPr>
      <w:rFonts w:asciiTheme="majorHAnsi" w:eastAsiaTheme="majorEastAsia" w:hAnsiTheme="majorHAnsi" w:cstheme="majorBidi"/>
      <w:color w:val="2E74B5" w:themeColor="accent1" w:themeShade="BF"/>
      <w:sz w:val="26"/>
      <w:szCs w:val="26"/>
    </w:rPr>
  </w:style>
  <w:style w:type="character" w:styleId="Accentuation">
    <w:name w:val="Emphasis"/>
    <w:basedOn w:val="Policepardfaut"/>
    <w:uiPriority w:val="20"/>
    <w:qFormat/>
    <w:rsid w:val="007873EB"/>
    <w:rPr>
      <w:i/>
      <w:iCs/>
    </w:rPr>
  </w:style>
  <w:style w:type="character" w:customStyle="1" w:styleId="pane-title">
    <w:name w:val="pane-title"/>
    <w:basedOn w:val="Policepardfaut"/>
    <w:rsid w:val="00267289"/>
  </w:style>
  <w:style w:type="character" w:customStyle="1" w:styleId="date-display-single">
    <w:name w:val="date-display-single"/>
    <w:basedOn w:val="Policepardfaut"/>
    <w:rsid w:val="00267289"/>
  </w:style>
  <w:style w:type="paragraph" w:styleId="Corpsdetexte">
    <w:name w:val="Body Text"/>
    <w:basedOn w:val="Normal"/>
    <w:link w:val="CorpsdetexteCar"/>
    <w:uiPriority w:val="99"/>
    <w:semiHidden/>
    <w:unhideWhenUsed/>
    <w:rsid w:val="001F06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1F0622"/>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A63F0"/>
    <w:pPr>
      <w:ind w:left="720"/>
      <w:contextualSpacing/>
    </w:pPr>
  </w:style>
  <w:style w:type="paragraph" w:styleId="En-tte">
    <w:name w:val="header"/>
    <w:basedOn w:val="Normal"/>
    <w:link w:val="En-tteCar"/>
    <w:uiPriority w:val="99"/>
    <w:unhideWhenUsed/>
    <w:rsid w:val="00C83967"/>
    <w:pPr>
      <w:tabs>
        <w:tab w:val="center" w:pos="4536"/>
        <w:tab w:val="right" w:pos="9072"/>
      </w:tabs>
      <w:spacing w:after="0" w:line="240" w:lineRule="auto"/>
    </w:pPr>
  </w:style>
  <w:style w:type="character" w:customStyle="1" w:styleId="En-tteCar">
    <w:name w:val="En-tête Car"/>
    <w:basedOn w:val="Policepardfaut"/>
    <w:link w:val="En-tte"/>
    <w:uiPriority w:val="99"/>
    <w:rsid w:val="00C83967"/>
  </w:style>
  <w:style w:type="paragraph" w:styleId="Pieddepage">
    <w:name w:val="footer"/>
    <w:basedOn w:val="Normal"/>
    <w:link w:val="PieddepageCar"/>
    <w:uiPriority w:val="99"/>
    <w:unhideWhenUsed/>
    <w:rsid w:val="00C839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603426">
      <w:bodyDiv w:val="1"/>
      <w:marLeft w:val="0"/>
      <w:marRight w:val="0"/>
      <w:marTop w:val="0"/>
      <w:marBottom w:val="0"/>
      <w:divBdr>
        <w:top w:val="none" w:sz="0" w:space="0" w:color="auto"/>
        <w:left w:val="none" w:sz="0" w:space="0" w:color="auto"/>
        <w:bottom w:val="none" w:sz="0" w:space="0" w:color="auto"/>
        <w:right w:val="none" w:sz="0" w:space="0" w:color="auto"/>
      </w:divBdr>
      <w:divsChild>
        <w:div w:id="1879080327">
          <w:marLeft w:val="0"/>
          <w:marRight w:val="0"/>
          <w:marTop w:val="0"/>
          <w:marBottom w:val="150"/>
          <w:divBdr>
            <w:top w:val="none" w:sz="0" w:space="0" w:color="auto"/>
            <w:left w:val="none" w:sz="0" w:space="0" w:color="auto"/>
            <w:bottom w:val="none" w:sz="0" w:space="0" w:color="auto"/>
            <w:right w:val="none" w:sz="0" w:space="0" w:color="auto"/>
          </w:divBdr>
          <w:divsChild>
            <w:div w:id="1799033540">
              <w:marLeft w:val="0"/>
              <w:marRight w:val="0"/>
              <w:marTop w:val="0"/>
              <w:marBottom w:val="0"/>
              <w:divBdr>
                <w:top w:val="none" w:sz="0" w:space="0" w:color="auto"/>
                <w:left w:val="none" w:sz="0" w:space="0" w:color="auto"/>
                <w:bottom w:val="none" w:sz="0" w:space="0" w:color="auto"/>
                <w:right w:val="none" w:sz="0" w:space="0" w:color="auto"/>
              </w:divBdr>
            </w:div>
          </w:divsChild>
        </w:div>
        <w:div w:id="1397319104">
          <w:marLeft w:val="0"/>
          <w:marRight w:val="0"/>
          <w:marTop w:val="0"/>
          <w:marBottom w:val="150"/>
          <w:divBdr>
            <w:top w:val="none" w:sz="0" w:space="0" w:color="auto"/>
            <w:left w:val="none" w:sz="0" w:space="0" w:color="auto"/>
            <w:bottom w:val="none" w:sz="0" w:space="0" w:color="auto"/>
            <w:right w:val="none" w:sz="0" w:space="0" w:color="auto"/>
          </w:divBdr>
          <w:divsChild>
            <w:div w:id="1140614116">
              <w:marLeft w:val="0"/>
              <w:marRight w:val="0"/>
              <w:marTop w:val="0"/>
              <w:marBottom w:val="0"/>
              <w:divBdr>
                <w:top w:val="none" w:sz="0" w:space="0" w:color="auto"/>
                <w:left w:val="none" w:sz="0" w:space="0" w:color="auto"/>
                <w:bottom w:val="none" w:sz="0" w:space="0" w:color="auto"/>
                <w:right w:val="none" w:sz="0" w:space="0" w:color="auto"/>
              </w:divBdr>
            </w:div>
          </w:divsChild>
        </w:div>
        <w:div w:id="1459909334">
          <w:marLeft w:val="0"/>
          <w:marRight w:val="0"/>
          <w:marTop w:val="0"/>
          <w:marBottom w:val="150"/>
          <w:divBdr>
            <w:top w:val="none" w:sz="0" w:space="0" w:color="auto"/>
            <w:left w:val="none" w:sz="0" w:space="0" w:color="auto"/>
            <w:bottom w:val="none" w:sz="0" w:space="0" w:color="auto"/>
            <w:right w:val="none" w:sz="0" w:space="0" w:color="auto"/>
          </w:divBdr>
          <w:divsChild>
            <w:div w:id="379789153">
              <w:marLeft w:val="0"/>
              <w:marRight w:val="0"/>
              <w:marTop w:val="0"/>
              <w:marBottom w:val="0"/>
              <w:divBdr>
                <w:top w:val="none" w:sz="0" w:space="0" w:color="auto"/>
                <w:left w:val="none" w:sz="0" w:space="0" w:color="auto"/>
                <w:bottom w:val="none" w:sz="0" w:space="0" w:color="auto"/>
                <w:right w:val="none" w:sz="0" w:space="0" w:color="auto"/>
              </w:divBdr>
            </w:div>
          </w:divsChild>
        </w:div>
        <w:div w:id="121117233">
          <w:marLeft w:val="0"/>
          <w:marRight w:val="0"/>
          <w:marTop w:val="0"/>
          <w:marBottom w:val="150"/>
          <w:divBdr>
            <w:top w:val="none" w:sz="0" w:space="0" w:color="auto"/>
            <w:left w:val="none" w:sz="0" w:space="0" w:color="auto"/>
            <w:bottom w:val="none" w:sz="0" w:space="0" w:color="auto"/>
            <w:right w:val="none" w:sz="0" w:space="0" w:color="auto"/>
          </w:divBdr>
          <w:divsChild>
            <w:div w:id="475531685">
              <w:marLeft w:val="0"/>
              <w:marRight w:val="0"/>
              <w:marTop w:val="0"/>
              <w:marBottom w:val="0"/>
              <w:divBdr>
                <w:top w:val="none" w:sz="0" w:space="0" w:color="auto"/>
                <w:left w:val="none" w:sz="0" w:space="0" w:color="auto"/>
                <w:bottom w:val="none" w:sz="0" w:space="0" w:color="auto"/>
                <w:right w:val="none" w:sz="0" w:space="0" w:color="auto"/>
              </w:divBdr>
            </w:div>
          </w:divsChild>
        </w:div>
        <w:div w:id="1226648176">
          <w:marLeft w:val="0"/>
          <w:marRight w:val="0"/>
          <w:marTop w:val="0"/>
          <w:marBottom w:val="150"/>
          <w:divBdr>
            <w:top w:val="none" w:sz="0" w:space="0" w:color="auto"/>
            <w:left w:val="none" w:sz="0" w:space="0" w:color="auto"/>
            <w:bottom w:val="none" w:sz="0" w:space="0" w:color="auto"/>
            <w:right w:val="none" w:sz="0" w:space="0" w:color="auto"/>
          </w:divBdr>
          <w:divsChild>
            <w:div w:id="17952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02439">
      <w:bodyDiv w:val="1"/>
      <w:marLeft w:val="0"/>
      <w:marRight w:val="0"/>
      <w:marTop w:val="0"/>
      <w:marBottom w:val="0"/>
      <w:divBdr>
        <w:top w:val="none" w:sz="0" w:space="0" w:color="auto"/>
        <w:left w:val="none" w:sz="0" w:space="0" w:color="auto"/>
        <w:bottom w:val="none" w:sz="0" w:space="0" w:color="auto"/>
        <w:right w:val="none" w:sz="0" w:space="0" w:color="auto"/>
      </w:divBdr>
      <w:divsChild>
        <w:div w:id="1370031598">
          <w:marLeft w:val="0"/>
          <w:marRight w:val="0"/>
          <w:marTop w:val="150"/>
          <w:marBottom w:val="0"/>
          <w:divBdr>
            <w:top w:val="none" w:sz="0" w:space="0" w:color="auto"/>
            <w:left w:val="none" w:sz="0" w:space="0" w:color="auto"/>
            <w:bottom w:val="none" w:sz="0" w:space="0" w:color="auto"/>
            <w:right w:val="none" w:sz="0" w:space="0" w:color="auto"/>
          </w:divBdr>
          <w:divsChild>
            <w:div w:id="1055930713">
              <w:marLeft w:val="0"/>
              <w:marRight w:val="0"/>
              <w:marTop w:val="0"/>
              <w:marBottom w:val="0"/>
              <w:divBdr>
                <w:top w:val="none" w:sz="0" w:space="0" w:color="auto"/>
                <w:left w:val="none" w:sz="0" w:space="0" w:color="auto"/>
                <w:bottom w:val="none" w:sz="0" w:space="0" w:color="auto"/>
                <w:right w:val="none" w:sz="0" w:space="0" w:color="auto"/>
              </w:divBdr>
            </w:div>
            <w:div w:id="908658937">
              <w:marLeft w:val="0"/>
              <w:marRight w:val="0"/>
              <w:marTop w:val="225"/>
              <w:marBottom w:val="0"/>
              <w:divBdr>
                <w:top w:val="none" w:sz="0" w:space="0" w:color="auto"/>
                <w:left w:val="none" w:sz="0" w:space="0" w:color="auto"/>
                <w:bottom w:val="none" w:sz="0" w:space="0" w:color="auto"/>
                <w:right w:val="none" w:sz="0" w:space="0" w:color="auto"/>
              </w:divBdr>
              <w:divsChild>
                <w:div w:id="341859179">
                  <w:marLeft w:val="0"/>
                  <w:marRight w:val="0"/>
                  <w:marTop w:val="48"/>
                  <w:marBottom w:val="0"/>
                  <w:divBdr>
                    <w:top w:val="none" w:sz="0" w:space="0" w:color="auto"/>
                    <w:left w:val="none" w:sz="0" w:space="0" w:color="auto"/>
                    <w:bottom w:val="none" w:sz="0" w:space="0" w:color="auto"/>
                    <w:right w:val="none" w:sz="0" w:space="0" w:color="auto"/>
                  </w:divBdr>
                  <w:divsChild>
                    <w:div w:id="2133859225">
                      <w:marLeft w:val="0"/>
                      <w:marRight w:val="144"/>
                      <w:marTop w:val="72"/>
                      <w:marBottom w:val="72"/>
                      <w:divBdr>
                        <w:top w:val="none" w:sz="0" w:space="0" w:color="auto"/>
                        <w:left w:val="none" w:sz="0" w:space="0" w:color="auto"/>
                        <w:bottom w:val="none" w:sz="0" w:space="0" w:color="auto"/>
                        <w:right w:val="none" w:sz="0" w:space="0" w:color="auto"/>
                      </w:divBdr>
                      <w:divsChild>
                        <w:div w:id="462190016">
                          <w:marLeft w:val="72"/>
                          <w:marRight w:val="0"/>
                          <w:marTop w:val="0"/>
                          <w:marBottom w:val="0"/>
                          <w:divBdr>
                            <w:top w:val="none" w:sz="0" w:space="0" w:color="auto"/>
                            <w:left w:val="none" w:sz="0" w:space="0" w:color="auto"/>
                            <w:bottom w:val="none" w:sz="0" w:space="0" w:color="auto"/>
                            <w:right w:val="none" w:sz="0" w:space="0" w:color="auto"/>
                          </w:divBdr>
                        </w:div>
                      </w:divsChild>
                    </w:div>
                    <w:div w:id="1287353150">
                      <w:marLeft w:val="0"/>
                      <w:marRight w:val="144"/>
                      <w:marTop w:val="72"/>
                      <w:marBottom w:val="72"/>
                      <w:divBdr>
                        <w:top w:val="none" w:sz="0" w:space="0" w:color="auto"/>
                        <w:left w:val="none" w:sz="0" w:space="0" w:color="auto"/>
                        <w:bottom w:val="none" w:sz="0" w:space="0" w:color="auto"/>
                        <w:right w:val="none" w:sz="0" w:space="0" w:color="auto"/>
                      </w:divBdr>
                    </w:div>
                    <w:div w:id="860239600">
                      <w:marLeft w:val="0"/>
                      <w:marRight w:val="144"/>
                      <w:marTop w:val="72"/>
                      <w:marBottom w:val="72"/>
                      <w:divBdr>
                        <w:top w:val="none" w:sz="0" w:space="0" w:color="auto"/>
                        <w:left w:val="none" w:sz="0" w:space="0" w:color="auto"/>
                        <w:bottom w:val="none" w:sz="0" w:space="0" w:color="auto"/>
                        <w:right w:val="none" w:sz="0" w:space="0" w:color="auto"/>
                      </w:divBdr>
                    </w:div>
                    <w:div w:id="793718050">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 w:id="359820720">
          <w:marLeft w:val="0"/>
          <w:marRight w:val="0"/>
          <w:marTop w:val="0"/>
          <w:marBottom w:val="0"/>
          <w:divBdr>
            <w:top w:val="none" w:sz="0" w:space="0" w:color="auto"/>
            <w:left w:val="none" w:sz="0" w:space="0" w:color="auto"/>
            <w:bottom w:val="none" w:sz="0" w:space="0" w:color="auto"/>
            <w:right w:val="none" w:sz="0" w:space="0" w:color="auto"/>
          </w:divBdr>
        </w:div>
        <w:div w:id="441385215">
          <w:marLeft w:val="0"/>
          <w:marRight w:val="0"/>
          <w:marTop w:val="0"/>
          <w:marBottom w:val="0"/>
          <w:divBdr>
            <w:top w:val="none" w:sz="0" w:space="0" w:color="auto"/>
            <w:left w:val="none" w:sz="0" w:space="0" w:color="auto"/>
            <w:bottom w:val="none" w:sz="0" w:space="0" w:color="auto"/>
            <w:right w:val="none" w:sz="0" w:space="0" w:color="auto"/>
          </w:divBdr>
        </w:div>
      </w:divsChild>
    </w:div>
    <w:div w:id="932397205">
      <w:bodyDiv w:val="1"/>
      <w:marLeft w:val="0"/>
      <w:marRight w:val="0"/>
      <w:marTop w:val="0"/>
      <w:marBottom w:val="0"/>
      <w:divBdr>
        <w:top w:val="none" w:sz="0" w:space="0" w:color="auto"/>
        <w:left w:val="none" w:sz="0" w:space="0" w:color="auto"/>
        <w:bottom w:val="none" w:sz="0" w:space="0" w:color="auto"/>
        <w:right w:val="none" w:sz="0" w:space="0" w:color="auto"/>
      </w:divBdr>
    </w:div>
    <w:div w:id="1017736185">
      <w:bodyDiv w:val="1"/>
      <w:marLeft w:val="0"/>
      <w:marRight w:val="0"/>
      <w:marTop w:val="0"/>
      <w:marBottom w:val="0"/>
      <w:divBdr>
        <w:top w:val="none" w:sz="0" w:space="0" w:color="auto"/>
        <w:left w:val="none" w:sz="0" w:space="0" w:color="auto"/>
        <w:bottom w:val="none" w:sz="0" w:space="0" w:color="auto"/>
        <w:right w:val="none" w:sz="0" w:space="0" w:color="auto"/>
      </w:divBdr>
      <w:divsChild>
        <w:div w:id="1837502074">
          <w:marLeft w:val="0"/>
          <w:marRight w:val="0"/>
          <w:marTop w:val="0"/>
          <w:marBottom w:val="0"/>
          <w:divBdr>
            <w:top w:val="none" w:sz="0" w:space="0" w:color="auto"/>
            <w:left w:val="none" w:sz="0" w:space="0" w:color="auto"/>
            <w:bottom w:val="none" w:sz="0" w:space="0" w:color="auto"/>
            <w:right w:val="none" w:sz="0" w:space="0" w:color="auto"/>
          </w:divBdr>
          <w:divsChild>
            <w:div w:id="577597167">
              <w:marLeft w:val="0"/>
              <w:marRight w:val="0"/>
              <w:marTop w:val="0"/>
              <w:marBottom w:val="120"/>
              <w:divBdr>
                <w:top w:val="none" w:sz="0" w:space="0" w:color="auto"/>
                <w:left w:val="none" w:sz="0" w:space="0" w:color="auto"/>
                <w:bottom w:val="none" w:sz="0" w:space="0" w:color="auto"/>
                <w:right w:val="none" w:sz="0" w:space="0" w:color="auto"/>
              </w:divBdr>
              <w:divsChild>
                <w:div w:id="1717387786">
                  <w:marLeft w:val="0"/>
                  <w:marRight w:val="0"/>
                  <w:marTop w:val="0"/>
                  <w:marBottom w:val="0"/>
                  <w:divBdr>
                    <w:top w:val="none" w:sz="0" w:space="0" w:color="auto"/>
                    <w:left w:val="none" w:sz="0" w:space="0" w:color="auto"/>
                    <w:bottom w:val="none" w:sz="0" w:space="0" w:color="auto"/>
                    <w:right w:val="none" w:sz="0" w:space="0" w:color="auto"/>
                  </w:divBdr>
                  <w:divsChild>
                    <w:div w:id="132173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56746">
          <w:marLeft w:val="0"/>
          <w:marRight w:val="0"/>
          <w:marTop w:val="0"/>
          <w:marBottom w:val="600"/>
          <w:divBdr>
            <w:top w:val="none" w:sz="0" w:space="0" w:color="auto"/>
            <w:left w:val="none" w:sz="0" w:space="0" w:color="auto"/>
            <w:bottom w:val="none" w:sz="0" w:space="0" w:color="auto"/>
            <w:right w:val="none" w:sz="0" w:space="0" w:color="auto"/>
          </w:divBdr>
          <w:divsChild>
            <w:div w:id="1118842373">
              <w:marLeft w:val="0"/>
              <w:marRight w:val="0"/>
              <w:marTop w:val="0"/>
              <w:marBottom w:val="0"/>
              <w:divBdr>
                <w:top w:val="none" w:sz="0" w:space="0" w:color="auto"/>
                <w:left w:val="none" w:sz="0" w:space="0" w:color="auto"/>
                <w:bottom w:val="none" w:sz="0" w:space="0" w:color="auto"/>
                <w:right w:val="none" w:sz="0" w:space="0" w:color="auto"/>
              </w:divBdr>
              <w:divsChild>
                <w:div w:id="1017082082">
                  <w:marLeft w:val="120"/>
                  <w:marRight w:val="120"/>
                  <w:marTop w:val="0"/>
                  <w:marBottom w:val="240"/>
                  <w:divBdr>
                    <w:top w:val="none" w:sz="0" w:space="0" w:color="auto"/>
                    <w:left w:val="none" w:sz="0" w:space="0" w:color="auto"/>
                    <w:bottom w:val="none" w:sz="0" w:space="0" w:color="auto"/>
                    <w:right w:val="none" w:sz="0" w:space="0" w:color="auto"/>
                  </w:divBdr>
                  <w:divsChild>
                    <w:div w:id="2023164007">
                      <w:marLeft w:val="0"/>
                      <w:marRight w:val="0"/>
                      <w:marTop w:val="0"/>
                      <w:marBottom w:val="0"/>
                      <w:divBdr>
                        <w:top w:val="none" w:sz="0" w:space="0" w:color="auto"/>
                        <w:left w:val="single" w:sz="6" w:space="8" w:color="00517E"/>
                        <w:bottom w:val="none" w:sz="0" w:space="0" w:color="auto"/>
                        <w:right w:val="single" w:sz="6" w:space="8" w:color="00517E"/>
                      </w:divBdr>
                      <w:divsChild>
                        <w:div w:id="1831870361">
                          <w:marLeft w:val="0"/>
                          <w:marRight w:val="0"/>
                          <w:marTop w:val="0"/>
                          <w:marBottom w:val="0"/>
                          <w:divBdr>
                            <w:top w:val="none" w:sz="0" w:space="0" w:color="auto"/>
                            <w:left w:val="none" w:sz="0" w:space="0" w:color="auto"/>
                            <w:bottom w:val="none" w:sz="0" w:space="0" w:color="auto"/>
                            <w:right w:val="none" w:sz="0" w:space="0" w:color="auto"/>
                          </w:divBdr>
                        </w:div>
                        <w:div w:id="1044986670">
                          <w:marLeft w:val="0"/>
                          <w:marRight w:val="0"/>
                          <w:marTop w:val="0"/>
                          <w:marBottom w:val="0"/>
                          <w:divBdr>
                            <w:top w:val="none" w:sz="0" w:space="0" w:color="auto"/>
                            <w:left w:val="none" w:sz="0" w:space="0" w:color="auto"/>
                            <w:bottom w:val="none" w:sz="0" w:space="0" w:color="auto"/>
                            <w:right w:val="none" w:sz="0" w:space="0" w:color="auto"/>
                          </w:divBdr>
                          <w:divsChild>
                            <w:div w:id="661617317">
                              <w:marLeft w:val="0"/>
                              <w:marRight w:val="0"/>
                              <w:marTop w:val="0"/>
                              <w:marBottom w:val="0"/>
                              <w:divBdr>
                                <w:top w:val="none" w:sz="0" w:space="0" w:color="auto"/>
                                <w:left w:val="none" w:sz="0" w:space="0" w:color="auto"/>
                                <w:bottom w:val="none" w:sz="0" w:space="0" w:color="auto"/>
                                <w:right w:val="none" w:sz="0" w:space="0" w:color="auto"/>
                              </w:divBdr>
                              <w:divsChild>
                                <w:div w:id="264848223">
                                  <w:marLeft w:val="0"/>
                                  <w:marRight w:val="0"/>
                                  <w:marTop w:val="0"/>
                                  <w:marBottom w:val="0"/>
                                  <w:divBdr>
                                    <w:top w:val="none" w:sz="0" w:space="0" w:color="auto"/>
                                    <w:left w:val="none" w:sz="0" w:space="0" w:color="auto"/>
                                    <w:bottom w:val="none" w:sz="0" w:space="0" w:color="auto"/>
                                    <w:right w:val="none" w:sz="0" w:space="0" w:color="auto"/>
                                  </w:divBdr>
                                  <w:divsChild>
                                    <w:div w:id="11902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78893">
                      <w:marLeft w:val="0"/>
                      <w:marRight w:val="0"/>
                      <w:marTop w:val="0"/>
                      <w:marBottom w:val="0"/>
                      <w:divBdr>
                        <w:top w:val="none" w:sz="0" w:space="0" w:color="auto"/>
                        <w:left w:val="single" w:sz="6" w:space="8" w:color="00517E"/>
                        <w:bottom w:val="none" w:sz="0" w:space="0" w:color="auto"/>
                        <w:right w:val="single" w:sz="6" w:space="8" w:color="00517E"/>
                      </w:divBdr>
                      <w:divsChild>
                        <w:div w:id="1557205187">
                          <w:marLeft w:val="0"/>
                          <w:marRight w:val="0"/>
                          <w:marTop w:val="0"/>
                          <w:marBottom w:val="0"/>
                          <w:divBdr>
                            <w:top w:val="none" w:sz="0" w:space="0" w:color="auto"/>
                            <w:left w:val="none" w:sz="0" w:space="0" w:color="auto"/>
                            <w:bottom w:val="none" w:sz="0" w:space="0" w:color="auto"/>
                            <w:right w:val="none" w:sz="0" w:space="0" w:color="auto"/>
                          </w:divBdr>
                          <w:divsChild>
                            <w:div w:id="574822901">
                              <w:marLeft w:val="0"/>
                              <w:marRight w:val="0"/>
                              <w:marTop w:val="0"/>
                              <w:marBottom w:val="0"/>
                              <w:divBdr>
                                <w:top w:val="none" w:sz="0" w:space="0" w:color="auto"/>
                                <w:left w:val="none" w:sz="0" w:space="0" w:color="auto"/>
                                <w:bottom w:val="none" w:sz="0" w:space="0" w:color="auto"/>
                                <w:right w:val="none" w:sz="0" w:space="0" w:color="auto"/>
                              </w:divBdr>
                              <w:divsChild>
                                <w:div w:id="678431786">
                                  <w:marLeft w:val="0"/>
                                  <w:marRight w:val="0"/>
                                  <w:marTop w:val="0"/>
                                  <w:marBottom w:val="0"/>
                                  <w:divBdr>
                                    <w:top w:val="none" w:sz="0" w:space="0" w:color="auto"/>
                                    <w:left w:val="none" w:sz="0" w:space="0" w:color="auto"/>
                                    <w:bottom w:val="none" w:sz="0" w:space="0" w:color="auto"/>
                                    <w:right w:val="none" w:sz="0" w:space="0" w:color="auto"/>
                                  </w:divBdr>
                                  <w:divsChild>
                                    <w:div w:id="17735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26557">
                      <w:marLeft w:val="0"/>
                      <w:marRight w:val="0"/>
                      <w:marTop w:val="0"/>
                      <w:marBottom w:val="0"/>
                      <w:divBdr>
                        <w:top w:val="none" w:sz="0" w:space="0" w:color="auto"/>
                        <w:left w:val="single" w:sz="6" w:space="8" w:color="00517E"/>
                        <w:bottom w:val="none" w:sz="0" w:space="0" w:color="auto"/>
                        <w:right w:val="single" w:sz="6" w:space="8" w:color="00517E"/>
                      </w:divBdr>
                      <w:divsChild>
                        <w:div w:id="1896431248">
                          <w:marLeft w:val="0"/>
                          <w:marRight w:val="0"/>
                          <w:marTop w:val="0"/>
                          <w:marBottom w:val="0"/>
                          <w:divBdr>
                            <w:top w:val="none" w:sz="0" w:space="0" w:color="auto"/>
                            <w:left w:val="none" w:sz="0" w:space="0" w:color="auto"/>
                            <w:bottom w:val="none" w:sz="0" w:space="0" w:color="auto"/>
                            <w:right w:val="none" w:sz="0" w:space="0" w:color="auto"/>
                          </w:divBdr>
                          <w:divsChild>
                            <w:div w:id="623268879">
                              <w:marLeft w:val="0"/>
                              <w:marRight w:val="0"/>
                              <w:marTop w:val="0"/>
                              <w:marBottom w:val="225"/>
                              <w:divBdr>
                                <w:top w:val="none" w:sz="0" w:space="0" w:color="auto"/>
                                <w:left w:val="none" w:sz="0" w:space="0" w:color="auto"/>
                                <w:bottom w:val="none" w:sz="0" w:space="0" w:color="auto"/>
                                <w:right w:val="none" w:sz="0" w:space="0" w:color="auto"/>
                              </w:divBdr>
                              <w:divsChild>
                                <w:div w:id="357586150">
                                  <w:marLeft w:val="0"/>
                                  <w:marRight w:val="0"/>
                                  <w:marTop w:val="0"/>
                                  <w:marBottom w:val="0"/>
                                  <w:divBdr>
                                    <w:top w:val="none" w:sz="0" w:space="0" w:color="auto"/>
                                    <w:left w:val="none" w:sz="0" w:space="0" w:color="auto"/>
                                    <w:bottom w:val="none" w:sz="0" w:space="0" w:color="auto"/>
                                    <w:right w:val="none" w:sz="0" w:space="0" w:color="auto"/>
                                  </w:divBdr>
                                  <w:divsChild>
                                    <w:div w:id="1047022183">
                                      <w:marLeft w:val="0"/>
                                      <w:marRight w:val="0"/>
                                      <w:marTop w:val="0"/>
                                      <w:marBottom w:val="0"/>
                                      <w:divBdr>
                                        <w:top w:val="none" w:sz="0" w:space="0" w:color="auto"/>
                                        <w:left w:val="none" w:sz="0" w:space="0" w:color="auto"/>
                                        <w:bottom w:val="none" w:sz="0" w:space="0" w:color="auto"/>
                                        <w:right w:val="none" w:sz="0" w:space="0" w:color="auto"/>
                                      </w:divBdr>
                                    </w:div>
                                    <w:div w:id="1868520024">
                                      <w:marLeft w:val="0"/>
                                      <w:marRight w:val="0"/>
                                      <w:marTop w:val="0"/>
                                      <w:marBottom w:val="0"/>
                                      <w:divBdr>
                                        <w:top w:val="none" w:sz="0" w:space="0" w:color="auto"/>
                                        <w:left w:val="none" w:sz="0" w:space="0" w:color="auto"/>
                                        <w:bottom w:val="none" w:sz="0" w:space="0" w:color="auto"/>
                                        <w:right w:val="none" w:sz="0" w:space="0" w:color="auto"/>
                                      </w:divBdr>
                                    </w:div>
                                    <w:div w:id="383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626120">
              <w:marLeft w:val="0"/>
              <w:marRight w:val="0"/>
              <w:marTop w:val="0"/>
              <w:marBottom w:val="0"/>
              <w:divBdr>
                <w:top w:val="none" w:sz="0" w:space="0" w:color="auto"/>
                <w:left w:val="none" w:sz="0" w:space="0" w:color="auto"/>
                <w:bottom w:val="none" w:sz="0" w:space="0" w:color="auto"/>
                <w:right w:val="none" w:sz="0" w:space="0" w:color="auto"/>
              </w:divBdr>
              <w:divsChild>
                <w:div w:id="1332027780">
                  <w:marLeft w:val="120"/>
                  <w:marRight w:val="120"/>
                  <w:marTop w:val="0"/>
                  <w:marBottom w:val="240"/>
                  <w:divBdr>
                    <w:top w:val="none" w:sz="0" w:space="0" w:color="auto"/>
                    <w:left w:val="none" w:sz="0" w:space="0" w:color="auto"/>
                    <w:bottom w:val="none" w:sz="0" w:space="0" w:color="auto"/>
                    <w:right w:val="none" w:sz="0" w:space="0" w:color="auto"/>
                  </w:divBdr>
                  <w:divsChild>
                    <w:div w:id="244077296">
                      <w:marLeft w:val="0"/>
                      <w:marRight w:val="0"/>
                      <w:marTop w:val="0"/>
                      <w:marBottom w:val="0"/>
                      <w:divBdr>
                        <w:top w:val="single" w:sz="12" w:space="4" w:color="87BFDE"/>
                        <w:left w:val="single" w:sz="12" w:space="4" w:color="87BFDE"/>
                        <w:bottom w:val="single" w:sz="12" w:space="4" w:color="87BFDE"/>
                        <w:right w:val="single" w:sz="12" w:space="4" w:color="87BFDE"/>
                      </w:divBdr>
                      <w:divsChild>
                        <w:div w:id="616913456">
                          <w:marLeft w:val="0"/>
                          <w:marRight w:val="0"/>
                          <w:marTop w:val="0"/>
                          <w:marBottom w:val="0"/>
                          <w:divBdr>
                            <w:top w:val="none" w:sz="0" w:space="0" w:color="auto"/>
                            <w:left w:val="none" w:sz="0" w:space="0" w:color="auto"/>
                            <w:bottom w:val="none" w:sz="0" w:space="0" w:color="auto"/>
                            <w:right w:val="none" w:sz="0" w:space="0" w:color="auto"/>
                          </w:divBdr>
                          <w:divsChild>
                            <w:div w:id="989792381">
                              <w:marLeft w:val="0"/>
                              <w:marRight w:val="0"/>
                              <w:marTop w:val="0"/>
                              <w:marBottom w:val="0"/>
                              <w:divBdr>
                                <w:top w:val="none" w:sz="0" w:space="0" w:color="auto"/>
                                <w:left w:val="none" w:sz="0" w:space="0" w:color="auto"/>
                                <w:bottom w:val="none" w:sz="0" w:space="0" w:color="auto"/>
                                <w:right w:val="none" w:sz="0" w:space="0" w:color="auto"/>
                              </w:divBdr>
                              <w:divsChild>
                                <w:div w:id="105976441">
                                  <w:marLeft w:val="0"/>
                                  <w:marRight w:val="0"/>
                                  <w:marTop w:val="0"/>
                                  <w:marBottom w:val="0"/>
                                  <w:divBdr>
                                    <w:top w:val="none" w:sz="0" w:space="0" w:color="auto"/>
                                    <w:left w:val="none" w:sz="0" w:space="0" w:color="auto"/>
                                    <w:bottom w:val="none" w:sz="0" w:space="0" w:color="auto"/>
                                    <w:right w:val="none" w:sz="0" w:space="0" w:color="auto"/>
                                  </w:divBdr>
                                  <w:divsChild>
                                    <w:div w:id="260115253">
                                      <w:marLeft w:val="0"/>
                                      <w:marRight w:val="0"/>
                                      <w:marTop w:val="0"/>
                                      <w:marBottom w:val="0"/>
                                      <w:divBdr>
                                        <w:top w:val="none" w:sz="0" w:space="0" w:color="auto"/>
                                        <w:left w:val="none" w:sz="0" w:space="0" w:color="auto"/>
                                        <w:bottom w:val="none" w:sz="0" w:space="0" w:color="auto"/>
                                        <w:right w:val="none" w:sz="0" w:space="0" w:color="auto"/>
                                      </w:divBdr>
                                      <w:divsChild>
                                        <w:div w:id="1051149413">
                                          <w:marLeft w:val="0"/>
                                          <w:marRight w:val="0"/>
                                          <w:marTop w:val="0"/>
                                          <w:marBottom w:val="150"/>
                                          <w:divBdr>
                                            <w:top w:val="none" w:sz="0" w:space="0" w:color="auto"/>
                                            <w:left w:val="none" w:sz="0" w:space="0" w:color="auto"/>
                                            <w:bottom w:val="none" w:sz="0" w:space="0" w:color="auto"/>
                                            <w:right w:val="none" w:sz="0" w:space="0" w:color="auto"/>
                                          </w:divBdr>
                                          <w:divsChild>
                                            <w:div w:id="341249060">
                                              <w:marLeft w:val="0"/>
                                              <w:marRight w:val="0"/>
                                              <w:marTop w:val="0"/>
                                              <w:marBottom w:val="0"/>
                                              <w:divBdr>
                                                <w:top w:val="none" w:sz="0" w:space="0" w:color="auto"/>
                                                <w:left w:val="none" w:sz="0" w:space="0" w:color="auto"/>
                                                <w:bottom w:val="none" w:sz="0" w:space="0" w:color="auto"/>
                                                <w:right w:val="none" w:sz="0" w:space="0" w:color="auto"/>
                                              </w:divBdr>
                                            </w:div>
                                          </w:divsChild>
                                        </w:div>
                                        <w:div w:id="1691832088">
                                          <w:marLeft w:val="0"/>
                                          <w:marRight w:val="0"/>
                                          <w:marTop w:val="0"/>
                                          <w:marBottom w:val="150"/>
                                          <w:divBdr>
                                            <w:top w:val="none" w:sz="0" w:space="0" w:color="auto"/>
                                            <w:left w:val="none" w:sz="0" w:space="0" w:color="auto"/>
                                            <w:bottom w:val="none" w:sz="0" w:space="0" w:color="auto"/>
                                            <w:right w:val="none" w:sz="0" w:space="0" w:color="auto"/>
                                          </w:divBdr>
                                          <w:divsChild>
                                            <w:div w:id="1945768363">
                                              <w:marLeft w:val="0"/>
                                              <w:marRight w:val="0"/>
                                              <w:marTop w:val="0"/>
                                              <w:marBottom w:val="0"/>
                                              <w:divBdr>
                                                <w:top w:val="none" w:sz="0" w:space="0" w:color="auto"/>
                                                <w:left w:val="none" w:sz="0" w:space="0" w:color="auto"/>
                                                <w:bottom w:val="none" w:sz="0" w:space="0" w:color="auto"/>
                                                <w:right w:val="none" w:sz="0" w:space="0" w:color="auto"/>
                                              </w:divBdr>
                                            </w:div>
                                          </w:divsChild>
                                        </w:div>
                                        <w:div w:id="157502374">
                                          <w:marLeft w:val="0"/>
                                          <w:marRight w:val="0"/>
                                          <w:marTop w:val="0"/>
                                          <w:marBottom w:val="150"/>
                                          <w:divBdr>
                                            <w:top w:val="none" w:sz="0" w:space="0" w:color="auto"/>
                                            <w:left w:val="none" w:sz="0" w:space="0" w:color="auto"/>
                                            <w:bottom w:val="none" w:sz="0" w:space="0" w:color="auto"/>
                                            <w:right w:val="none" w:sz="0" w:space="0" w:color="auto"/>
                                          </w:divBdr>
                                          <w:divsChild>
                                            <w:div w:id="1621187657">
                                              <w:marLeft w:val="0"/>
                                              <w:marRight w:val="0"/>
                                              <w:marTop w:val="0"/>
                                              <w:marBottom w:val="0"/>
                                              <w:divBdr>
                                                <w:top w:val="none" w:sz="0" w:space="0" w:color="auto"/>
                                                <w:left w:val="none" w:sz="0" w:space="0" w:color="auto"/>
                                                <w:bottom w:val="none" w:sz="0" w:space="0" w:color="auto"/>
                                                <w:right w:val="none" w:sz="0" w:space="0" w:color="auto"/>
                                              </w:divBdr>
                                            </w:div>
                                          </w:divsChild>
                                        </w:div>
                                        <w:div w:id="1249850761">
                                          <w:marLeft w:val="0"/>
                                          <w:marRight w:val="0"/>
                                          <w:marTop w:val="0"/>
                                          <w:marBottom w:val="150"/>
                                          <w:divBdr>
                                            <w:top w:val="none" w:sz="0" w:space="0" w:color="auto"/>
                                            <w:left w:val="none" w:sz="0" w:space="0" w:color="auto"/>
                                            <w:bottom w:val="none" w:sz="0" w:space="0" w:color="auto"/>
                                            <w:right w:val="none" w:sz="0" w:space="0" w:color="auto"/>
                                          </w:divBdr>
                                          <w:divsChild>
                                            <w:div w:id="737704480">
                                              <w:marLeft w:val="0"/>
                                              <w:marRight w:val="0"/>
                                              <w:marTop w:val="0"/>
                                              <w:marBottom w:val="0"/>
                                              <w:divBdr>
                                                <w:top w:val="none" w:sz="0" w:space="0" w:color="auto"/>
                                                <w:left w:val="none" w:sz="0" w:space="0" w:color="auto"/>
                                                <w:bottom w:val="none" w:sz="0" w:space="0" w:color="auto"/>
                                                <w:right w:val="none" w:sz="0" w:space="0" w:color="auto"/>
                                              </w:divBdr>
                                            </w:div>
                                          </w:divsChild>
                                        </w:div>
                                        <w:div w:id="1667367279">
                                          <w:marLeft w:val="0"/>
                                          <w:marRight w:val="0"/>
                                          <w:marTop w:val="0"/>
                                          <w:marBottom w:val="150"/>
                                          <w:divBdr>
                                            <w:top w:val="none" w:sz="0" w:space="0" w:color="auto"/>
                                            <w:left w:val="none" w:sz="0" w:space="0" w:color="auto"/>
                                            <w:bottom w:val="none" w:sz="0" w:space="0" w:color="auto"/>
                                            <w:right w:val="none" w:sz="0" w:space="0" w:color="auto"/>
                                          </w:divBdr>
                                          <w:divsChild>
                                            <w:div w:id="18016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791450">
      <w:bodyDiv w:val="1"/>
      <w:marLeft w:val="0"/>
      <w:marRight w:val="0"/>
      <w:marTop w:val="0"/>
      <w:marBottom w:val="0"/>
      <w:divBdr>
        <w:top w:val="none" w:sz="0" w:space="0" w:color="auto"/>
        <w:left w:val="none" w:sz="0" w:space="0" w:color="auto"/>
        <w:bottom w:val="none" w:sz="0" w:space="0" w:color="auto"/>
        <w:right w:val="none" w:sz="0" w:space="0" w:color="auto"/>
      </w:divBdr>
    </w:div>
    <w:div w:id="1868981607">
      <w:bodyDiv w:val="1"/>
      <w:marLeft w:val="0"/>
      <w:marRight w:val="0"/>
      <w:marTop w:val="0"/>
      <w:marBottom w:val="0"/>
      <w:divBdr>
        <w:top w:val="none" w:sz="0" w:space="0" w:color="auto"/>
        <w:left w:val="none" w:sz="0" w:space="0" w:color="auto"/>
        <w:bottom w:val="none" w:sz="0" w:space="0" w:color="auto"/>
        <w:right w:val="none" w:sz="0" w:space="0" w:color="auto"/>
      </w:divBdr>
      <w:divsChild>
        <w:div w:id="647174398">
          <w:marLeft w:val="0"/>
          <w:marRight w:val="0"/>
          <w:marTop w:val="0"/>
          <w:marBottom w:val="150"/>
          <w:divBdr>
            <w:top w:val="none" w:sz="0" w:space="0" w:color="auto"/>
            <w:left w:val="none" w:sz="0" w:space="0" w:color="auto"/>
            <w:bottom w:val="none" w:sz="0" w:space="0" w:color="auto"/>
            <w:right w:val="none" w:sz="0" w:space="0" w:color="auto"/>
          </w:divBdr>
          <w:divsChild>
            <w:div w:id="1211072428">
              <w:marLeft w:val="0"/>
              <w:marRight w:val="0"/>
              <w:marTop w:val="0"/>
              <w:marBottom w:val="0"/>
              <w:divBdr>
                <w:top w:val="none" w:sz="0" w:space="0" w:color="auto"/>
                <w:left w:val="none" w:sz="0" w:space="0" w:color="auto"/>
                <w:bottom w:val="none" w:sz="0" w:space="0" w:color="auto"/>
                <w:right w:val="none" w:sz="0" w:space="0" w:color="auto"/>
              </w:divBdr>
            </w:div>
          </w:divsChild>
        </w:div>
        <w:div w:id="2051101662">
          <w:marLeft w:val="0"/>
          <w:marRight w:val="0"/>
          <w:marTop w:val="0"/>
          <w:marBottom w:val="150"/>
          <w:divBdr>
            <w:top w:val="none" w:sz="0" w:space="0" w:color="auto"/>
            <w:left w:val="none" w:sz="0" w:space="0" w:color="auto"/>
            <w:bottom w:val="none" w:sz="0" w:space="0" w:color="auto"/>
            <w:right w:val="none" w:sz="0" w:space="0" w:color="auto"/>
          </w:divBdr>
          <w:divsChild>
            <w:div w:id="1403405917">
              <w:marLeft w:val="0"/>
              <w:marRight w:val="0"/>
              <w:marTop w:val="0"/>
              <w:marBottom w:val="0"/>
              <w:divBdr>
                <w:top w:val="none" w:sz="0" w:space="0" w:color="auto"/>
                <w:left w:val="none" w:sz="0" w:space="0" w:color="auto"/>
                <w:bottom w:val="none" w:sz="0" w:space="0" w:color="auto"/>
                <w:right w:val="none" w:sz="0" w:space="0" w:color="auto"/>
              </w:divBdr>
            </w:div>
          </w:divsChild>
        </w:div>
        <w:div w:id="1590237642">
          <w:marLeft w:val="0"/>
          <w:marRight w:val="0"/>
          <w:marTop w:val="0"/>
          <w:marBottom w:val="150"/>
          <w:divBdr>
            <w:top w:val="none" w:sz="0" w:space="0" w:color="auto"/>
            <w:left w:val="none" w:sz="0" w:space="0" w:color="auto"/>
            <w:bottom w:val="none" w:sz="0" w:space="0" w:color="auto"/>
            <w:right w:val="none" w:sz="0" w:space="0" w:color="auto"/>
          </w:divBdr>
          <w:divsChild>
            <w:div w:id="497110884">
              <w:marLeft w:val="0"/>
              <w:marRight w:val="0"/>
              <w:marTop w:val="0"/>
              <w:marBottom w:val="0"/>
              <w:divBdr>
                <w:top w:val="none" w:sz="0" w:space="0" w:color="auto"/>
                <w:left w:val="none" w:sz="0" w:space="0" w:color="auto"/>
                <w:bottom w:val="none" w:sz="0" w:space="0" w:color="auto"/>
                <w:right w:val="none" w:sz="0" w:space="0" w:color="auto"/>
              </w:divBdr>
            </w:div>
          </w:divsChild>
        </w:div>
        <w:div w:id="128130725">
          <w:marLeft w:val="0"/>
          <w:marRight w:val="0"/>
          <w:marTop w:val="0"/>
          <w:marBottom w:val="150"/>
          <w:divBdr>
            <w:top w:val="none" w:sz="0" w:space="0" w:color="auto"/>
            <w:left w:val="none" w:sz="0" w:space="0" w:color="auto"/>
            <w:bottom w:val="none" w:sz="0" w:space="0" w:color="auto"/>
            <w:right w:val="none" w:sz="0" w:space="0" w:color="auto"/>
          </w:divBdr>
          <w:divsChild>
            <w:div w:id="2077315441">
              <w:marLeft w:val="0"/>
              <w:marRight w:val="0"/>
              <w:marTop w:val="0"/>
              <w:marBottom w:val="0"/>
              <w:divBdr>
                <w:top w:val="none" w:sz="0" w:space="0" w:color="auto"/>
                <w:left w:val="none" w:sz="0" w:space="0" w:color="auto"/>
                <w:bottom w:val="none" w:sz="0" w:space="0" w:color="auto"/>
                <w:right w:val="none" w:sz="0" w:space="0" w:color="auto"/>
              </w:divBdr>
            </w:div>
          </w:divsChild>
        </w:div>
        <w:div w:id="2002155441">
          <w:marLeft w:val="0"/>
          <w:marRight w:val="0"/>
          <w:marTop w:val="0"/>
          <w:marBottom w:val="150"/>
          <w:divBdr>
            <w:top w:val="none" w:sz="0" w:space="0" w:color="auto"/>
            <w:left w:val="none" w:sz="0" w:space="0" w:color="auto"/>
            <w:bottom w:val="none" w:sz="0" w:space="0" w:color="auto"/>
            <w:right w:val="none" w:sz="0" w:space="0" w:color="auto"/>
          </w:divBdr>
          <w:divsChild>
            <w:div w:id="7967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image001.jpg@01D38EA2.70ED4380"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1935</Words>
  <Characters>10647</Characters>
  <Application>Microsoft Office Word</Application>
  <DocSecurity>0</DocSecurity>
  <Lines>88</Lines>
  <Paragraphs>25</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Capitaliser les expériences d’autres sociétés en matière d’échanges socio-cultur</vt:lpstr>
      <vt:lpstr>D’améliorer les connaissances des communautés sensibles aux conflits sur les mo</vt:lpstr>
      <vt:lpstr>Construire un modèle innovant de résolution des conflits communautaires par les </vt:lpstr>
    </vt:vector>
  </TitlesOfParts>
  <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Compte Microsoft</cp:lastModifiedBy>
  <cp:revision>2</cp:revision>
  <dcterms:created xsi:type="dcterms:W3CDTF">2023-08-08T07:54:00Z</dcterms:created>
  <dcterms:modified xsi:type="dcterms:W3CDTF">2023-08-08T07:54:00Z</dcterms:modified>
</cp:coreProperties>
</file>