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105" w:rsidRPr="00C52F47" w:rsidRDefault="008300D1" w:rsidP="00C93083">
      <w:pPr>
        <w:pStyle w:val="Titre"/>
        <w:spacing w:after="0"/>
        <w:jc w:val="both"/>
        <w:rPr>
          <w:rFonts w:ascii="Arial" w:hAnsi="Arial" w:cs="Arial"/>
          <w:sz w:val="24"/>
          <w:szCs w:val="24"/>
        </w:rPr>
      </w:pPr>
      <w:r w:rsidRPr="00C52F47">
        <w:rPr>
          <w:rFonts w:ascii="Arial" w:hAnsi="Arial" w:cs="Arial"/>
          <w:noProof/>
          <w:sz w:val="24"/>
          <w:szCs w:val="24"/>
          <w:lang w:eastAsia="fr-FR"/>
        </w:rPr>
        <w:drawing>
          <wp:anchor distT="0" distB="0" distL="114300" distR="114300" simplePos="0" relativeHeight="251671552" behindDoc="0" locked="0" layoutInCell="1" allowOverlap="1">
            <wp:simplePos x="0" y="0"/>
            <wp:positionH relativeFrom="page">
              <wp:posOffset>5675515</wp:posOffset>
            </wp:positionH>
            <wp:positionV relativeFrom="paragraph">
              <wp:posOffset>-102786</wp:posOffset>
            </wp:positionV>
            <wp:extent cx="1160906" cy="594000"/>
            <wp:effectExtent l="0" t="0" r="7620" b="0"/>
            <wp:wrapTopAndBottom/>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326 BfdW Briefbogen"/>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60906" cy="594000"/>
                    </a:xfrm>
                    <a:prstGeom prst="rect">
                      <a:avLst/>
                    </a:prstGeom>
                    <a:noFill/>
                    <a:ln w="9525">
                      <a:noFill/>
                      <a:miter lim="800000"/>
                      <a:headEnd/>
                      <a:tailEnd/>
                    </a:ln>
                  </pic:spPr>
                </pic:pic>
              </a:graphicData>
            </a:graphic>
          </wp:anchor>
        </w:drawing>
      </w:r>
      <w:r w:rsidR="0060151B" w:rsidRPr="00C52F47">
        <w:rPr>
          <w:rFonts w:ascii="Arial" w:hAnsi="Arial" w:cs="Arial"/>
          <w:sz w:val="24"/>
          <w:szCs w:val="24"/>
        </w:rPr>
        <w:t>R</w:t>
      </w:r>
      <w:r w:rsidR="00DC3632" w:rsidRPr="00C52F47">
        <w:rPr>
          <w:rFonts w:ascii="Arial" w:hAnsi="Arial" w:cs="Arial"/>
          <w:sz w:val="24"/>
          <w:szCs w:val="24"/>
        </w:rPr>
        <w:t>apport d’activité</w:t>
      </w:r>
      <w:r w:rsidR="00BB04B6" w:rsidRPr="00C52F47">
        <w:rPr>
          <w:rFonts w:ascii="Arial" w:hAnsi="Arial" w:cs="Arial"/>
          <w:sz w:val="24"/>
          <w:szCs w:val="24"/>
        </w:rPr>
        <w:t>s</w:t>
      </w:r>
    </w:p>
    <w:p w:rsidR="004638D4" w:rsidRPr="00C52F47" w:rsidRDefault="00DC3632" w:rsidP="00346192">
      <w:pPr>
        <w:keepNext/>
        <w:keepLines/>
        <w:spacing w:after="240"/>
        <w:jc w:val="both"/>
        <w:rPr>
          <w:rFonts w:ascii="Arial" w:hAnsi="Arial" w:cs="Arial"/>
          <w:sz w:val="24"/>
        </w:rPr>
      </w:pPr>
      <w:bookmarkStart w:id="0" w:name="_GoBack"/>
      <w:bookmarkEnd w:id="0"/>
      <w:r w:rsidRPr="00C52F47">
        <w:rPr>
          <w:rFonts w:ascii="Arial" w:hAnsi="Arial" w:cs="Arial"/>
          <w:sz w:val="24"/>
        </w:rPr>
        <w:t>Le rapport d’activité sert à la fois à faire le suivi de la mise en œuvre du projet et à comparer les activités avec les dépenses engagées telles qu’indi</w:t>
      </w:r>
      <w:r w:rsidR="00346192" w:rsidRPr="00C52F47">
        <w:rPr>
          <w:rFonts w:ascii="Arial" w:hAnsi="Arial" w:cs="Arial"/>
          <w:sz w:val="24"/>
        </w:rPr>
        <w:t>quées dans le rapport financie</w:t>
      </w:r>
      <w:r w:rsidR="000754C9" w:rsidRPr="00C52F47">
        <w:rPr>
          <w:rFonts w:ascii="Arial" w:hAnsi="Arial" w:cs="Arial"/>
          <w:sz w:val="24"/>
        </w:rPr>
        <w:t>r</w:t>
      </w:r>
    </w:p>
    <w:p w:rsidR="004638D4" w:rsidRPr="00C52F47" w:rsidRDefault="004638D4" w:rsidP="004638D4">
      <w:pPr>
        <w:rPr>
          <w:rFonts w:ascii="Arial" w:hAnsi="Arial" w:cs="Arial"/>
          <w:sz w:val="24"/>
        </w:rPr>
      </w:pPr>
    </w:p>
    <w:p w:rsidR="004638D4" w:rsidRPr="00C52F47" w:rsidRDefault="004638D4" w:rsidP="004638D4">
      <w:pPr>
        <w:rPr>
          <w:rFonts w:ascii="Arial" w:hAnsi="Arial" w:cs="Arial"/>
          <w:sz w:val="24"/>
        </w:rPr>
      </w:pPr>
    </w:p>
    <w:p w:rsidR="00DB5A7D" w:rsidRPr="00C52F47" w:rsidRDefault="004638D4" w:rsidP="004638D4">
      <w:pPr>
        <w:tabs>
          <w:tab w:val="clear" w:pos="357"/>
          <w:tab w:val="clear" w:pos="539"/>
          <w:tab w:val="clear" w:pos="1077"/>
          <w:tab w:val="clear" w:pos="3958"/>
          <w:tab w:val="clear" w:pos="5585"/>
          <w:tab w:val="left" w:pos="11969"/>
        </w:tabs>
        <w:rPr>
          <w:rFonts w:ascii="Arial" w:hAnsi="Arial" w:cs="Arial"/>
          <w:sz w:val="24"/>
        </w:rPr>
      </w:pPr>
      <w:r w:rsidRPr="00C52F47">
        <w:rPr>
          <w:rFonts w:ascii="Arial" w:hAnsi="Arial" w:cs="Arial"/>
          <w:sz w:val="24"/>
        </w:rPr>
        <w:tab/>
      </w:r>
    </w:p>
    <w:tbl>
      <w:tblPr>
        <w:tblpPr w:leftFromText="180" w:rightFromText="180" w:vertAnchor="text" w:tblpY="1"/>
        <w:tblOverlap w:val="neve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7811"/>
      </w:tblGrid>
      <w:tr w:rsidR="0039129F" w:rsidRPr="00C52F47" w:rsidTr="00F11CEA">
        <w:trPr>
          <w:cantSplit/>
          <w:trHeight w:val="287"/>
        </w:trPr>
        <w:tc>
          <w:tcPr>
            <w:tcW w:w="11902" w:type="dxa"/>
            <w:gridSpan w:val="2"/>
            <w:shd w:val="clear" w:color="auto" w:fill="E36C0A"/>
          </w:tcPr>
          <w:p w:rsidR="0039129F" w:rsidRPr="00C52F47" w:rsidRDefault="0039129F" w:rsidP="004638D4">
            <w:pPr>
              <w:jc w:val="both"/>
              <w:rPr>
                <w:rFonts w:ascii="Arial" w:hAnsi="Arial" w:cs="Arial"/>
                <w:sz w:val="24"/>
              </w:rPr>
            </w:pPr>
          </w:p>
        </w:tc>
      </w:tr>
      <w:tr w:rsidR="0039129F" w:rsidRPr="00C52F47" w:rsidTr="00F11CEA">
        <w:trPr>
          <w:cantSplit/>
          <w:trHeight w:val="351"/>
        </w:trPr>
        <w:tc>
          <w:tcPr>
            <w:tcW w:w="4091" w:type="dxa"/>
            <w:shd w:val="clear" w:color="auto" w:fill="auto"/>
            <w:vAlign w:val="center"/>
          </w:tcPr>
          <w:p w:rsidR="0039129F" w:rsidRPr="00F11CEA" w:rsidRDefault="00DC3632" w:rsidP="004638D4">
            <w:pPr>
              <w:jc w:val="both"/>
              <w:rPr>
                <w:rFonts w:ascii="Arial" w:hAnsi="Arial" w:cs="Arial"/>
                <w:sz w:val="28"/>
                <w:szCs w:val="28"/>
              </w:rPr>
            </w:pPr>
            <w:r w:rsidRPr="00F11CEA">
              <w:rPr>
                <w:rFonts w:ascii="Arial" w:hAnsi="Arial" w:cs="Arial"/>
                <w:sz w:val="28"/>
                <w:szCs w:val="28"/>
              </w:rPr>
              <w:t>Nom de l’organisation</w:t>
            </w:r>
          </w:p>
        </w:tc>
        <w:tc>
          <w:tcPr>
            <w:tcW w:w="7811" w:type="dxa"/>
            <w:shd w:val="clear" w:color="auto" w:fill="auto"/>
            <w:vAlign w:val="center"/>
          </w:tcPr>
          <w:p w:rsidR="0039129F" w:rsidRPr="0056770A" w:rsidRDefault="007C0162" w:rsidP="004638D4">
            <w:pPr>
              <w:jc w:val="both"/>
              <w:rPr>
                <w:rFonts w:ascii="Arial" w:hAnsi="Arial" w:cs="Arial"/>
                <w:b/>
                <w:sz w:val="28"/>
                <w:szCs w:val="28"/>
              </w:rPr>
            </w:pPr>
            <w:r w:rsidRPr="0056770A">
              <w:rPr>
                <w:rStyle w:val="Textedelespacerserv"/>
                <w:rFonts w:ascii="Arial" w:eastAsia="Calibri" w:hAnsi="Arial" w:cs="Arial"/>
                <w:b/>
                <w:sz w:val="28"/>
                <w:szCs w:val="28"/>
              </w:rPr>
              <w:t>GROUPE D’ACTION</w:t>
            </w:r>
            <w:r w:rsidR="00F243CD">
              <w:rPr>
                <w:rStyle w:val="Textedelespacerserv"/>
                <w:rFonts w:ascii="Arial" w:eastAsia="Calibri" w:hAnsi="Arial" w:cs="Arial"/>
                <w:b/>
                <w:sz w:val="28"/>
                <w:szCs w:val="28"/>
              </w:rPr>
              <w:t>S</w:t>
            </w:r>
            <w:r w:rsidRPr="0056770A">
              <w:rPr>
                <w:rStyle w:val="Textedelespacerserv"/>
                <w:rFonts w:ascii="Arial" w:eastAsia="Calibri" w:hAnsi="Arial" w:cs="Arial"/>
                <w:b/>
                <w:sz w:val="28"/>
                <w:szCs w:val="28"/>
              </w:rPr>
              <w:t xml:space="preserve"> SOCIO-AGRO-PASTORAL</w:t>
            </w:r>
            <w:r w:rsidR="00F243CD">
              <w:rPr>
                <w:rStyle w:val="Textedelespacerserv"/>
                <w:rFonts w:ascii="Arial" w:eastAsia="Calibri" w:hAnsi="Arial" w:cs="Arial"/>
                <w:b/>
                <w:sz w:val="28"/>
                <w:szCs w:val="28"/>
              </w:rPr>
              <w:t xml:space="preserve">ES </w:t>
            </w:r>
            <w:r w:rsidRPr="0056770A">
              <w:rPr>
                <w:rStyle w:val="Textedelespacerserv"/>
                <w:rFonts w:ascii="Arial" w:eastAsia="Calibri" w:hAnsi="Arial" w:cs="Arial"/>
                <w:b/>
                <w:sz w:val="28"/>
                <w:szCs w:val="28"/>
              </w:rPr>
              <w:t>(GASAP)</w:t>
            </w:r>
          </w:p>
        </w:tc>
      </w:tr>
      <w:tr w:rsidR="0039129F" w:rsidRPr="00777D09" w:rsidTr="00F11CEA">
        <w:trPr>
          <w:cantSplit/>
          <w:trHeight w:val="420"/>
        </w:trPr>
        <w:tc>
          <w:tcPr>
            <w:tcW w:w="4091" w:type="dxa"/>
            <w:shd w:val="clear" w:color="auto" w:fill="auto"/>
            <w:vAlign w:val="center"/>
          </w:tcPr>
          <w:p w:rsidR="0039129F" w:rsidRPr="00F11CEA" w:rsidRDefault="00DC3632" w:rsidP="004638D4">
            <w:pPr>
              <w:jc w:val="both"/>
              <w:rPr>
                <w:rFonts w:ascii="Arial" w:hAnsi="Arial" w:cs="Arial"/>
                <w:sz w:val="28"/>
                <w:szCs w:val="28"/>
              </w:rPr>
            </w:pPr>
            <w:r w:rsidRPr="00F11CEA">
              <w:rPr>
                <w:rFonts w:ascii="Arial" w:hAnsi="Arial" w:cs="Arial"/>
                <w:sz w:val="28"/>
                <w:szCs w:val="28"/>
              </w:rPr>
              <w:t xml:space="preserve">Interlocuteur(s)/interlocutrice(s) </w:t>
            </w:r>
            <w:r w:rsidR="008C0832" w:rsidRPr="00F11CEA">
              <w:rPr>
                <w:rFonts w:ascii="Arial" w:hAnsi="Arial" w:cs="Arial"/>
                <w:sz w:val="28"/>
                <w:szCs w:val="28"/>
              </w:rPr>
              <w:br/>
            </w:r>
            <w:r w:rsidRPr="00F11CEA">
              <w:rPr>
                <w:rFonts w:ascii="Arial" w:hAnsi="Arial" w:cs="Arial"/>
                <w:sz w:val="28"/>
                <w:szCs w:val="28"/>
              </w:rPr>
              <w:t>pour le projet</w:t>
            </w:r>
          </w:p>
        </w:tc>
        <w:tc>
          <w:tcPr>
            <w:tcW w:w="7811" w:type="dxa"/>
            <w:shd w:val="clear" w:color="auto" w:fill="auto"/>
            <w:vAlign w:val="center"/>
          </w:tcPr>
          <w:p w:rsidR="0039129F" w:rsidRPr="00777D09" w:rsidRDefault="00A65786" w:rsidP="004638D4">
            <w:pPr>
              <w:jc w:val="both"/>
              <w:rPr>
                <w:rFonts w:ascii="Arial" w:hAnsi="Arial" w:cs="Arial"/>
                <w:b/>
                <w:sz w:val="28"/>
                <w:szCs w:val="28"/>
                <w:lang w:val="en-US"/>
              </w:rPr>
            </w:pPr>
            <w:r w:rsidRPr="00777D09">
              <w:rPr>
                <w:rStyle w:val="Textedelespacerserv"/>
                <w:rFonts w:ascii="Arial" w:eastAsia="Calibri" w:hAnsi="Arial" w:cs="Arial"/>
                <w:b/>
                <w:sz w:val="28"/>
                <w:szCs w:val="28"/>
                <w:lang w:val="en-US"/>
              </w:rPr>
              <w:t>P.GAKUNZI NKINZI-NGABO Théophile</w:t>
            </w:r>
          </w:p>
        </w:tc>
      </w:tr>
      <w:tr w:rsidR="0039129F" w:rsidRPr="00C52F47" w:rsidTr="00F11CEA">
        <w:trPr>
          <w:cantSplit/>
          <w:trHeight w:val="412"/>
        </w:trPr>
        <w:tc>
          <w:tcPr>
            <w:tcW w:w="4091" w:type="dxa"/>
            <w:shd w:val="clear" w:color="auto" w:fill="auto"/>
            <w:vAlign w:val="center"/>
          </w:tcPr>
          <w:p w:rsidR="0039129F" w:rsidRPr="00F11CEA" w:rsidRDefault="00DC3632" w:rsidP="004638D4">
            <w:pPr>
              <w:jc w:val="both"/>
              <w:rPr>
                <w:rFonts w:ascii="Arial" w:hAnsi="Arial" w:cs="Arial"/>
                <w:sz w:val="28"/>
                <w:szCs w:val="28"/>
              </w:rPr>
            </w:pPr>
            <w:r w:rsidRPr="00F11CEA">
              <w:rPr>
                <w:rFonts w:ascii="Arial" w:hAnsi="Arial" w:cs="Arial"/>
                <w:sz w:val="28"/>
                <w:szCs w:val="28"/>
              </w:rPr>
              <w:t>Adresse e-mail</w:t>
            </w:r>
          </w:p>
        </w:tc>
        <w:tc>
          <w:tcPr>
            <w:tcW w:w="7811" w:type="dxa"/>
            <w:shd w:val="clear" w:color="auto" w:fill="auto"/>
            <w:vAlign w:val="center"/>
          </w:tcPr>
          <w:p w:rsidR="0039129F" w:rsidRPr="0056770A" w:rsidRDefault="00CD0998" w:rsidP="004638D4">
            <w:pPr>
              <w:jc w:val="both"/>
              <w:rPr>
                <w:rFonts w:ascii="Arial" w:hAnsi="Arial" w:cs="Arial"/>
                <w:b/>
                <w:sz w:val="28"/>
                <w:szCs w:val="28"/>
              </w:rPr>
            </w:pPr>
            <w:hyperlink r:id="rId13" w:history="1">
              <w:r w:rsidR="0005428D" w:rsidRPr="0056770A">
                <w:rPr>
                  <w:rStyle w:val="Lienhypertexte"/>
                  <w:rFonts w:ascii="Arial" w:eastAsia="Calibri" w:hAnsi="Arial" w:cs="Arial"/>
                  <w:b/>
                  <w:sz w:val="28"/>
                  <w:szCs w:val="28"/>
                </w:rPr>
                <w:t>theogakunzi@gmail.com</w:t>
              </w:r>
            </w:hyperlink>
          </w:p>
        </w:tc>
      </w:tr>
      <w:tr w:rsidR="0039129F" w:rsidRPr="00C52F47" w:rsidTr="00F11CEA">
        <w:trPr>
          <w:cantSplit/>
          <w:trHeight w:val="414"/>
        </w:trPr>
        <w:tc>
          <w:tcPr>
            <w:tcW w:w="4091" w:type="dxa"/>
            <w:shd w:val="clear" w:color="auto" w:fill="auto"/>
            <w:vAlign w:val="center"/>
          </w:tcPr>
          <w:p w:rsidR="0039129F" w:rsidRPr="00F11CEA" w:rsidRDefault="00DC3632" w:rsidP="004638D4">
            <w:pPr>
              <w:jc w:val="both"/>
              <w:rPr>
                <w:rFonts w:ascii="Arial" w:hAnsi="Arial" w:cs="Arial"/>
                <w:sz w:val="28"/>
                <w:szCs w:val="28"/>
              </w:rPr>
            </w:pPr>
            <w:r w:rsidRPr="00F11CEA">
              <w:rPr>
                <w:rFonts w:ascii="Arial" w:hAnsi="Arial" w:cs="Arial"/>
                <w:sz w:val="28"/>
                <w:szCs w:val="28"/>
              </w:rPr>
              <w:t>Titre du projet</w:t>
            </w:r>
          </w:p>
        </w:tc>
        <w:tc>
          <w:tcPr>
            <w:tcW w:w="7811" w:type="dxa"/>
            <w:shd w:val="clear" w:color="auto" w:fill="auto"/>
            <w:vAlign w:val="center"/>
          </w:tcPr>
          <w:p w:rsidR="0039129F" w:rsidRPr="0056770A" w:rsidRDefault="00176776" w:rsidP="004638D4">
            <w:pPr>
              <w:jc w:val="both"/>
              <w:rPr>
                <w:rFonts w:ascii="Arial" w:hAnsi="Arial" w:cs="Arial"/>
                <w:b/>
                <w:sz w:val="28"/>
                <w:szCs w:val="28"/>
              </w:rPr>
            </w:pPr>
            <w:r w:rsidRPr="0056770A">
              <w:rPr>
                <w:rStyle w:val="Textedelespacerserv"/>
                <w:rFonts w:ascii="Arial" w:eastAsia="Calibri" w:hAnsi="Arial" w:cs="Arial"/>
                <w:b/>
                <w:sz w:val="28"/>
                <w:szCs w:val="28"/>
              </w:rPr>
              <w:t xml:space="preserve">RENFORCEMENT DE </w:t>
            </w:r>
            <w:r w:rsidR="0057541E" w:rsidRPr="0056770A">
              <w:rPr>
                <w:rStyle w:val="Textedelespacerserv"/>
                <w:rFonts w:ascii="Arial" w:eastAsia="Calibri" w:hAnsi="Arial" w:cs="Arial"/>
                <w:b/>
                <w:sz w:val="28"/>
                <w:szCs w:val="28"/>
              </w:rPr>
              <w:t xml:space="preserve">LA </w:t>
            </w:r>
            <w:r w:rsidR="007C0162" w:rsidRPr="0056770A">
              <w:rPr>
                <w:rStyle w:val="Textedelespacerserv"/>
                <w:rFonts w:ascii="Arial" w:eastAsia="Calibri" w:hAnsi="Arial" w:cs="Arial"/>
                <w:b/>
                <w:sz w:val="28"/>
                <w:szCs w:val="28"/>
              </w:rPr>
              <w:t>RESILIENCE ECONOMIQUE</w:t>
            </w:r>
            <w:r w:rsidR="000A138B" w:rsidRPr="0056770A">
              <w:rPr>
                <w:rStyle w:val="Textedelespacerserv"/>
                <w:rFonts w:ascii="Arial" w:eastAsia="Calibri" w:hAnsi="Arial" w:cs="Arial"/>
                <w:b/>
                <w:sz w:val="28"/>
                <w:szCs w:val="28"/>
              </w:rPr>
              <w:t xml:space="preserve"> ET FORMATION PROFESSIONNELLE </w:t>
            </w:r>
            <w:r w:rsidR="007C0162" w:rsidRPr="0056770A">
              <w:rPr>
                <w:rStyle w:val="Textedelespacerserv"/>
                <w:rFonts w:ascii="Arial" w:eastAsia="Calibri" w:hAnsi="Arial" w:cs="Arial"/>
                <w:b/>
                <w:sz w:val="28"/>
                <w:szCs w:val="28"/>
              </w:rPr>
              <w:t xml:space="preserve"> DES JEUNES </w:t>
            </w:r>
            <w:r w:rsidR="000A138B" w:rsidRPr="0056770A">
              <w:rPr>
                <w:rStyle w:val="Textedelespacerserv"/>
                <w:rFonts w:ascii="Arial" w:eastAsia="Calibri" w:hAnsi="Arial" w:cs="Arial"/>
                <w:b/>
                <w:sz w:val="28"/>
                <w:szCs w:val="28"/>
              </w:rPr>
              <w:t xml:space="preserve">DANS  LE TERRITORE </w:t>
            </w:r>
            <w:r w:rsidR="007C0162" w:rsidRPr="0056770A">
              <w:rPr>
                <w:rStyle w:val="Textedelespacerserv"/>
                <w:rFonts w:ascii="Arial" w:eastAsia="Calibri" w:hAnsi="Arial" w:cs="Arial"/>
                <w:b/>
                <w:sz w:val="28"/>
                <w:szCs w:val="28"/>
              </w:rPr>
              <w:t>D’UVIRA</w:t>
            </w:r>
            <w:r w:rsidR="000A138B" w:rsidRPr="0056770A">
              <w:rPr>
                <w:rStyle w:val="Textedelespacerserv"/>
                <w:rFonts w:ascii="Arial" w:eastAsia="Calibri" w:hAnsi="Arial" w:cs="Arial"/>
                <w:b/>
                <w:sz w:val="28"/>
                <w:szCs w:val="28"/>
              </w:rPr>
              <w:t xml:space="preserve"> ET WALUNGU</w:t>
            </w:r>
          </w:p>
        </w:tc>
      </w:tr>
      <w:tr w:rsidR="0039129F" w:rsidRPr="00C52F47" w:rsidTr="00F11CEA">
        <w:trPr>
          <w:cantSplit/>
          <w:trHeight w:val="420"/>
        </w:trPr>
        <w:tc>
          <w:tcPr>
            <w:tcW w:w="4091" w:type="dxa"/>
            <w:shd w:val="clear" w:color="auto" w:fill="auto"/>
            <w:vAlign w:val="center"/>
          </w:tcPr>
          <w:p w:rsidR="0039129F" w:rsidRPr="00F11CEA" w:rsidRDefault="00DC3632" w:rsidP="004638D4">
            <w:pPr>
              <w:jc w:val="both"/>
              <w:rPr>
                <w:rFonts w:ascii="Arial" w:hAnsi="Arial" w:cs="Arial"/>
                <w:sz w:val="28"/>
                <w:szCs w:val="28"/>
              </w:rPr>
            </w:pPr>
            <w:r w:rsidRPr="00F11CEA">
              <w:rPr>
                <w:rFonts w:ascii="Arial" w:hAnsi="Arial" w:cs="Arial"/>
                <w:sz w:val="28"/>
                <w:szCs w:val="28"/>
              </w:rPr>
              <w:t>Numéro du projet</w:t>
            </w:r>
          </w:p>
        </w:tc>
        <w:tc>
          <w:tcPr>
            <w:tcW w:w="7811" w:type="dxa"/>
            <w:shd w:val="clear" w:color="auto" w:fill="auto"/>
            <w:vAlign w:val="center"/>
          </w:tcPr>
          <w:p w:rsidR="0039129F" w:rsidRPr="0056770A" w:rsidRDefault="00D44BF8" w:rsidP="004638D4">
            <w:pPr>
              <w:rPr>
                <w:rFonts w:ascii="Arial" w:hAnsi="Arial" w:cs="Arial"/>
                <w:b/>
                <w:sz w:val="28"/>
                <w:szCs w:val="28"/>
              </w:rPr>
            </w:pPr>
            <w:r w:rsidRPr="0056770A">
              <w:rPr>
                <w:rFonts w:ascii="Arial" w:hAnsi="Arial" w:cs="Arial"/>
                <w:b/>
                <w:sz w:val="28"/>
                <w:szCs w:val="28"/>
              </w:rPr>
              <w:t>A-COD-2022-30</w:t>
            </w:r>
            <w:r w:rsidR="00B00032" w:rsidRPr="0056770A">
              <w:rPr>
                <w:rFonts w:ascii="Arial" w:hAnsi="Arial" w:cs="Arial"/>
                <w:b/>
                <w:sz w:val="28"/>
                <w:szCs w:val="28"/>
              </w:rPr>
              <w:t>1</w:t>
            </w:r>
            <w:r w:rsidRPr="0056770A">
              <w:rPr>
                <w:rFonts w:ascii="Arial" w:hAnsi="Arial" w:cs="Arial"/>
                <w:b/>
                <w:sz w:val="28"/>
                <w:szCs w:val="28"/>
              </w:rPr>
              <w:t>0</w:t>
            </w:r>
          </w:p>
        </w:tc>
      </w:tr>
      <w:tr w:rsidR="0039129F" w:rsidRPr="00C52F47" w:rsidTr="00F11CEA">
        <w:trPr>
          <w:cantSplit/>
          <w:trHeight w:val="390"/>
        </w:trPr>
        <w:tc>
          <w:tcPr>
            <w:tcW w:w="4091" w:type="dxa"/>
            <w:shd w:val="clear" w:color="auto" w:fill="auto"/>
            <w:vAlign w:val="center"/>
          </w:tcPr>
          <w:p w:rsidR="0039129F" w:rsidRPr="00F11CEA" w:rsidRDefault="00B36E29" w:rsidP="004638D4">
            <w:pPr>
              <w:jc w:val="both"/>
              <w:rPr>
                <w:rFonts w:ascii="Arial" w:hAnsi="Arial" w:cs="Arial"/>
                <w:sz w:val="28"/>
                <w:szCs w:val="28"/>
              </w:rPr>
            </w:pPr>
            <w:r w:rsidRPr="00F11CEA">
              <w:rPr>
                <w:rFonts w:ascii="Arial" w:hAnsi="Arial" w:cs="Arial"/>
                <w:sz w:val="28"/>
                <w:szCs w:val="28"/>
              </w:rPr>
              <w:t>Période de référence</w:t>
            </w:r>
          </w:p>
        </w:tc>
        <w:tc>
          <w:tcPr>
            <w:tcW w:w="7811" w:type="dxa"/>
            <w:shd w:val="clear" w:color="auto" w:fill="auto"/>
            <w:vAlign w:val="center"/>
          </w:tcPr>
          <w:p w:rsidR="0039129F" w:rsidRPr="0056770A" w:rsidRDefault="00310EAE" w:rsidP="004638D4">
            <w:pPr>
              <w:jc w:val="both"/>
              <w:rPr>
                <w:rFonts w:ascii="Arial" w:hAnsi="Arial" w:cs="Arial"/>
                <w:b/>
                <w:sz w:val="28"/>
                <w:szCs w:val="28"/>
              </w:rPr>
            </w:pPr>
            <w:r w:rsidRPr="0056770A">
              <w:rPr>
                <w:rFonts w:ascii="Arial" w:hAnsi="Arial" w:cs="Arial"/>
                <w:b/>
                <w:sz w:val="28"/>
                <w:szCs w:val="28"/>
              </w:rPr>
              <w:t xml:space="preserve">Février </w:t>
            </w:r>
            <w:r w:rsidR="000A50D9" w:rsidRPr="0056770A">
              <w:rPr>
                <w:rFonts w:ascii="Arial" w:hAnsi="Arial" w:cs="Arial"/>
                <w:b/>
                <w:sz w:val="28"/>
                <w:szCs w:val="28"/>
              </w:rPr>
              <w:t xml:space="preserve"> </w:t>
            </w:r>
            <w:r w:rsidR="00DC3632" w:rsidRPr="0056770A">
              <w:rPr>
                <w:rFonts w:ascii="Arial" w:hAnsi="Arial" w:cs="Arial"/>
                <w:b/>
                <w:sz w:val="28"/>
                <w:szCs w:val="28"/>
              </w:rPr>
              <w:t>à</w:t>
            </w:r>
            <w:r w:rsidR="007C0162" w:rsidRPr="0056770A">
              <w:rPr>
                <w:rFonts w:ascii="Arial" w:hAnsi="Arial" w:cs="Arial"/>
                <w:b/>
                <w:sz w:val="28"/>
                <w:szCs w:val="28"/>
              </w:rPr>
              <w:t xml:space="preserve"> </w:t>
            </w:r>
            <w:r w:rsidRPr="0056770A">
              <w:rPr>
                <w:rFonts w:ascii="Arial" w:hAnsi="Arial" w:cs="Arial"/>
                <w:b/>
                <w:sz w:val="28"/>
                <w:szCs w:val="28"/>
              </w:rPr>
              <w:t>Juillet</w:t>
            </w:r>
            <w:r w:rsidR="00EB3EDD" w:rsidRPr="0056770A">
              <w:rPr>
                <w:rFonts w:ascii="Arial" w:hAnsi="Arial" w:cs="Arial"/>
                <w:b/>
                <w:sz w:val="28"/>
                <w:szCs w:val="28"/>
              </w:rPr>
              <w:t xml:space="preserve">  2023</w:t>
            </w:r>
          </w:p>
        </w:tc>
      </w:tr>
      <w:tr w:rsidR="0039129F" w:rsidRPr="00C52F47" w:rsidTr="00F11CEA">
        <w:trPr>
          <w:cantSplit/>
          <w:trHeight w:val="419"/>
        </w:trPr>
        <w:tc>
          <w:tcPr>
            <w:tcW w:w="4091" w:type="dxa"/>
            <w:shd w:val="clear" w:color="auto" w:fill="auto"/>
            <w:vAlign w:val="center"/>
          </w:tcPr>
          <w:p w:rsidR="0039129F" w:rsidRPr="00F11CEA" w:rsidRDefault="00DC3632" w:rsidP="004638D4">
            <w:pPr>
              <w:jc w:val="both"/>
              <w:rPr>
                <w:rFonts w:ascii="Arial" w:hAnsi="Arial" w:cs="Arial"/>
                <w:sz w:val="28"/>
                <w:szCs w:val="28"/>
              </w:rPr>
            </w:pPr>
            <w:r w:rsidRPr="00F11CEA">
              <w:rPr>
                <w:rFonts w:ascii="Arial" w:hAnsi="Arial" w:cs="Arial"/>
                <w:sz w:val="28"/>
                <w:szCs w:val="28"/>
              </w:rPr>
              <w:t>Date du rapport</w:t>
            </w:r>
          </w:p>
        </w:tc>
        <w:tc>
          <w:tcPr>
            <w:tcW w:w="7811" w:type="dxa"/>
            <w:shd w:val="clear" w:color="auto" w:fill="auto"/>
            <w:vAlign w:val="center"/>
          </w:tcPr>
          <w:p w:rsidR="0039129F" w:rsidRPr="0056770A" w:rsidRDefault="00310EAE" w:rsidP="004638D4">
            <w:pPr>
              <w:jc w:val="both"/>
              <w:rPr>
                <w:rFonts w:ascii="Arial" w:hAnsi="Arial" w:cs="Arial"/>
                <w:b/>
                <w:sz w:val="28"/>
                <w:szCs w:val="28"/>
              </w:rPr>
            </w:pPr>
            <w:r w:rsidRPr="0056770A">
              <w:rPr>
                <w:rStyle w:val="Textedelespacerserv"/>
                <w:rFonts w:ascii="Arial" w:eastAsia="Calibri" w:hAnsi="Arial" w:cs="Arial"/>
                <w:b/>
                <w:sz w:val="28"/>
                <w:szCs w:val="28"/>
              </w:rPr>
              <w:t>Le 30 juillet</w:t>
            </w:r>
            <w:r w:rsidR="00EB3EDD" w:rsidRPr="0056770A">
              <w:rPr>
                <w:rStyle w:val="Textedelespacerserv"/>
                <w:rFonts w:ascii="Arial" w:eastAsia="Calibri" w:hAnsi="Arial" w:cs="Arial"/>
                <w:b/>
                <w:sz w:val="28"/>
                <w:szCs w:val="28"/>
              </w:rPr>
              <w:t xml:space="preserve">  2023</w:t>
            </w:r>
          </w:p>
        </w:tc>
      </w:tr>
      <w:tr w:rsidR="0039129F" w:rsidRPr="00C52F47" w:rsidTr="00F11CEA">
        <w:trPr>
          <w:cantSplit/>
          <w:trHeight w:val="420"/>
        </w:trPr>
        <w:tc>
          <w:tcPr>
            <w:tcW w:w="4091" w:type="dxa"/>
            <w:shd w:val="clear" w:color="auto" w:fill="auto"/>
            <w:vAlign w:val="center"/>
          </w:tcPr>
          <w:p w:rsidR="0039129F" w:rsidRPr="00F11CEA" w:rsidRDefault="00DC3632" w:rsidP="004638D4">
            <w:pPr>
              <w:jc w:val="both"/>
              <w:rPr>
                <w:rFonts w:ascii="Arial" w:hAnsi="Arial" w:cs="Arial"/>
                <w:sz w:val="28"/>
                <w:szCs w:val="28"/>
              </w:rPr>
            </w:pPr>
            <w:r w:rsidRPr="00F11CEA">
              <w:rPr>
                <w:rFonts w:ascii="Arial" w:hAnsi="Arial" w:cs="Arial"/>
                <w:sz w:val="28"/>
                <w:szCs w:val="28"/>
              </w:rPr>
              <w:t>Auteur/e</w:t>
            </w:r>
          </w:p>
        </w:tc>
        <w:tc>
          <w:tcPr>
            <w:tcW w:w="7811" w:type="dxa"/>
            <w:shd w:val="clear" w:color="auto" w:fill="auto"/>
            <w:vAlign w:val="center"/>
          </w:tcPr>
          <w:p w:rsidR="0039129F" w:rsidRPr="0056770A" w:rsidRDefault="0057541E" w:rsidP="004638D4">
            <w:pPr>
              <w:jc w:val="both"/>
              <w:rPr>
                <w:rFonts w:ascii="Arial" w:hAnsi="Arial" w:cs="Arial"/>
                <w:b/>
                <w:sz w:val="28"/>
                <w:szCs w:val="28"/>
              </w:rPr>
            </w:pPr>
            <w:r w:rsidRPr="0056770A">
              <w:rPr>
                <w:rStyle w:val="Textedelespacerserv"/>
                <w:rFonts w:ascii="Arial" w:eastAsia="Calibri" w:hAnsi="Arial" w:cs="Arial"/>
                <w:b/>
                <w:sz w:val="28"/>
                <w:szCs w:val="28"/>
              </w:rPr>
              <w:t xml:space="preserve">P. </w:t>
            </w:r>
            <w:r w:rsidR="00176776" w:rsidRPr="0056770A">
              <w:rPr>
                <w:rStyle w:val="Textedelespacerserv"/>
                <w:rFonts w:ascii="Arial" w:eastAsia="Calibri" w:hAnsi="Arial" w:cs="Arial"/>
                <w:b/>
                <w:sz w:val="28"/>
                <w:szCs w:val="28"/>
              </w:rPr>
              <w:t>GAKUNZI NKINZI Théophile</w:t>
            </w:r>
          </w:p>
        </w:tc>
      </w:tr>
    </w:tbl>
    <w:p w:rsidR="000937C3" w:rsidRPr="00C52F47" w:rsidRDefault="00DC3632" w:rsidP="00C93083">
      <w:pPr>
        <w:pStyle w:val="Titre1"/>
        <w:jc w:val="both"/>
        <w:rPr>
          <w:rFonts w:ascii="Arial" w:hAnsi="Arial" w:cs="Arial"/>
          <w:sz w:val="24"/>
          <w:szCs w:val="24"/>
        </w:rPr>
      </w:pPr>
      <w:r w:rsidRPr="00C52F47">
        <w:rPr>
          <w:rFonts w:ascii="Arial" w:hAnsi="Arial" w:cs="Arial"/>
          <w:sz w:val="24"/>
          <w:szCs w:val="24"/>
        </w:rPr>
        <w:t>Activités</w:t>
      </w:r>
    </w:p>
    <w:tbl>
      <w:tblPr>
        <w:tblStyle w:val="Grilledutableau"/>
        <w:tblW w:w="9526" w:type="dxa"/>
        <w:tblCellMar>
          <w:top w:w="142" w:type="dxa"/>
          <w:left w:w="142" w:type="dxa"/>
          <w:bottom w:w="113" w:type="dxa"/>
          <w:right w:w="142" w:type="dxa"/>
        </w:tblCellMar>
        <w:tblLook w:val="04A0" w:firstRow="1" w:lastRow="0" w:firstColumn="1" w:lastColumn="0" w:noHBand="0" w:noVBand="1"/>
      </w:tblPr>
      <w:tblGrid>
        <w:gridCol w:w="9526"/>
      </w:tblGrid>
      <w:tr w:rsidR="00DF30A7" w:rsidRPr="00C52F47" w:rsidTr="006972A2">
        <w:tc>
          <w:tcPr>
            <w:tcW w:w="9498" w:type="dxa"/>
          </w:tcPr>
          <w:p w:rsidR="00DF30A7" w:rsidRPr="00C52F47" w:rsidRDefault="00DC3632" w:rsidP="00C93083">
            <w:pPr>
              <w:spacing w:after="120"/>
              <w:jc w:val="both"/>
              <w:rPr>
                <w:rFonts w:ascii="Arial" w:hAnsi="Arial" w:cs="Arial"/>
                <w:i/>
              </w:rPr>
            </w:pPr>
            <w:r w:rsidRPr="00C52F47">
              <w:rPr>
                <w:rFonts w:ascii="Arial" w:hAnsi="Arial" w:cs="Arial"/>
                <w:i/>
              </w:rPr>
              <w:t xml:space="preserve">Veuillez brièvement indiquer ici les activités implémentées uniquement pendant la </w:t>
            </w:r>
            <w:r w:rsidR="00B36E29" w:rsidRPr="00C52F47">
              <w:rPr>
                <w:rFonts w:ascii="Arial" w:hAnsi="Arial" w:cs="Arial"/>
                <w:b/>
                <w:i/>
              </w:rPr>
              <w:t>période de référence</w:t>
            </w:r>
            <w:r w:rsidRPr="00C52F47">
              <w:rPr>
                <w:rFonts w:ascii="Arial" w:hAnsi="Arial" w:cs="Arial"/>
                <w:i/>
              </w:rPr>
              <w:t xml:space="preserve"> (pas pour l’ensemble du projet). En règle générale pas plus de 3 pages.</w:t>
            </w:r>
          </w:p>
          <w:p w:rsidR="00DF30A7" w:rsidRPr="00C52F47" w:rsidRDefault="00DC3632" w:rsidP="00C93083">
            <w:pPr>
              <w:spacing w:after="120"/>
              <w:jc w:val="both"/>
              <w:rPr>
                <w:rFonts w:ascii="Arial" w:hAnsi="Arial" w:cs="Arial"/>
              </w:rPr>
            </w:pPr>
            <w:r w:rsidRPr="00C52F47">
              <w:rPr>
                <w:rFonts w:ascii="Arial" w:hAnsi="Arial" w:cs="Arial"/>
              </w:rPr>
              <w:lastRenderedPageBreak/>
              <w:t xml:space="preserve">Quelles activités ont été </w:t>
            </w:r>
            <w:r w:rsidR="00C1260C" w:rsidRPr="00C52F47">
              <w:rPr>
                <w:rFonts w:ascii="Arial" w:hAnsi="Arial" w:cs="Arial"/>
              </w:rPr>
              <w:t>réalisées ?</w:t>
            </w:r>
            <w:r w:rsidRPr="00C52F47">
              <w:rPr>
                <w:rFonts w:ascii="Arial" w:hAnsi="Arial" w:cs="Arial"/>
              </w:rPr>
              <w:t xml:space="preserve"> Y a-t-il eu des activités qui n’ont pas été réalisées comme prévu ou qui n’ont pas été réalisées du </w:t>
            </w:r>
            <w:r w:rsidR="00C1260C" w:rsidRPr="00C52F47">
              <w:rPr>
                <w:rFonts w:ascii="Arial" w:hAnsi="Arial" w:cs="Arial"/>
              </w:rPr>
              <w:t>tout ?</w:t>
            </w:r>
            <w:r w:rsidRPr="00C52F47">
              <w:rPr>
                <w:rFonts w:ascii="Arial" w:hAnsi="Arial" w:cs="Arial"/>
              </w:rPr>
              <w:t xml:space="preserve"> Si oui, veuillez expliquer ceci brièvement.</w:t>
            </w:r>
          </w:p>
          <w:p w:rsidR="00DF30A7" w:rsidRPr="00C52F47" w:rsidRDefault="00DC3632" w:rsidP="00C93083">
            <w:pPr>
              <w:jc w:val="both"/>
              <w:rPr>
                <w:rFonts w:ascii="Arial" w:hAnsi="Arial" w:cs="Arial"/>
              </w:rPr>
            </w:pPr>
            <w:r w:rsidRPr="00C52F47">
              <w:rPr>
                <w:rFonts w:ascii="Arial" w:hAnsi="Arial" w:cs="Arial"/>
              </w:rPr>
              <w:t xml:space="preserve">Est-il nécessaire de modifier les activités prévues pour atteindre l’objectif du </w:t>
            </w:r>
            <w:r w:rsidR="007A382C" w:rsidRPr="00C52F47">
              <w:rPr>
                <w:rFonts w:ascii="Arial" w:hAnsi="Arial" w:cs="Arial"/>
              </w:rPr>
              <w:t>projet ?</w:t>
            </w:r>
          </w:p>
          <w:p w:rsidR="007A382C" w:rsidRPr="00C52F47" w:rsidRDefault="007A382C" w:rsidP="00C93083">
            <w:pPr>
              <w:jc w:val="both"/>
              <w:rPr>
                <w:rFonts w:ascii="Arial" w:hAnsi="Arial" w:cs="Arial"/>
              </w:rPr>
            </w:pPr>
            <w:r w:rsidRPr="00C52F47">
              <w:rPr>
                <w:rFonts w:ascii="Arial" w:hAnsi="Arial" w:cs="Arial"/>
                <w:shd w:val="clear" w:color="auto" w:fill="C6D9F1" w:themeFill="text2" w:themeFillTint="33"/>
              </w:rPr>
              <w:t>Toutes les activités prévues avant la période de rapportage ont été réalisées</w:t>
            </w:r>
          </w:p>
        </w:tc>
      </w:tr>
    </w:tbl>
    <w:p w:rsidR="000937C3" w:rsidRPr="00C52F47" w:rsidRDefault="00F57CEF" w:rsidP="00202F86">
      <w:pPr>
        <w:pStyle w:val="Paragraphedeliste"/>
        <w:numPr>
          <w:ilvl w:val="0"/>
          <w:numId w:val="33"/>
        </w:numPr>
        <w:jc w:val="both"/>
        <w:rPr>
          <w:rFonts w:ascii="Arial" w:hAnsi="Arial" w:cs="Arial"/>
          <w:b/>
          <w:sz w:val="28"/>
          <w:szCs w:val="28"/>
        </w:rPr>
      </w:pPr>
      <w:r w:rsidRPr="00C52F47">
        <w:rPr>
          <w:rFonts w:ascii="Arial" w:hAnsi="Arial" w:cs="Arial"/>
          <w:b/>
          <w:sz w:val="28"/>
          <w:szCs w:val="28"/>
        </w:rPr>
        <w:lastRenderedPageBreak/>
        <w:t xml:space="preserve">Les activités prévues </w:t>
      </w:r>
    </w:p>
    <w:p w:rsidR="00F67DBA" w:rsidRPr="00C52F47" w:rsidRDefault="00F67DBA" w:rsidP="00CE3C8A">
      <w:pPr>
        <w:pStyle w:val="Paragraphedeliste"/>
        <w:numPr>
          <w:ilvl w:val="0"/>
          <w:numId w:val="42"/>
        </w:numPr>
        <w:suppressAutoHyphens w:val="0"/>
        <w:spacing w:after="160" w:line="259" w:lineRule="auto"/>
        <w:contextualSpacing/>
        <w:jc w:val="both"/>
        <w:rPr>
          <w:rFonts w:ascii="Arial" w:hAnsi="Arial" w:cs="Arial"/>
          <w:sz w:val="24"/>
        </w:rPr>
      </w:pPr>
      <w:r w:rsidRPr="00C52F47">
        <w:rPr>
          <w:rFonts w:ascii="Arial" w:hAnsi="Arial" w:cs="Arial"/>
          <w:sz w:val="24"/>
        </w:rPr>
        <w:t>Organiser les cadres des échanges socio-culturels</w:t>
      </w:r>
      <w:r w:rsidR="003D0EE7" w:rsidRPr="00C52F47">
        <w:rPr>
          <w:rFonts w:ascii="Arial" w:hAnsi="Arial" w:cs="Arial"/>
          <w:sz w:val="24"/>
        </w:rPr>
        <w:t xml:space="preserve"> et économiques</w:t>
      </w:r>
    </w:p>
    <w:p w:rsidR="00CE3C8A" w:rsidRPr="00C52F47" w:rsidRDefault="00CE3C8A" w:rsidP="00CE3C8A">
      <w:pPr>
        <w:pStyle w:val="Paragraphedeliste"/>
        <w:numPr>
          <w:ilvl w:val="0"/>
          <w:numId w:val="42"/>
        </w:numPr>
        <w:suppressAutoHyphens w:val="0"/>
        <w:spacing w:after="160" w:line="259" w:lineRule="auto"/>
        <w:contextualSpacing/>
        <w:jc w:val="both"/>
        <w:rPr>
          <w:rFonts w:ascii="Arial" w:hAnsi="Arial" w:cs="Arial"/>
          <w:sz w:val="24"/>
        </w:rPr>
      </w:pPr>
      <w:r w:rsidRPr="00C52F47">
        <w:rPr>
          <w:rFonts w:ascii="Arial" w:hAnsi="Arial" w:cs="Arial"/>
          <w:sz w:val="24"/>
        </w:rPr>
        <w:t xml:space="preserve">Prélever les données  statistiques de </w:t>
      </w:r>
      <w:r w:rsidR="007160BD" w:rsidRPr="00C52F47">
        <w:rPr>
          <w:rFonts w:ascii="Arial" w:hAnsi="Arial" w:cs="Arial"/>
          <w:sz w:val="24"/>
        </w:rPr>
        <w:t xml:space="preserve">la </w:t>
      </w:r>
      <w:r w:rsidRPr="00C52F47">
        <w:rPr>
          <w:rFonts w:ascii="Arial" w:hAnsi="Arial" w:cs="Arial"/>
          <w:sz w:val="24"/>
        </w:rPr>
        <w:t xml:space="preserve">production agricole </w:t>
      </w:r>
      <w:r w:rsidR="007160BD" w:rsidRPr="00C52F47">
        <w:rPr>
          <w:rFonts w:ascii="Arial" w:hAnsi="Arial" w:cs="Arial"/>
          <w:sz w:val="24"/>
        </w:rPr>
        <w:t xml:space="preserve">pendant les saisons culturales </w:t>
      </w:r>
      <w:r w:rsidRPr="00C52F47">
        <w:rPr>
          <w:rFonts w:ascii="Arial" w:hAnsi="Arial" w:cs="Arial"/>
          <w:sz w:val="24"/>
        </w:rPr>
        <w:t xml:space="preserve"> A</w:t>
      </w:r>
      <w:r w:rsidR="007160BD" w:rsidRPr="00C52F47">
        <w:rPr>
          <w:rFonts w:ascii="Arial" w:hAnsi="Arial" w:cs="Arial"/>
          <w:sz w:val="24"/>
        </w:rPr>
        <w:t xml:space="preserve"> et B</w:t>
      </w:r>
      <w:r w:rsidRPr="00C52F47">
        <w:rPr>
          <w:rFonts w:ascii="Arial" w:hAnsi="Arial" w:cs="Arial"/>
          <w:sz w:val="24"/>
        </w:rPr>
        <w:t>;</w:t>
      </w:r>
    </w:p>
    <w:p w:rsidR="00820F19" w:rsidRPr="00C52F47" w:rsidRDefault="00F67DBA" w:rsidP="003B2CBC">
      <w:pPr>
        <w:pStyle w:val="Paragraphedeliste"/>
        <w:numPr>
          <w:ilvl w:val="0"/>
          <w:numId w:val="42"/>
        </w:numPr>
        <w:suppressAutoHyphens w:val="0"/>
        <w:spacing w:after="160" w:line="259" w:lineRule="auto"/>
        <w:contextualSpacing/>
        <w:jc w:val="both"/>
        <w:rPr>
          <w:rFonts w:ascii="Arial" w:hAnsi="Arial" w:cs="Arial"/>
          <w:sz w:val="24"/>
        </w:rPr>
      </w:pPr>
      <w:r w:rsidRPr="00C52F47">
        <w:rPr>
          <w:rFonts w:ascii="Arial" w:hAnsi="Arial" w:cs="Arial"/>
          <w:sz w:val="24"/>
        </w:rPr>
        <w:t xml:space="preserve">Accompagner les bénéficiaires de formation professionnelle en </w:t>
      </w:r>
      <w:r w:rsidR="0009457D" w:rsidRPr="00C52F47">
        <w:rPr>
          <w:rFonts w:ascii="Arial" w:hAnsi="Arial" w:cs="Arial"/>
          <w:sz w:val="24"/>
        </w:rPr>
        <w:t>Hôtellerie</w:t>
      </w:r>
      <w:r w:rsidRPr="00C52F47">
        <w:rPr>
          <w:rFonts w:ascii="Arial" w:hAnsi="Arial" w:cs="Arial"/>
          <w:sz w:val="24"/>
        </w:rPr>
        <w:t>, art culinaire et conduite dans  le démarrage des activités génératrices de revenus;</w:t>
      </w:r>
    </w:p>
    <w:p w:rsidR="00820F19" w:rsidRPr="00C52F47" w:rsidRDefault="00CF523A" w:rsidP="00F67DBA">
      <w:pPr>
        <w:pStyle w:val="Paragraphedeliste"/>
        <w:numPr>
          <w:ilvl w:val="0"/>
          <w:numId w:val="42"/>
        </w:numPr>
        <w:suppressAutoHyphens w:val="0"/>
        <w:spacing w:after="160" w:line="259" w:lineRule="auto"/>
        <w:contextualSpacing/>
        <w:jc w:val="both"/>
        <w:rPr>
          <w:rFonts w:ascii="Arial" w:hAnsi="Arial" w:cs="Arial"/>
          <w:sz w:val="24"/>
        </w:rPr>
      </w:pPr>
      <w:r>
        <w:rPr>
          <w:rFonts w:ascii="Arial" w:hAnsi="Arial" w:cs="Arial"/>
          <w:sz w:val="24"/>
        </w:rPr>
        <w:t>Fournir</w:t>
      </w:r>
      <w:r w:rsidR="00820F19" w:rsidRPr="00C52F47">
        <w:rPr>
          <w:rFonts w:ascii="Arial" w:hAnsi="Arial" w:cs="Arial"/>
          <w:sz w:val="24"/>
        </w:rPr>
        <w:t xml:space="preserve"> les intrants agricoles aux agriculteurs (emballages)</w:t>
      </w:r>
    </w:p>
    <w:p w:rsidR="00F67DBA" w:rsidRPr="00C52F47" w:rsidRDefault="003D0EE7" w:rsidP="00F67DBA">
      <w:pPr>
        <w:pStyle w:val="Paragraphedeliste"/>
        <w:numPr>
          <w:ilvl w:val="0"/>
          <w:numId w:val="42"/>
        </w:numPr>
        <w:suppressAutoHyphens w:val="0"/>
        <w:spacing w:after="160" w:line="259" w:lineRule="auto"/>
        <w:contextualSpacing/>
        <w:jc w:val="both"/>
        <w:rPr>
          <w:rFonts w:ascii="Arial" w:hAnsi="Arial" w:cs="Arial"/>
          <w:sz w:val="24"/>
        </w:rPr>
      </w:pPr>
      <w:r w:rsidRPr="00C52F47">
        <w:rPr>
          <w:rFonts w:ascii="Arial" w:hAnsi="Arial" w:cs="Arial"/>
          <w:sz w:val="24"/>
        </w:rPr>
        <w:t>Organiser le</w:t>
      </w:r>
      <w:r w:rsidR="00820F19" w:rsidRPr="00C52F47">
        <w:rPr>
          <w:rFonts w:ascii="Arial" w:hAnsi="Arial" w:cs="Arial"/>
          <w:sz w:val="24"/>
        </w:rPr>
        <w:t>s séances de</w:t>
      </w:r>
      <w:r w:rsidR="00F67DBA" w:rsidRPr="00C52F47">
        <w:rPr>
          <w:rFonts w:ascii="Arial" w:hAnsi="Arial" w:cs="Arial"/>
          <w:sz w:val="24"/>
        </w:rPr>
        <w:t xml:space="preserve"> marketing pour la promotio</w:t>
      </w:r>
      <w:r w:rsidRPr="00C52F47">
        <w:rPr>
          <w:rFonts w:ascii="Arial" w:hAnsi="Arial" w:cs="Arial"/>
          <w:sz w:val="24"/>
        </w:rPr>
        <w:t>n des produits agricoles des bénéficiaires</w:t>
      </w:r>
      <w:r w:rsidR="00F67DBA" w:rsidRPr="00C52F47">
        <w:rPr>
          <w:rFonts w:ascii="Arial" w:hAnsi="Arial" w:cs="Arial"/>
          <w:sz w:val="24"/>
        </w:rPr>
        <w:t>;</w:t>
      </w:r>
    </w:p>
    <w:p w:rsidR="0057541E" w:rsidRPr="00C52F47" w:rsidRDefault="003D0EE7" w:rsidP="004714A9">
      <w:pPr>
        <w:pStyle w:val="Paragraphedeliste"/>
        <w:numPr>
          <w:ilvl w:val="0"/>
          <w:numId w:val="42"/>
        </w:numPr>
        <w:suppressAutoHyphens w:val="0"/>
        <w:spacing w:after="160" w:line="259" w:lineRule="auto"/>
        <w:contextualSpacing/>
        <w:jc w:val="both"/>
        <w:rPr>
          <w:rFonts w:ascii="Arial" w:hAnsi="Arial" w:cs="Arial"/>
          <w:sz w:val="24"/>
        </w:rPr>
      </w:pPr>
      <w:r w:rsidRPr="00C52F47">
        <w:rPr>
          <w:rFonts w:ascii="Arial" w:hAnsi="Arial" w:cs="Arial"/>
          <w:sz w:val="24"/>
        </w:rPr>
        <w:t>Suivre l</w:t>
      </w:r>
      <w:r w:rsidR="00CE3C8A" w:rsidRPr="00C52F47">
        <w:rPr>
          <w:rFonts w:ascii="Arial" w:hAnsi="Arial" w:cs="Arial"/>
          <w:sz w:val="24"/>
        </w:rPr>
        <w:t>es activités semestriel</w:t>
      </w:r>
      <w:r w:rsidR="00AF6E7E" w:rsidRPr="00C52F47">
        <w:rPr>
          <w:rFonts w:ascii="Arial" w:hAnsi="Arial" w:cs="Arial"/>
          <w:sz w:val="24"/>
        </w:rPr>
        <w:t xml:space="preserve">les </w:t>
      </w:r>
      <w:r w:rsidR="00CE3C8A" w:rsidRPr="00C52F47">
        <w:rPr>
          <w:rFonts w:ascii="Arial" w:hAnsi="Arial" w:cs="Arial"/>
          <w:sz w:val="24"/>
        </w:rPr>
        <w:t xml:space="preserve"> du </w:t>
      </w:r>
      <w:r w:rsidR="00820F19" w:rsidRPr="00C52F47">
        <w:rPr>
          <w:rFonts w:ascii="Arial" w:hAnsi="Arial" w:cs="Arial"/>
          <w:sz w:val="24"/>
        </w:rPr>
        <w:t>projet.</w:t>
      </w:r>
    </w:p>
    <w:p w:rsidR="00F57CEF" w:rsidRPr="00C52F47" w:rsidRDefault="00F57CEF" w:rsidP="00F57CEF">
      <w:pPr>
        <w:jc w:val="both"/>
        <w:rPr>
          <w:rFonts w:ascii="Arial" w:hAnsi="Arial" w:cs="Arial"/>
          <w:color w:val="000000" w:themeColor="text1"/>
          <w:sz w:val="24"/>
        </w:rPr>
      </w:pPr>
    </w:p>
    <w:p w:rsidR="00F57CEF" w:rsidRPr="00C52F47" w:rsidRDefault="00202F86" w:rsidP="00202F86">
      <w:pPr>
        <w:pStyle w:val="Paragraphedeliste"/>
        <w:numPr>
          <w:ilvl w:val="0"/>
          <w:numId w:val="33"/>
        </w:numPr>
        <w:jc w:val="both"/>
        <w:rPr>
          <w:rFonts w:ascii="Arial" w:hAnsi="Arial" w:cs="Arial"/>
          <w:b/>
          <w:sz w:val="28"/>
          <w:szCs w:val="28"/>
        </w:rPr>
      </w:pPr>
      <w:r w:rsidRPr="00C52F47">
        <w:rPr>
          <w:rFonts w:ascii="Arial" w:hAnsi="Arial" w:cs="Arial"/>
          <w:b/>
          <w:sz w:val="28"/>
          <w:szCs w:val="28"/>
        </w:rPr>
        <w:t>Les activités réalisées</w:t>
      </w:r>
    </w:p>
    <w:p w:rsidR="00C52F47" w:rsidRPr="00C52F47" w:rsidRDefault="00AF6E7E" w:rsidP="00C52F47">
      <w:pPr>
        <w:pStyle w:val="Paragraphedeliste"/>
        <w:numPr>
          <w:ilvl w:val="0"/>
          <w:numId w:val="37"/>
        </w:numPr>
        <w:jc w:val="both"/>
        <w:rPr>
          <w:rFonts w:ascii="Arial" w:hAnsi="Arial" w:cs="Arial"/>
          <w:b/>
          <w:sz w:val="28"/>
          <w:szCs w:val="28"/>
        </w:rPr>
      </w:pPr>
      <w:r w:rsidRPr="00C52F47">
        <w:rPr>
          <w:rFonts w:ascii="Arial" w:hAnsi="Arial" w:cs="Arial"/>
          <w:b/>
          <w:sz w:val="28"/>
          <w:szCs w:val="28"/>
        </w:rPr>
        <w:t>Organiser les cadres des échanges socio-culturels et économiques</w:t>
      </w:r>
    </w:p>
    <w:p w:rsidR="00740AE3" w:rsidRPr="00C52F47" w:rsidRDefault="00740AE3" w:rsidP="00740AE3">
      <w:pPr>
        <w:pStyle w:val="Paragraphedeliste"/>
        <w:numPr>
          <w:ilvl w:val="0"/>
          <w:numId w:val="0"/>
        </w:numPr>
        <w:ind w:left="1080"/>
        <w:rPr>
          <w:rFonts w:ascii="Arial" w:hAnsi="Arial" w:cs="Arial"/>
          <w:sz w:val="24"/>
        </w:rPr>
      </w:pPr>
      <w:r w:rsidRPr="00C52F47">
        <w:rPr>
          <w:rFonts w:ascii="Arial" w:hAnsi="Arial" w:cs="Arial"/>
          <w:sz w:val="24"/>
        </w:rPr>
        <w:t>Deux   ateliers d’échanges socio-culturels et économiques ont été tenus en date du 02 Février 2023 dans la salle de la CARITAS UVIRA en faveur des  bénéficiaires du territoire d’Uvira</w:t>
      </w:r>
      <w:r w:rsidR="0049214E" w:rsidRPr="00C52F47">
        <w:rPr>
          <w:rFonts w:ascii="Arial" w:hAnsi="Arial" w:cs="Arial"/>
          <w:sz w:val="24"/>
        </w:rPr>
        <w:t xml:space="preserve"> et le 03 Février 2023 en faveur des bénéficiaires de Kamanyola et Nyangezi en territoire de Walungu.</w:t>
      </w:r>
      <w:r w:rsidRPr="00C52F47">
        <w:rPr>
          <w:rFonts w:ascii="Arial" w:hAnsi="Arial" w:cs="Arial"/>
          <w:sz w:val="24"/>
        </w:rPr>
        <w:t xml:space="preserve">  </w:t>
      </w:r>
    </w:p>
    <w:p w:rsidR="00740AE3" w:rsidRPr="00C52F47" w:rsidRDefault="00431F1B" w:rsidP="00740AE3">
      <w:pPr>
        <w:tabs>
          <w:tab w:val="clear" w:pos="357"/>
          <w:tab w:val="clear" w:pos="539"/>
          <w:tab w:val="clear" w:pos="1077"/>
          <w:tab w:val="clear" w:pos="3958"/>
          <w:tab w:val="clear" w:pos="5585"/>
        </w:tabs>
        <w:spacing w:after="60"/>
        <w:ind w:left="1080"/>
        <w:rPr>
          <w:rFonts w:ascii="Arial" w:hAnsi="Arial" w:cs="Arial"/>
          <w:sz w:val="24"/>
        </w:rPr>
      </w:pPr>
      <w:r w:rsidRPr="00C52F47">
        <w:rPr>
          <w:rFonts w:ascii="Arial" w:hAnsi="Arial" w:cs="Arial"/>
          <w:sz w:val="24"/>
        </w:rPr>
        <w:t>Organisés dans le cadre</w:t>
      </w:r>
      <w:r w:rsidR="00820F19" w:rsidRPr="00C52F47">
        <w:rPr>
          <w:rFonts w:ascii="Arial" w:hAnsi="Arial" w:cs="Arial"/>
          <w:sz w:val="24"/>
        </w:rPr>
        <w:t xml:space="preserve"> </w:t>
      </w:r>
      <w:r w:rsidR="0049214E" w:rsidRPr="00C52F47">
        <w:rPr>
          <w:rFonts w:ascii="Arial" w:hAnsi="Arial" w:cs="Arial"/>
          <w:sz w:val="24"/>
        </w:rPr>
        <w:t xml:space="preserve"> du projet de « </w:t>
      </w:r>
      <w:r w:rsidR="0049214E" w:rsidRPr="00C52F47">
        <w:rPr>
          <w:rFonts w:ascii="Arial" w:hAnsi="Arial" w:cs="Arial"/>
          <w:b/>
          <w:i/>
          <w:sz w:val="24"/>
        </w:rPr>
        <w:t>Renforcement de la Résilience économique et formation professionnelle des jeunes en territoire d’Uvira et Walungu </w:t>
      </w:r>
      <w:r w:rsidRPr="00C52F47">
        <w:rPr>
          <w:rFonts w:ascii="Arial" w:hAnsi="Arial" w:cs="Arial"/>
          <w:sz w:val="24"/>
        </w:rPr>
        <w:t xml:space="preserve">», cette </w:t>
      </w:r>
      <w:r w:rsidR="00820F19" w:rsidRPr="00C52F47">
        <w:rPr>
          <w:rFonts w:ascii="Arial" w:hAnsi="Arial" w:cs="Arial"/>
          <w:sz w:val="24"/>
        </w:rPr>
        <w:t>activité  de cohésion sociale</w:t>
      </w:r>
      <w:r w:rsidRPr="00C52F47">
        <w:rPr>
          <w:rFonts w:ascii="Arial" w:hAnsi="Arial" w:cs="Arial"/>
          <w:sz w:val="24"/>
        </w:rPr>
        <w:t xml:space="preserve"> a réunis </w:t>
      </w:r>
      <w:r w:rsidR="00820F19" w:rsidRPr="00C52F47">
        <w:rPr>
          <w:rFonts w:ascii="Arial" w:hAnsi="Arial" w:cs="Arial"/>
          <w:sz w:val="24"/>
        </w:rPr>
        <w:t xml:space="preserve">les membres des </w:t>
      </w:r>
      <w:r w:rsidR="007C5B29" w:rsidRPr="00C52F47">
        <w:rPr>
          <w:rFonts w:ascii="Arial" w:hAnsi="Arial" w:cs="Arial"/>
          <w:sz w:val="24"/>
        </w:rPr>
        <w:t xml:space="preserve"> mutualité Bafuliru (</w:t>
      </w:r>
      <w:r w:rsidR="007C5B29" w:rsidRPr="00C52F47">
        <w:rPr>
          <w:rFonts w:ascii="Arial" w:hAnsi="Arial" w:cs="Arial"/>
          <w:b/>
          <w:i/>
          <w:sz w:val="24"/>
        </w:rPr>
        <w:t>Lubunga</w:t>
      </w:r>
      <w:r w:rsidR="007C5B29" w:rsidRPr="00C52F47">
        <w:rPr>
          <w:rFonts w:ascii="Arial" w:hAnsi="Arial" w:cs="Arial"/>
          <w:sz w:val="24"/>
        </w:rPr>
        <w:t>), Banyamulenge (</w:t>
      </w:r>
      <w:r w:rsidR="007C5B29" w:rsidRPr="00C52F47">
        <w:rPr>
          <w:rFonts w:ascii="Arial" w:hAnsi="Arial" w:cs="Arial"/>
          <w:b/>
          <w:i/>
          <w:sz w:val="24"/>
        </w:rPr>
        <w:t>Shikama</w:t>
      </w:r>
      <w:r w:rsidR="00776AE2">
        <w:rPr>
          <w:rFonts w:ascii="Arial" w:hAnsi="Arial" w:cs="Arial"/>
          <w:sz w:val="24"/>
        </w:rPr>
        <w:t>), L</w:t>
      </w:r>
      <w:r w:rsidR="007C5B29" w:rsidRPr="00C52F47">
        <w:rPr>
          <w:rFonts w:ascii="Arial" w:hAnsi="Arial" w:cs="Arial"/>
          <w:sz w:val="24"/>
        </w:rPr>
        <w:t>ega (</w:t>
      </w:r>
      <w:r w:rsidR="007C5B29" w:rsidRPr="00C52F47">
        <w:rPr>
          <w:rFonts w:ascii="Arial" w:hAnsi="Arial" w:cs="Arial"/>
          <w:b/>
          <w:i/>
          <w:sz w:val="24"/>
        </w:rPr>
        <w:t>Lusu</w:t>
      </w:r>
      <w:r w:rsidR="007C5B29" w:rsidRPr="00C52F47">
        <w:rPr>
          <w:rFonts w:ascii="Arial" w:hAnsi="Arial" w:cs="Arial"/>
          <w:sz w:val="24"/>
        </w:rPr>
        <w:t>), Bashi (</w:t>
      </w:r>
      <w:r w:rsidR="007C5B29" w:rsidRPr="00C52F47">
        <w:rPr>
          <w:rFonts w:ascii="Arial" w:hAnsi="Arial" w:cs="Arial"/>
          <w:b/>
          <w:i/>
          <w:sz w:val="24"/>
        </w:rPr>
        <w:t>Cyinyabuguma</w:t>
      </w:r>
      <w:r w:rsidR="007C5B29" w:rsidRPr="00C52F47">
        <w:rPr>
          <w:rFonts w:ascii="Arial" w:hAnsi="Arial" w:cs="Arial"/>
          <w:sz w:val="24"/>
        </w:rPr>
        <w:t>),</w:t>
      </w:r>
      <w:r w:rsidR="00FF1260">
        <w:rPr>
          <w:rFonts w:ascii="Arial" w:hAnsi="Arial" w:cs="Arial"/>
          <w:sz w:val="24"/>
        </w:rPr>
        <w:t xml:space="preserve"> la communauté </w:t>
      </w:r>
      <w:r w:rsidR="007C5B29" w:rsidRPr="00C52F47">
        <w:rPr>
          <w:rFonts w:ascii="Arial" w:hAnsi="Arial" w:cs="Arial"/>
          <w:sz w:val="24"/>
        </w:rPr>
        <w:t xml:space="preserve"> Barundi</w:t>
      </w:r>
      <w:r w:rsidR="00FF1260">
        <w:rPr>
          <w:rFonts w:ascii="Arial" w:hAnsi="Arial" w:cs="Arial"/>
          <w:sz w:val="24"/>
        </w:rPr>
        <w:t xml:space="preserve"> de la Plaine , Bavira et Babembe ; L</w:t>
      </w:r>
      <w:r w:rsidRPr="00C52F47">
        <w:rPr>
          <w:rFonts w:ascii="Arial" w:hAnsi="Arial" w:cs="Arial"/>
          <w:sz w:val="24"/>
        </w:rPr>
        <w:t xml:space="preserve">es </w:t>
      </w:r>
      <w:r w:rsidR="007C5B29" w:rsidRPr="00C52F47">
        <w:rPr>
          <w:rFonts w:ascii="Arial" w:hAnsi="Arial" w:cs="Arial"/>
          <w:sz w:val="24"/>
        </w:rPr>
        <w:t xml:space="preserve"> représentants des différentes structures </w:t>
      </w:r>
      <w:r w:rsidRPr="00C52F47">
        <w:rPr>
          <w:rFonts w:ascii="Arial" w:hAnsi="Arial" w:cs="Arial"/>
          <w:sz w:val="24"/>
        </w:rPr>
        <w:t>communautaires œuvrant dans le</w:t>
      </w:r>
      <w:r w:rsidR="00FF1260">
        <w:rPr>
          <w:rFonts w:ascii="Arial" w:hAnsi="Arial" w:cs="Arial"/>
          <w:sz w:val="24"/>
        </w:rPr>
        <w:t>s</w:t>
      </w:r>
      <w:r w:rsidRPr="00C52F47">
        <w:rPr>
          <w:rFonts w:ascii="Arial" w:hAnsi="Arial" w:cs="Arial"/>
          <w:sz w:val="24"/>
        </w:rPr>
        <w:t xml:space="preserve"> </w:t>
      </w:r>
      <w:r w:rsidR="007C5B29" w:rsidRPr="00C52F47">
        <w:rPr>
          <w:rFonts w:ascii="Arial" w:hAnsi="Arial" w:cs="Arial"/>
          <w:sz w:val="24"/>
        </w:rPr>
        <w:t>territoire</w:t>
      </w:r>
      <w:r w:rsidR="00FF1260">
        <w:rPr>
          <w:rFonts w:ascii="Arial" w:hAnsi="Arial" w:cs="Arial"/>
          <w:sz w:val="24"/>
        </w:rPr>
        <w:t>s</w:t>
      </w:r>
      <w:r w:rsidR="007C5B29" w:rsidRPr="00C52F47">
        <w:rPr>
          <w:rFonts w:ascii="Arial" w:hAnsi="Arial" w:cs="Arial"/>
          <w:sz w:val="24"/>
        </w:rPr>
        <w:t xml:space="preserve"> d’Uvira</w:t>
      </w:r>
      <w:r w:rsidR="00FF1260">
        <w:rPr>
          <w:rFonts w:ascii="Arial" w:hAnsi="Arial" w:cs="Arial"/>
          <w:sz w:val="24"/>
        </w:rPr>
        <w:t xml:space="preserve"> et Walungu dont les femmes et les jeunes</w:t>
      </w:r>
      <w:r w:rsidRPr="00C52F47">
        <w:rPr>
          <w:rFonts w:ascii="Arial" w:hAnsi="Arial" w:cs="Arial"/>
          <w:sz w:val="24"/>
        </w:rPr>
        <w:t>, les animateurs des entité</w:t>
      </w:r>
      <w:r w:rsidR="00FF1260">
        <w:rPr>
          <w:rFonts w:ascii="Arial" w:hAnsi="Arial" w:cs="Arial"/>
          <w:sz w:val="24"/>
        </w:rPr>
        <w:t>s territoriales décentralisées.</w:t>
      </w:r>
    </w:p>
    <w:p w:rsidR="00F36AEE" w:rsidRDefault="00740AE3" w:rsidP="009E45D2">
      <w:pPr>
        <w:tabs>
          <w:tab w:val="clear" w:pos="357"/>
          <w:tab w:val="clear" w:pos="539"/>
          <w:tab w:val="clear" w:pos="1077"/>
          <w:tab w:val="clear" w:pos="3958"/>
          <w:tab w:val="clear" w:pos="5585"/>
        </w:tabs>
        <w:spacing w:after="60"/>
        <w:ind w:left="1080"/>
        <w:rPr>
          <w:rFonts w:ascii="Arial" w:hAnsi="Arial" w:cs="Arial"/>
          <w:sz w:val="24"/>
        </w:rPr>
      </w:pPr>
      <w:r w:rsidRPr="00C52F47">
        <w:rPr>
          <w:rFonts w:ascii="Arial" w:hAnsi="Arial" w:cs="Arial"/>
          <w:sz w:val="24"/>
        </w:rPr>
        <w:t>Le</w:t>
      </w:r>
      <w:r w:rsidR="00D13245" w:rsidRPr="00C52F47">
        <w:rPr>
          <w:rFonts w:ascii="Arial" w:hAnsi="Arial" w:cs="Arial"/>
          <w:sz w:val="24"/>
        </w:rPr>
        <w:t xml:space="preserve">s deux </w:t>
      </w:r>
      <w:r w:rsidRPr="00C52F47">
        <w:rPr>
          <w:rFonts w:ascii="Arial" w:hAnsi="Arial" w:cs="Arial"/>
          <w:sz w:val="24"/>
        </w:rPr>
        <w:t xml:space="preserve"> facilitateur</w:t>
      </w:r>
      <w:r w:rsidR="00D13245" w:rsidRPr="00C52F47">
        <w:rPr>
          <w:rFonts w:ascii="Arial" w:hAnsi="Arial" w:cs="Arial"/>
          <w:sz w:val="24"/>
        </w:rPr>
        <w:t>s</w:t>
      </w:r>
      <w:r w:rsidRPr="00C52F47">
        <w:rPr>
          <w:rFonts w:ascii="Arial" w:hAnsi="Arial" w:cs="Arial"/>
          <w:sz w:val="24"/>
        </w:rPr>
        <w:t xml:space="preserve"> de</w:t>
      </w:r>
      <w:r w:rsidR="00D13245" w:rsidRPr="00C52F47">
        <w:rPr>
          <w:rFonts w:ascii="Arial" w:hAnsi="Arial" w:cs="Arial"/>
          <w:sz w:val="24"/>
        </w:rPr>
        <w:t xml:space="preserve">s </w:t>
      </w:r>
      <w:r w:rsidRPr="00C52F47">
        <w:rPr>
          <w:rFonts w:ascii="Arial" w:hAnsi="Arial" w:cs="Arial"/>
          <w:sz w:val="24"/>
        </w:rPr>
        <w:t>atelier</w:t>
      </w:r>
      <w:r w:rsidR="00D13245" w:rsidRPr="00C52F47">
        <w:rPr>
          <w:rFonts w:ascii="Arial" w:hAnsi="Arial" w:cs="Arial"/>
          <w:sz w:val="24"/>
        </w:rPr>
        <w:t>s</w:t>
      </w:r>
      <w:r w:rsidRPr="00C52F47">
        <w:rPr>
          <w:rFonts w:ascii="Arial" w:hAnsi="Arial" w:cs="Arial"/>
          <w:sz w:val="24"/>
        </w:rPr>
        <w:t>,</w:t>
      </w:r>
      <w:r w:rsidR="00D13245" w:rsidRPr="00C52F47">
        <w:rPr>
          <w:rFonts w:ascii="Arial" w:hAnsi="Arial" w:cs="Arial"/>
          <w:sz w:val="24"/>
        </w:rPr>
        <w:t xml:space="preserve"> à savoir </w:t>
      </w:r>
      <w:r w:rsidRPr="00C52F47">
        <w:rPr>
          <w:rFonts w:ascii="Arial" w:hAnsi="Arial" w:cs="Arial"/>
          <w:sz w:val="24"/>
        </w:rPr>
        <w:t xml:space="preserve"> Monsieur </w:t>
      </w:r>
      <w:r w:rsidRPr="00C52F47">
        <w:rPr>
          <w:rFonts w:ascii="Arial" w:hAnsi="Arial" w:cs="Arial"/>
          <w:b/>
          <w:i/>
          <w:sz w:val="24"/>
        </w:rPr>
        <w:t>JEAN-CHRIS BISETSA</w:t>
      </w:r>
      <w:r w:rsidRPr="00C52F47">
        <w:rPr>
          <w:rFonts w:ascii="Arial" w:hAnsi="Arial" w:cs="Arial"/>
          <w:sz w:val="24"/>
        </w:rPr>
        <w:t xml:space="preserve">  </w:t>
      </w:r>
      <w:r w:rsidR="00D13245" w:rsidRPr="00C52F47">
        <w:rPr>
          <w:rFonts w:ascii="Arial" w:hAnsi="Arial" w:cs="Arial"/>
          <w:sz w:val="24"/>
        </w:rPr>
        <w:t xml:space="preserve">et </w:t>
      </w:r>
      <w:r w:rsidR="00D13245" w:rsidRPr="00C52F47">
        <w:rPr>
          <w:rFonts w:ascii="Arial" w:hAnsi="Arial" w:cs="Arial"/>
          <w:b/>
          <w:i/>
          <w:sz w:val="24"/>
        </w:rPr>
        <w:t>Célestin BIRINDW</w:t>
      </w:r>
      <w:r w:rsidR="00D13245" w:rsidRPr="00C52F47">
        <w:rPr>
          <w:rFonts w:ascii="Arial" w:hAnsi="Arial" w:cs="Arial"/>
          <w:sz w:val="24"/>
        </w:rPr>
        <w:t>A qui sont</w:t>
      </w:r>
      <w:r w:rsidRPr="00C52F47">
        <w:rPr>
          <w:rFonts w:ascii="Arial" w:hAnsi="Arial" w:cs="Arial"/>
          <w:sz w:val="24"/>
        </w:rPr>
        <w:t xml:space="preserve"> expert</w:t>
      </w:r>
      <w:r w:rsidR="00D13245" w:rsidRPr="00C52F47">
        <w:rPr>
          <w:rFonts w:ascii="Arial" w:hAnsi="Arial" w:cs="Arial"/>
          <w:sz w:val="24"/>
        </w:rPr>
        <w:t>s</w:t>
      </w:r>
      <w:r w:rsidRPr="00C52F47">
        <w:rPr>
          <w:rFonts w:ascii="Arial" w:hAnsi="Arial" w:cs="Arial"/>
          <w:sz w:val="24"/>
        </w:rPr>
        <w:t xml:space="preserve"> en mati</w:t>
      </w:r>
      <w:r w:rsidR="00D13245" w:rsidRPr="00C52F47">
        <w:rPr>
          <w:rFonts w:ascii="Arial" w:hAnsi="Arial" w:cs="Arial"/>
          <w:sz w:val="24"/>
        </w:rPr>
        <w:t xml:space="preserve">ère de résolution des conflits ont  insistés </w:t>
      </w:r>
      <w:r w:rsidRPr="00C52F47">
        <w:rPr>
          <w:rFonts w:ascii="Arial" w:hAnsi="Arial" w:cs="Arial"/>
          <w:sz w:val="24"/>
        </w:rPr>
        <w:t xml:space="preserve">sur la </w:t>
      </w:r>
      <w:r w:rsidRPr="00C52F47">
        <w:rPr>
          <w:rFonts w:ascii="Arial" w:hAnsi="Arial" w:cs="Arial"/>
          <w:b/>
          <w:sz w:val="24"/>
        </w:rPr>
        <w:t>diversité culturelle, son importance pour la paix et le développement</w:t>
      </w:r>
      <w:r w:rsidRPr="00C52F47">
        <w:rPr>
          <w:rFonts w:ascii="Arial" w:hAnsi="Arial" w:cs="Arial"/>
          <w:sz w:val="24"/>
        </w:rPr>
        <w:t xml:space="preserve"> dans </w:t>
      </w:r>
      <w:r w:rsidR="00D13245" w:rsidRPr="00C52F47">
        <w:rPr>
          <w:rFonts w:ascii="Arial" w:hAnsi="Arial" w:cs="Arial"/>
          <w:sz w:val="24"/>
        </w:rPr>
        <w:t xml:space="preserve"> les territoires d’Uvira et Walungu</w:t>
      </w:r>
      <w:r w:rsidRPr="00C52F47">
        <w:rPr>
          <w:rFonts w:ascii="Arial" w:hAnsi="Arial" w:cs="Arial"/>
          <w:sz w:val="24"/>
        </w:rPr>
        <w:t>.</w:t>
      </w:r>
      <w:r w:rsidR="00D13245" w:rsidRPr="00C52F47">
        <w:rPr>
          <w:rFonts w:ascii="Arial" w:hAnsi="Arial" w:cs="Arial"/>
          <w:sz w:val="24"/>
        </w:rPr>
        <w:t xml:space="preserve"> Ensuite ils ont </w:t>
      </w:r>
      <w:r w:rsidRPr="00C52F47">
        <w:rPr>
          <w:rFonts w:ascii="Arial" w:hAnsi="Arial" w:cs="Arial"/>
          <w:sz w:val="24"/>
        </w:rPr>
        <w:t xml:space="preserve"> montré l’impact économique et social  de la culture ainsi que les biens fondés d’échanges </w:t>
      </w:r>
      <w:r w:rsidR="009E45D2" w:rsidRPr="00C52F47">
        <w:rPr>
          <w:rFonts w:ascii="Arial" w:hAnsi="Arial" w:cs="Arial"/>
          <w:sz w:val="24"/>
        </w:rPr>
        <w:t>socio-</w:t>
      </w:r>
      <w:r w:rsidRPr="00C52F47">
        <w:rPr>
          <w:rFonts w:ascii="Arial" w:hAnsi="Arial" w:cs="Arial"/>
          <w:sz w:val="24"/>
        </w:rPr>
        <w:t>culturels et économiques</w:t>
      </w:r>
      <w:r w:rsidR="009E45D2" w:rsidRPr="00C52F47">
        <w:rPr>
          <w:rFonts w:ascii="Arial" w:hAnsi="Arial" w:cs="Arial"/>
          <w:sz w:val="24"/>
        </w:rPr>
        <w:t xml:space="preserve"> pour le développement des deux </w:t>
      </w:r>
      <w:r w:rsidR="00395B6E" w:rsidRPr="00C52F47">
        <w:rPr>
          <w:rFonts w:ascii="Arial" w:hAnsi="Arial" w:cs="Arial"/>
          <w:sz w:val="24"/>
        </w:rPr>
        <w:t>territoires (</w:t>
      </w:r>
      <w:r w:rsidR="009E45D2" w:rsidRPr="00C52F47">
        <w:rPr>
          <w:rFonts w:ascii="Arial" w:hAnsi="Arial" w:cs="Arial"/>
          <w:sz w:val="24"/>
        </w:rPr>
        <w:t>Uvira et Walungu)</w:t>
      </w:r>
      <w:r w:rsidRPr="00C52F47">
        <w:rPr>
          <w:rFonts w:ascii="Arial" w:hAnsi="Arial" w:cs="Arial"/>
          <w:sz w:val="24"/>
        </w:rPr>
        <w:t>.</w:t>
      </w:r>
    </w:p>
    <w:p w:rsidR="00FF1260" w:rsidRPr="00C52F47" w:rsidRDefault="00FF1260" w:rsidP="009E45D2">
      <w:pPr>
        <w:tabs>
          <w:tab w:val="clear" w:pos="357"/>
          <w:tab w:val="clear" w:pos="539"/>
          <w:tab w:val="clear" w:pos="1077"/>
          <w:tab w:val="clear" w:pos="3958"/>
          <w:tab w:val="clear" w:pos="5585"/>
        </w:tabs>
        <w:spacing w:after="60"/>
        <w:ind w:left="1080"/>
        <w:rPr>
          <w:rFonts w:ascii="Arial" w:hAnsi="Arial" w:cs="Arial"/>
          <w:sz w:val="24"/>
        </w:rPr>
      </w:pPr>
    </w:p>
    <w:p w:rsidR="00CE4886" w:rsidRPr="00C52F47" w:rsidRDefault="00092A2F" w:rsidP="00AB2119">
      <w:pPr>
        <w:pStyle w:val="Paragraphedeliste"/>
        <w:numPr>
          <w:ilvl w:val="0"/>
          <w:numId w:val="37"/>
        </w:numPr>
        <w:jc w:val="both"/>
        <w:rPr>
          <w:rFonts w:ascii="Arial" w:hAnsi="Arial" w:cs="Arial"/>
          <w:b/>
          <w:sz w:val="28"/>
          <w:szCs w:val="28"/>
        </w:rPr>
      </w:pPr>
      <w:r w:rsidRPr="00C52F47">
        <w:rPr>
          <w:rFonts w:ascii="Arial" w:eastAsia="MS Mincho" w:hAnsi="Arial" w:cs="Arial"/>
          <w:b/>
          <w:sz w:val="28"/>
          <w:szCs w:val="28"/>
          <w:lang w:eastAsia="fr-FR"/>
        </w:rPr>
        <w:t>Prélever les données statistiques de la</w:t>
      </w:r>
      <w:r w:rsidR="007160BD" w:rsidRPr="00C52F47">
        <w:rPr>
          <w:rFonts w:ascii="Arial" w:eastAsia="MS Mincho" w:hAnsi="Arial" w:cs="Arial"/>
          <w:b/>
          <w:sz w:val="28"/>
          <w:szCs w:val="28"/>
          <w:lang w:eastAsia="fr-FR"/>
        </w:rPr>
        <w:t xml:space="preserve"> production agricole pendant les</w:t>
      </w:r>
      <w:r w:rsidRPr="00C52F47">
        <w:rPr>
          <w:rFonts w:ascii="Arial" w:eastAsia="MS Mincho" w:hAnsi="Arial" w:cs="Arial"/>
          <w:b/>
          <w:sz w:val="28"/>
          <w:szCs w:val="28"/>
          <w:lang w:eastAsia="fr-FR"/>
        </w:rPr>
        <w:t xml:space="preserve"> saison</w:t>
      </w:r>
      <w:r w:rsidR="007160BD" w:rsidRPr="00C52F47">
        <w:rPr>
          <w:rFonts w:ascii="Arial" w:eastAsia="MS Mincho" w:hAnsi="Arial" w:cs="Arial"/>
          <w:b/>
          <w:sz w:val="28"/>
          <w:szCs w:val="28"/>
          <w:lang w:eastAsia="fr-FR"/>
        </w:rPr>
        <w:t>s</w:t>
      </w:r>
      <w:r w:rsidRPr="00C52F47">
        <w:rPr>
          <w:rFonts w:ascii="Arial" w:eastAsia="MS Mincho" w:hAnsi="Arial" w:cs="Arial"/>
          <w:b/>
          <w:sz w:val="28"/>
          <w:szCs w:val="28"/>
          <w:lang w:eastAsia="fr-FR"/>
        </w:rPr>
        <w:t xml:space="preserve"> culturale</w:t>
      </w:r>
      <w:r w:rsidR="007160BD" w:rsidRPr="00C52F47">
        <w:rPr>
          <w:rFonts w:ascii="Arial" w:eastAsia="MS Mincho" w:hAnsi="Arial" w:cs="Arial"/>
          <w:b/>
          <w:sz w:val="28"/>
          <w:szCs w:val="28"/>
          <w:lang w:eastAsia="fr-FR"/>
        </w:rPr>
        <w:t>s</w:t>
      </w:r>
      <w:r w:rsidRPr="00C52F47">
        <w:rPr>
          <w:rFonts w:ascii="Arial" w:eastAsia="MS Mincho" w:hAnsi="Arial" w:cs="Arial"/>
          <w:b/>
          <w:sz w:val="28"/>
          <w:szCs w:val="28"/>
          <w:lang w:eastAsia="fr-FR"/>
        </w:rPr>
        <w:t xml:space="preserve"> A et B</w:t>
      </w:r>
    </w:p>
    <w:p w:rsidR="00092A2F" w:rsidRPr="00C52F47" w:rsidRDefault="00092A2F" w:rsidP="00092A2F">
      <w:pPr>
        <w:pStyle w:val="Paragraphedeliste"/>
        <w:numPr>
          <w:ilvl w:val="0"/>
          <w:numId w:val="0"/>
        </w:numPr>
        <w:ind w:left="1080"/>
        <w:jc w:val="both"/>
        <w:rPr>
          <w:rFonts w:ascii="Arial" w:hAnsi="Arial" w:cs="Arial"/>
          <w:sz w:val="24"/>
        </w:rPr>
      </w:pPr>
      <w:r w:rsidRPr="00C52F47">
        <w:rPr>
          <w:rFonts w:ascii="Arial" w:hAnsi="Arial" w:cs="Arial"/>
          <w:sz w:val="24"/>
        </w:rPr>
        <w:t>Pour s’imprégner des résultats réalisés par les bénéficiaires du projet de renforcement de la résilience économique et formation professionnelle des jeunes d’Uvira et Walungu</w:t>
      </w:r>
      <w:r w:rsidR="00A44BFD" w:rsidRPr="00C52F47">
        <w:rPr>
          <w:rFonts w:ascii="Arial" w:hAnsi="Arial" w:cs="Arial"/>
          <w:sz w:val="24"/>
        </w:rPr>
        <w:t xml:space="preserve"> en agriculture, l’équipe de GASAP a  circulé auprès des agriculteurs à Nyangezi et Kamanyola pour la récolte des données statistiques de productions agrico</w:t>
      </w:r>
      <w:r w:rsidR="00395B6E" w:rsidRPr="00C52F47">
        <w:rPr>
          <w:rFonts w:ascii="Arial" w:hAnsi="Arial" w:cs="Arial"/>
          <w:sz w:val="24"/>
        </w:rPr>
        <w:t>les</w:t>
      </w:r>
      <w:r w:rsidR="00A44BFD" w:rsidRPr="00C52F47">
        <w:rPr>
          <w:rFonts w:ascii="Arial" w:hAnsi="Arial" w:cs="Arial"/>
          <w:sz w:val="24"/>
        </w:rPr>
        <w:t>. Rappelons que les bénéficiaires sont appu</w:t>
      </w:r>
      <w:r w:rsidR="00395B6E" w:rsidRPr="00C52F47">
        <w:rPr>
          <w:rFonts w:ascii="Arial" w:hAnsi="Arial" w:cs="Arial"/>
          <w:sz w:val="24"/>
        </w:rPr>
        <w:t xml:space="preserve">yés dans deux filières </w:t>
      </w:r>
      <w:r w:rsidR="00A44BFD" w:rsidRPr="00C52F47">
        <w:rPr>
          <w:rFonts w:ascii="Arial" w:hAnsi="Arial" w:cs="Arial"/>
          <w:sz w:val="24"/>
        </w:rPr>
        <w:t xml:space="preserve"> à savoir  le maïs et </w:t>
      </w:r>
      <w:r w:rsidR="00395B6E" w:rsidRPr="00C52F47">
        <w:rPr>
          <w:rFonts w:ascii="Arial" w:hAnsi="Arial" w:cs="Arial"/>
          <w:sz w:val="24"/>
        </w:rPr>
        <w:t>les haricots</w:t>
      </w:r>
      <w:r w:rsidR="00A44BFD" w:rsidRPr="00C52F47">
        <w:rPr>
          <w:rFonts w:ascii="Arial" w:hAnsi="Arial" w:cs="Arial"/>
          <w:sz w:val="24"/>
        </w:rPr>
        <w:t xml:space="preserve">. Les résultats en notre possession démontrent </w:t>
      </w:r>
      <w:r w:rsidR="004C6D99" w:rsidRPr="00C52F47">
        <w:rPr>
          <w:rFonts w:ascii="Arial" w:hAnsi="Arial" w:cs="Arial"/>
          <w:sz w:val="24"/>
        </w:rPr>
        <w:t xml:space="preserve">que la récolte de maïs a été abondante à la </w:t>
      </w:r>
      <w:r w:rsidR="00395B6E" w:rsidRPr="00C52F47">
        <w:rPr>
          <w:rFonts w:ascii="Arial" w:hAnsi="Arial" w:cs="Arial"/>
          <w:sz w:val="24"/>
        </w:rPr>
        <w:t>première et</w:t>
      </w:r>
      <w:r w:rsidR="004C6D99" w:rsidRPr="00C52F47">
        <w:rPr>
          <w:rFonts w:ascii="Arial" w:hAnsi="Arial" w:cs="Arial"/>
          <w:sz w:val="24"/>
        </w:rPr>
        <w:t xml:space="preserve"> à la deuxième </w:t>
      </w:r>
      <w:r w:rsidR="001932A8" w:rsidRPr="00C52F47">
        <w:rPr>
          <w:rFonts w:ascii="Arial" w:hAnsi="Arial" w:cs="Arial"/>
          <w:sz w:val="24"/>
        </w:rPr>
        <w:t>saison (</w:t>
      </w:r>
      <w:r w:rsidR="00395B6E" w:rsidRPr="00C52F47">
        <w:rPr>
          <w:rFonts w:ascii="Arial" w:hAnsi="Arial" w:cs="Arial"/>
          <w:sz w:val="24"/>
        </w:rPr>
        <w:t>A et B)</w:t>
      </w:r>
      <w:r w:rsidR="004C6D99" w:rsidRPr="00C52F47">
        <w:rPr>
          <w:rFonts w:ascii="Arial" w:hAnsi="Arial" w:cs="Arial"/>
          <w:sz w:val="24"/>
        </w:rPr>
        <w:t>. Quant au haricot, la saison A n’était pas productive. Les études menées par nos experts stipulent que les semences achetées chez CIAT étaient inadaptées au sol local. Cela étant, GASAP a fourni d’autres semences aux agriculteurs tenant compte de son adaptation dans le milieu local</w:t>
      </w:r>
      <w:r w:rsidR="004E3E6B" w:rsidRPr="00C52F47">
        <w:rPr>
          <w:rFonts w:ascii="Arial" w:hAnsi="Arial" w:cs="Arial"/>
          <w:sz w:val="24"/>
        </w:rPr>
        <w:t>, ce qui a été à base de la productivité de haricot dans la saison B.</w:t>
      </w:r>
      <w:r w:rsidR="004C6D99" w:rsidRPr="00C52F47">
        <w:rPr>
          <w:rFonts w:ascii="Arial" w:hAnsi="Arial" w:cs="Arial"/>
          <w:sz w:val="24"/>
        </w:rPr>
        <w:t xml:space="preserve"> </w:t>
      </w:r>
      <w:r w:rsidRPr="00C52F47">
        <w:rPr>
          <w:rFonts w:ascii="Arial" w:hAnsi="Arial" w:cs="Arial"/>
          <w:sz w:val="24"/>
        </w:rPr>
        <w:t xml:space="preserve"> </w:t>
      </w:r>
    </w:p>
    <w:p w:rsidR="004E3E6B" w:rsidRPr="00C52F47" w:rsidRDefault="004E3E6B" w:rsidP="00092A2F">
      <w:pPr>
        <w:pStyle w:val="Paragraphedeliste"/>
        <w:numPr>
          <w:ilvl w:val="0"/>
          <w:numId w:val="0"/>
        </w:numPr>
        <w:ind w:left="1080"/>
        <w:jc w:val="both"/>
        <w:rPr>
          <w:rFonts w:ascii="Arial" w:hAnsi="Arial" w:cs="Arial"/>
          <w:sz w:val="24"/>
        </w:rPr>
      </w:pPr>
      <w:r w:rsidRPr="00C52F47">
        <w:rPr>
          <w:rFonts w:ascii="Arial" w:hAnsi="Arial" w:cs="Arial"/>
          <w:sz w:val="24"/>
        </w:rPr>
        <w:t>Quelques données illustratives de ce qu’a été la production par zone :</w:t>
      </w:r>
    </w:p>
    <w:p w:rsidR="00092A2F" w:rsidRPr="00C52F47" w:rsidRDefault="00092A2F" w:rsidP="004E3E6B">
      <w:pPr>
        <w:pStyle w:val="Paragraphedeliste"/>
        <w:numPr>
          <w:ilvl w:val="0"/>
          <w:numId w:val="46"/>
        </w:numPr>
        <w:jc w:val="both"/>
        <w:rPr>
          <w:rFonts w:ascii="Arial" w:hAnsi="Arial" w:cs="Arial"/>
          <w:sz w:val="24"/>
        </w:rPr>
      </w:pPr>
      <w:r w:rsidRPr="00C52F47">
        <w:rPr>
          <w:rFonts w:ascii="Arial" w:hAnsi="Arial" w:cs="Arial"/>
          <w:sz w:val="24"/>
        </w:rPr>
        <w:t xml:space="preserve">A Kamanyola, 48 sur 50 soit 96% de bénéficiaires cultivateurs des maïs ont améliorés leurs productions contrairement à un seul bénéficiaire </w:t>
      </w:r>
      <w:r w:rsidR="00FF1260">
        <w:rPr>
          <w:rFonts w:ascii="Arial" w:hAnsi="Arial" w:cs="Arial"/>
          <w:sz w:val="24"/>
        </w:rPr>
        <w:t>dont la production était faible</w:t>
      </w:r>
      <w:r w:rsidRPr="00C52F47">
        <w:rPr>
          <w:rFonts w:ascii="Arial" w:hAnsi="Arial" w:cs="Arial"/>
          <w:sz w:val="24"/>
        </w:rPr>
        <w:t xml:space="preserve">. Quant aux différentes variétés des haricots, </w:t>
      </w:r>
      <w:r w:rsidR="00065DBD">
        <w:rPr>
          <w:rFonts w:ascii="Arial" w:hAnsi="Arial" w:cs="Arial"/>
          <w:sz w:val="24"/>
        </w:rPr>
        <w:t>la majorité des producteurs ont doublé leurs productions agricoles (cfr le tableau en annexe)</w:t>
      </w:r>
      <w:r w:rsidRPr="00C52F47">
        <w:rPr>
          <w:rFonts w:ascii="Arial" w:hAnsi="Arial" w:cs="Arial"/>
          <w:sz w:val="24"/>
        </w:rPr>
        <w:t xml:space="preserve">. </w:t>
      </w:r>
    </w:p>
    <w:p w:rsidR="005F279E" w:rsidRDefault="00092A2F" w:rsidP="004E3E6B">
      <w:pPr>
        <w:pStyle w:val="Paragraphedeliste"/>
        <w:numPr>
          <w:ilvl w:val="0"/>
          <w:numId w:val="46"/>
        </w:numPr>
        <w:jc w:val="both"/>
        <w:rPr>
          <w:rFonts w:ascii="Arial" w:hAnsi="Arial" w:cs="Arial"/>
          <w:sz w:val="24"/>
        </w:rPr>
      </w:pPr>
      <w:r w:rsidRPr="00C52F47">
        <w:rPr>
          <w:rFonts w:ascii="Arial" w:hAnsi="Arial" w:cs="Arial"/>
          <w:sz w:val="24"/>
        </w:rPr>
        <w:t xml:space="preserve">A Nyangezi, </w:t>
      </w:r>
      <w:r w:rsidRPr="00C52F47">
        <w:rPr>
          <w:rFonts w:ascii="Arial" w:hAnsi="Arial" w:cs="Arial"/>
          <w:b/>
          <w:sz w:val="24"/>
        </w:rPr>
        <w:t>44</w:t>
      </w:r>
      <w:r w:rsidRPr="00C52F47">
        <w:rPr>
          <w:rFonts w:ascii="Arial" w:hAnsi="Arial" w:cs="Arial"/>
          <w:sz w:val="24"/>
        </w:rPr>
        <w:t xml:space="preserve"> soit </w:t>
      </w:r>
      <w:r w:rsidRPr="00C52F47">
        <w:rPr>
          <w:rFonts w:ascii="Arial" w:hAnsi="Arial" w:cs="Arial"/>
          <w:b/>
          <w:sz w:val="24"/>
        </w:rPr>
        <w:t>88%</w:t>
      </w:r>
      <w:r w:rsidRPr="00C52F47">
        <w:rPr>
          <w:rFonts w:ascii="Arial" w:hAnsi="Arial" w:cs="Arial"/>
          <w:sz w:val="24"/>
        </w:rPr>
        <w:t xml:space="preserve"> contrairement à </w:t>
      </w:r>
      <w:r w:rsidRPr="00C52F47">
        <w:rPr>
          <w:rFonts w:ascii="Arial" w:hAnsi="Arial" w:cs="Arial"/>
          <w:b/>
          <w:sz w:val="24"/>
        </w:rPr>
        <w:t>6</w:t>
      </w:r>
      <w:r w:rsidRPr="00C52F47">
        <w:rPr>
          <w:rFonts w:ascii="Arial" w:hAnsi="Arial" w:cs="Arial"/>
          <w:sz w:val="24"/>
        </w:rPr>
        <w:t xml:space="preserve"> soit </w:t>
      </w:r>
      <w:r w:rsidRPr="00C52F47">
        <w:rPr>
          <w:rFonts w:ascii="Arial" w:hAnsi="Arial" w:cs="Arial"/>
          <w:b/>
          <w:sz w:val="24"/>
        </w:rPr>
        <w:t>12%</w:t>
      </w:r>
      <w:r w:rsidRPr="00C52F47">
        <w:rPr>
          <w:rFonts w:ascii="Arial" w:hAnsi="Arial" w:cs="Arial"/>
          <w:sz w:val="24"/>
        </w:rPr>
        <w:t xml:space="preserve"> de bénéficiaires cultivateurs de maïs, ont améliorés leurs productions à la deuxième saison culturale. Pour les cultivateurs des haricots </w:t>
      </w:r>
      <w:r w:rsidRPr="00C52F47">
        <w:rPr>
          <w:rFonts w:ascii="Arial" w:hAnsi="Arial" w:cs="Arial"/>
          <w:b/>
          <w:sz w:val="24"/>
        </w:rPr>
        <w:t>43</w:t>
      </w:r>
      <w:r w:rsidRPr="00C52F47">
        <w:rPr>
          <w:rFonts w:ascii="Arial" w:hAnsi="Arial" w:cs="Arial"/>
          <w:sz w:val="24"/>
        </w:rPr>
        <w:t xml:space="preserve"> soit </w:t>
      </w:r>
      <w:r w:rsidRPr="00C52F47">
        <w:rPr>
          <w:rFonts w:ascii="Arial" w:hAnsi="Arial" w:cs="Arial"/>
          <w:b/>
          <w:sz w:val="24"/>
        </w:rPr>
        <w:t>86%</w:t>
      </w:r>
      <w:r w:rsidRPr="00C52F47">
        <w:rPr>
          <w:rFonts w:ascii="Arial" w:hAnsi="Arial" w:cs="Arial"/>
          <w:sz w:val="24"/>
        </w:rPr>
        <w:t xml:space="preserve"> ont améliorés leurs produits, contrairement à </w:t>
      </w:r>
      <w:r w:rsidRPr="00C52F47">
        <w:rPr>
          <w:rFonts w:ascii="Arial" w:hAnsi="Arial" w:cs="Arial"/>
          <w:b/>
          <w:sz w:val="24"/>
        </w:rPr>
        <w:t>7</w:t>
      </w:r>
      <w:r w:rsidRPr="00C52F47">
        <w:rPr>
          <w:rFonts w:ascii="Arial" w:hAnsi="Arial" w:cs="Arial"/>
          <w:sz w:val="24"/>
        </w:rPr>
        <w:t xml:space="preserve"> soit </w:t>
      </w:r>
      <w:r w:rsidRPr="00C52F47">
        <w:rPr>
          <w:rFonts w:ascii="Arial" w:hAnsi="Arial" w:cs="Arial"/>
          <w:b/>
          <w:sz w:val="24"/>
        </w:rPr>
        <w:t>14%</w:t>
      </w:r>
      <w:r w:rsidRPr="00C52F47">
        <w:rPr>
          <w:rFonts w:ascii="Arial" w:hAnsi="Arial" w:cs="Arial"/>
          <w:sz w:val="24"/>
        </w:rPr>
        <w:t xml:space="preserve"> des béné</w:t>
      </w:r>
      <w:r w:rsidR="00065DBD">
        <w:rPr>
          <w:rFonts w:ascii="Arial" w:hAnsi="Arial" w:cs="Arial"/>
          <w:sz w:val="24"/>
        </w:rPr>
        <w:t>ficiaires dont leur production a été faible. En ce qui concerne la vente de haricot, disons que 50%  soit 50 de bénéficiaires ont vendus leurs produits pour subvenir à d’autres besoins vitaux.</w:t>
      </w:r>
    </w:p>
    <w:p w:rsidR="00092A2F" w:rsidRPr="00C52F47" w:rsidRDefault="00A52CB6" w:rsidP="005F279E">
      <w:pPr>
        <w:pStyle w:val="Paragraphedeliste"/>
        <w:numPr>
          <w:ilvl w:val="0"/>
          <w:numId w:val="0"/>
        </w:numPr>
        <w:ind w:left="1440"/>
        <w:jc w:val="both"/>
        <w:rPr>
          <w:rFonts w:ascii="Arial" w:hAnsi="Arial" w:cs="Arial"/>
          <w:sz w:val="24"/>
        </w:rPr>
      </w:pPr>
      <w:r>
        <w:rPr>
          <w:rFonts w:ascii="Arial" w:hAnsi="Arial" w:cs="Arial"/>
          <w:sz w:val="24"/>
        </w:rPr>
        <w:t xml:space="preserve">Il convient de souligner </w:t>
      </w:r>
      <w:r w:rsidR="005F279E">
        <w:rPr>
          <w:rFonts w:ascii="Arial" w:hAnsi="Arial" w:cs="Arial"/>
          <w:sz w:val="24"/>
        </w:rPr>
        <w:t>que la production agricole pour la saison A n’avait pas été bonne suite à la perturbation climatique d’un côté, et l’inadaptation des semences pour la filière haricot</w:t>
      </w:r>
      <w:r>
        <w:rPr>
          <w:rFonts w:ascii="Arial" w:hAnsi="Arial" w:cs="Arial"/>
          <w:sz w:val="24"/>
        </w:rPr>
        <w:t xml:space="preserve"> de l’autre côté. Pour remédier à cela,</w:t>
      </w:r>
      <w:r w:rsidR="005F279E">
        <w:rPr>
          <w:rFonts w:ascii="Arial" w:hAnsi="Arial" w:cs="Arial"/>
          <w:sz w:val="24"/>
        </w:rPr>
        <w:t xml:space="preserve"> GASAP a pris les précautions de redistribuer d’autres semences aux agriculteurs qui ont finalement donné les résultats escompté malgré que la saison était déjà avancée.</w:t>
      </w:r>
      <w:r>
        <w:rPr>
          <w:rFonts w:ascii="Arial" w:hAnsi="Arial" w:cs="Arial"/>
          <w:sz w:val="24"/>
        </w:rPr>
        <w:t xml:space="preserve"> </w:t>
      </w:r>
      <w:r w:rsidR="00092A2F" w:rsidRPr="00C52F47">
        <w:rPr>
          <w:rFonts w:ascii="Arial" w:hAnsi="Arial" w:cs="Arial"/>
          <w:sz w:val="24"/>
        </w:rPr>
        <w:t xml:space="preserve">             </w:t>
      </w:r>
    </w:p>
    <w:p w:rsidR="00AE7762" w:rsidRPr="00C52F47" w:rsidRDefault="00AE7762" w:rsidP="00D524AC">
      <w:pPr>
        <w:spacing w:line="259" w:lineRule="auto"/>
        <w:rPr>
          <w:rFonts w:ascii="Arial" w:hAnsi="Arial" w:cs="Arial"/>
          <w:sz w:val="24"/>
        </w:rPr>
      </w:pPr>
    </w:p>
    <w:p w:rsidR="00670411" w:rsidRPr="00C52F47" w:rsidRDefault="00670411" w:rsidP="00CE14C2">
      <w:pPr>
        <w:pStyle w:val="Paragraphedeliste"/>
        <w:numPr>
          <w:ilvl w:val="0"/>
          <w:numId w:val="37"/>
        </w:numPr>
        <w:suppressAutoHyphens w:val="0"/>
        <w:spacing w:line="240" w:lineRule="auto"/>
        <w:contextualSpacing/>
        <w:jc w:val="both"/>
        <w:rPr>
          <w:rFonts w:ascii="Arial" w:eastAsia="MS Mincho" w:hAnsi="Arial" w:cs="Arial"/>
          <w:b/>
          <w:sz w:val="24"/>
          <w:lang w:eastAsia="fr-FR"/>
        </w:rPr>
      </w:pPr>
      <w:r w:rsidRPr="00C52F47">
        <w:rPr>
          <w:rFonts w:ascii="Arial" w:eastAsia="MS Mincho" w:hAnsi="Arial" w:cs="Arial"/>
          <w:b/>
          <w:sz w:val="28"/>
          <w:szCs w:val="28"/>
          <w:lang w:eastAsia="fr-FR"/>
        </w:rPr>
        <w:t> </w:t>
      </w:r>
      <w:r w:rsidR="00A66273" w:rsidRPr="00C52F47">
        <w:rPr>
          <w:rFonts w:ascii="Arial" w:hAnsi="Arial" w:cs="Arial"/>
          <w:b/>
          <w:sz w:val="28"/>
          <w:szCs w:val="28"/>
        </w:rPr>
        <w:t>Accompagner les bénéficiaires de formation professionnelle en Hôtellerie, art culinaire et</w:t>
      </w:r>
      <w:r w:rsidR="00452BA2">
        <w:rPr>
          <w:rFonts w:ascii="Arial" w:hAnsi="Arial" w:cs="Arial"/>
          <w:b/>
          <w:sz w:val="28"/>
          <w:szCs w:val="28"/>
        </w:rPr>
        <w:t xml:space="preserve"> conduite pour</w:t>
      </w:r>
      <w:r w:rsidR="00A66273" w:rsidRPr="00C52F47">
        <w:rPr>
          <w:rFonts w:ascii="Arial" w:hAnsi="Arial" w:cs="Arial"/>
          <w:b/>
          <w:sz w:val="28"/>
          <w:szCs w:val="28"/>
        </w:rPr>
        <w:t xml:space="preserve">  le démarrage des activités génératrices de revenu</w:t>
      </w:r>
      <w:r w:rsidR="00A66273" w:rsidRPr="00C52F47">
        <w:rPr>
          <w:rFonts w:ascii="Arial" w:hAnsi="Arial" w:cs="Arial"/>
          <w:b/>
          <w:sz w:val="24"/>
        </w:rPr>
        <w:t>s</w:t>
      </w:r>
    </w:p>
    <w:p w:rsidR="00C52F47" w:rsidRPr="00C52F47" w:rsidRDefault="00C52F47" w:rsidP="00C52F47">
      <w:pPr>
        <w:pStyle w:val="Paragraphedeliste"/>
        <w:numPr>
          <w:ilvl w:val="0"/>
          <w:numId w:val="0"/>
        </w:numPr>
        <w:suppressAutoHyphens w:val="0"/>
        <w:spacing w:line="240" w:lineRule="auto"/>
        <w:ind w:left="1080"/>
        <w:contextualSpacing/>
        <w:jc w:val="both"/>
        <w:rPr>
          <w:rFonts w:ascii="Arial" w:eastAsia="MS Mincho" w:hAnsi="Arial" w:cs="Arial"/>
          <w:b/>
          <w:sz w:val="24"/>
          <w:lang w:eastAsia="fr-FR"/>
        </w:rPr>
      </w:pPr>
    </w:p>
    <w:p w:rsidR="00D524AC" w:rsidRPr="00C52F47" w:rsidRDefault="00D524AC" w:rsidP="00D524AC">
      <w:pPr>
        <w:ind w:left="1080"/>
        <w:jc w:val="both"/>
        <w:rPr>
          <w:rFonts w:ascii="Arial" w:hAnsi="Arial" w:cs="Arial"/>
          <w:sz w:val="24"/>
        </w:rPr>
      </w:pPr>
      <w:r w:rsidRPr="00C52F47">
        <w:rPr>
          <w:rFonts w:ascii="Arial" w:hAnsi="Arial" w:cs="Arial"/>
          <w:sz w:val="24"/>
        </w:rPr>
        <w:t xml:space="preserve">L’accompagnement </w:t>
      </w:r>
      <w:r w:rsidR="004714A9" w:rsidRPr="00C52F47">
        <w:rPr>
          <w:rFonts w:ascii="Arial" w:hAnsi="Arial" w:cs="Arial"/>
          <w:sz w:val="24"/>
        </w:rPr>
        <w:t xml:space="preserve">des bénéficiaires a été </w:t>
      </w:r>
      <w:r w:rsidR="000A1B86" w:rsidRPr="00C52F47">
        <w:rPr>
          <w:rFonts w:ascii="Arial" w:hAnsi="Arial" w:cs="Arial"/>
          <w:sz w:val="24"/>
        </w:rPr>
        <w:t>précédé</w:t>
      </w:r>
      <w:r w:rsidRPr="00C52F47">
        <w:rPr>
          <w:rFonts w:ascii="Arial" w:hAnsi="Arial" w:cs="Arial"/>
          <w:sz w:val="24"/>
        </w:rPr>
        <w:t xml:space="preserve"> par la distribution des brevets aux bénéficiaires des formations professionnelles en art culinaire, hôtellerie et conduite automobile. </w:t>
      </w:r>
      <w:r w:rsidR="000A1B86" w:rsidRPr="00C52F47">
        <w:rPr>
          <w:rFonts w:ascii="Arial" w:hAnsi="Arial" w:cs="Arial"/>
          <w:sz w:val="24"/>
        </w:rPr>
        <w:t>Cela pour permettre aux bénéficiaires  qui</w:t>
      </w:r>
      <w:r w:rsidR="003B2CBC" w:rsidRPr="00C52F47">
        <w:rPr>
          <w:rFonts w:ascii="Arial" w:hAnsi="Arial" w:cs="Arial"/>
          <w:sz w:val="24"/>
        </w:rPr>
        <w:t xml:space="preserve"> sont à mesure de s’auto-employer</w:t>
      </w:r>
      <w:r w:rsidR="000A1B86" w:rsidRPr="00C52F47">
        <w:rPr>
          <w:rFonts w:ascii="Arial" w:hAnsi="Arial" w:cs="Arial"/>
          <w:sz w:val="24"/>
        </w:rPr>
        <w:t xml:space="preserve"> ou d’être em</w:t>
      </w:r>
      <w:r w:rsidR="00904A23">
        <w:rPr>
          <w:rFonts w:ascii="Arial" w:hAnsi="Arial" w:cs="Arial"/>
          <w:sz w:val="24"/>
        </w:rPr>
        <w:t>ployé d’avoir une pièce justifiant la formation suivie</w:t>
      </w:r>
      <w:r w:rsidR="003B2CBC" w:rsidRPr="00C52F47">
        <w:rPr>
          <w:rFonts w:ascii="Arial" w:hAnsi="Arial" w:cs="Arial"/>
          <w:sz w:val="24"/>
        </w:rPr>
        <w:t xml:space="preserve">. GASAP a ensuite </w:t>
      </w:r>
      <w:r w:rsidR="000A1B86" w:rsidRPr="00C52F47">
        <w:rPr>
          <w:rFonts w:ascii="Arial" w:hAnsi="Arial" w:cs="Arial"/>
          <w:sz w:val="24"/>
        </w:rPr>
        <w:t xml:space="preserve"> construits  deux fours </w:t>
      </w:r>
      <w:r w:rsidR="00904A23">
        <w:rPr>
          <w:rFonts w:ascii="Arial" w:hAnsi="Arial" w:cs="Arial"/>
          <w:sz w:val="24"/>
        </w:rPr>
        <w:t xml:space="preserve">dans le cadre d’accompagnement des bénéficiaires du projet qui avaient suivi la formation en art culinaire et hôtellerie </w:t>
      </w:r>
      <w:r w:rsidR="000A1B86" w:rsidRPr="00C52F47">
        <w:rPr>
          <w:rFonts w:ascii="Arial" w:hAnsi="Arial" w:cs="Arial"/>
          <w:sz w:val="24"/>
        </w:rPr>
        <w:t>pour</w:t>
      </w:r>
      <w:r w:rsidR="00904A23">
        <w:rPr>
          <w:rFonts w:ascii="Arial" w:hAnsi="Arial" w:cs="Arial"/>
          <w:sz w:val="24"/>
        </w:rPr>
        <w:t xml:space="preserve"> leur permettre</w:t>
      </w:r>
      <w:r w:rsidR="000A1B86" w:rsidRPr="00C52F47">
        <w:rPr>
          <w:rFonts w:ascii="Arial" w:hAnsi="Arial" w:cs="Arial"/>
          <w:sz w:val="24"/>
        </w:rPr>
        <w:t xml:space="preserve"> la  fabrication</w:t>
      </w:r>
      <w:r w:rsidRPr="00C52F47">
        <w:rPr>
          <w:rFonts w:ascii="Arial" w:hAnsi="Arial" w:cs="Arial"/>
          <w:sz w:val="24"/>
        </w:rPr>
        <w:t xml:space="preserve"> des</w:t>
      </w:r>
      <w:r w:rsidR="000A1B86" w:rsidRPr="00C52F47">
        <w:rPr>
          <w:rFonts w:ascii="Arial" w:hAnsi="Arial" w:cs="Arial"/>
          <w:sz w:val="24"/>
        </w:rPr>
        <w:t xml:space="preserve"> pains </w:t>
      </w:r>
      <w:r w:rsidR="00904A23">
        <w:rPr>
          <w:rFonts w:ascii="Arial" w:hAnsi="Arial" w:cs="Arial"/>
          <w:sz w:val="24"/>
        </w:rPr>
        <w:t xml:space="preserve">pour la vente </w:t>
      </w:r>
      <w:r w:rsidR="000A1B86" w:rsidRPr="00C52F47">
        <w:rPr>
          <w:rFonts w:ascii="Arial" w:hAnsi="Arial" w:cs="Arial"/>
          <w:sz w:val="24"/>
        </w:rPr>
        <w:t>et</w:t>
      </w:r>
      <w:r w:rsidR="00904A23">
        <w:rPr>
          <w:rFonts w:ascii="Arial" w:hAnsi="Arial" w:cs="Arial"/>
          <w:sz w:val="24"/>
        </w:rPr>
        <w:t xml:space="preserve"> marier ainsi la théorie à la pratique. Il a mis à leur disposition </w:t>
      </w:r>
      <w:r w:rsidR="000A1B86" w:rsidRPr="00C52F47">
        <w:rPr>
          <w:rFonts w:ascii="Arial" w:hAnsi="Arial" w:cs="Arial"/>
          <w:sz w:val="24"/>
        </w:rPr>
        <w:t xml:space="preserve"> des intra</w:t>
      </w:r>
      <w:r w:rsidR="00904A23">
        <w:rPr>
          <w:rFonts w:ascii="Arial" w:hAnsi="Arial" w:cs="Arial"/>
          <w:sz w:val="24"/>
        </w:rPr>
        <w:t>nts constitués des</w:t>
      </w:r>
      <w:r w:rsidRPr="00C52F47">
        <w:rPr>
          <w:rFonts w:ascii="Arial" w:hAnsi="Arial" w:cs="Arial"/>
          <w:sz w:val="24"/>
        </w:rPr>
        <w:t xml:space="preserve"> </w:t>
      </w:r>
      <w:r w:rsidR="00A546A5" w:rsidRPr="00C52F47">
        <w:rPr>
          <w:rFonts w:ascii="Arial" w:hAnsi="Arial" w:cs="Arial"/>
          <w:sz w:val="24"/>
        </w:rPr>
        <w:t>10 sacs de farine de froment, 50 kgs du sucre, l’huile, les  ingrédients ainsi que</w:t>
      </w:r>
      <w:r w:rsidR="00904A23">
        <w:rPr>
          <w:rFonts w:ascii="Arial" w:hAnsi="Arial" w:cs="Arial"/>
          <w:sz w:val="24"/>
        </w:rPr>
        <w:t xml:space="preserve"> les matériels servant </w:t>
      </w:r>
      <w:r w:rsidR="00A546A5" w:rsidRPr="00C52F47">
        <w:rPr>
          <w:rFonts w:ascii="Arial" w:hAnsi="Arial" w:cs="Arial"/>
          <w:sz w:val="24"/>
        </w:rPr>
        <w:t>pour la fabrication des pains.</w:t>
      </w:r>
      <w:r w:rsidRPr="00C52F47">
        <w:rPr>
          <w:rFonts w:ascii="Arial" w:hAnsi="Arial" w:cs="Arial"/>
          <w:sz w:val="24"/>
        </w:rPr>
        <w:t xml:space="preserve"> </w:t>
      </w:r>
      <w:r w:rsidR="000A1B86" w:rsidRPr="00C52F47">
        <w:rPr>
          <w:rFonts w:ascii="Arial" w:hAnsi="Arial" w:cs="Arial"/>
          <w:sz w:val="24"/>
        </w:rPr>
        <w:t>Ces derniers sont à pieds d’œuvre et l</w:t>
      </w:r>
      <w:r w:rsidR="0046768D">
        <w:rPr>
          <w:rFonts w:ascii="Arial" w:hAnsi="Arial" w:cs="Arial"/>
          <w:sz w:val="24"/>
        </w:rPr>
        <w:t>es résultats sont déjà visibles sur terrain.</w:t>
      </w:r>
    </w:p>
    <w:p w:rsidR="00550A21" w:rsidRDefault="00513A88" w:rsidP="00A546A5">
      <w:pPr>
        <w:ind w:left="1080"/>
        <w:jc w:val="both"/>
        <w:rPr>
          <w:rFonts w:ascii="Arial" w:hAnsi="Arial" w:cs="Arial"/>
          <w:sz w:val="24"/>
        </w:rPr>
      </w:pPr>
      <w:r>
        <w:rPr>
          <w:rFonts w:ascii="Arial" w:hAnsi="Arial" w:cs="Arial"/>
          <w:sz w:val="24"/>
        </w:rPr>
        <w:t xml:space="preserve">Dans les prochains </w:t>
      </w:r>
      <w:r w:rsidR="00961727">
        <w:rPr>
          <w:rFonts w:ascii="Arial" w:hAnsi="Arial" w:cs="Arial"/>
          <w:sz w:val="24"/>
        </w:rPr>
        <w:t>jours</w:t>
      </w:r>
      <w:r w:rsidR="000A1B86" w:rsidRPr="00C52F47">
        <w:rPr>
          <w:rFonts w:ascii="Arial" w:hAnsi="Arial" w:cs="Arial"/>
          <w:sz w:val="24"/>
        </w:rPr>
        <w:t>, les bénéficiaires en</w:t>
      </w:r>
      <w:r>
        <w:rPr>
          <w:rFonts w:ascii="Arial" w:hAnsi="Arial" w:cs="Arial"/>
          <w:sz w:val="24"/>
        </w:rPr>
        <w:t xml:space="preserve"> conduite véhicule et moto attendent </w:t>
      </w:r>
      <w:r w:rsidR="00904A23">
        <w:rPr>
          <w:rFonts w:ascii="Arial" w:hAnsi="Arial" w:cs="Arial"/>
          <w:sz w:val="24"/>
        </w:rPr>
        <w:t xml:space="preserve"> </w:t>
      </w:r>
      <w:r w:rsidR="000A1B86" w:rsidRPr="00C52F47">
        <w:rPr>
          <w:rFonts w:ascii="Arial" w:hAnsi="Arial" w:cs="Arial"/>
          <w:sz w:val="24"/>
        </w:rPr>
        <w:t>bénéfi</w:t>
      </w:r>
      <w:r w:rsidR="00961727">
        <w:rPr>
          <w:rFonts w:ascii="Arial" w:hAnsi="Arial" w:cs="Arial"/>
          <w:sz w:val="24"/>
        </w:rPr>
        <w:t>cier les permis de conduire pour leur permettre de vaquer paisiblement à leurs activités.</w:t>
      </w:r>
    </w:p>
    <w:p w:rsidR="00CF523A" w:rsidRPr="00CF523A" w:rsidRDefault="00CF523A" w:rsidP="00A546A5">
      <w:pPr>
        <w:ind w:left="1080"/>
        <w:jc w:val="both"/>
        <w:rPr>
          <w:rFonts w:ascii="Arial" w:hAnsi="Arial" w:cs="Arial"/>
          <w:sz w:val="28"/>
          <w:szCs w:val="28"/>
        </w:rPr>
      </w:pPr>
    </w:p>
    <w:p w:rsidR="00CF523A" w:rsidRDefault="00CF523A" w:rsidP="00CF523A">
      <w:pPr>
        <w:pStyle w:val="Paragraphedeliste"/>
        <w:numPr>
          <w:ilvl w:val="0"/>
          <w:numId w:val="37"/>
        </w:numPr>
        <w:suppressAutoHyphens w:val="0"/>
        <w:spacing w:after="160" w:line="259" w:lineRule="auto"/>
        <w:contextualSpacing/>
        <w:jc w:val="both"/>
        <w:rPr>
          <w:rFonts w:ascii="Arial" w:hAnsi="Arial" w:cs="Arial"/>
          <w:b/>
          <w:sz w:val="28"/>
          <w:szCs w:val="28"/>
        </w:rPr>
      </w:pPr>
      <w:r w:rsidRPr="00CF523A">
        <w:rPr>
          <w:rFonts w:ascii="Arial" w:hAnsi="Arial" w:cs="Arial"/>
          <w:b/>
          <w:sz w:val="28"/>
          <w:szCs w:val="28"/>
        </w:rPr>
        <w:t>Fournir les intrants agricoles aux agriculteurs (emballages)</w:t>
      </w:r>
    </w:p>
    <w:p w:rsidR="002328D5" w:rsidRDefault="002328D5" w:rsidP="002328D5">
      <w:pPr>
        <w:pStyle w:val="Paragraphedeliste"/>
        <w:numPr>
          <w:ilvl w:val="0"/>
          <w:numId w:val="0"/>
        </w:numPr>
        <w:suppressAutoHyphens w:val="0"/>
        <w:spacing w:after="160" w:line="259" w:lineRule="auto"/>
        <w:ind w:left="1080"/>
        <w:contextualSpacing/>
        <w:jc w:val="both"/>
        <w:rPr>
          <w:rFonts w:ascii="Arial" w:hAnsi="Arial" w:cs="Arial"/>
          <w:b/>
          <w:sz w:val="28"/>
          <w:szCs w:val="28"/>
        </w:rPr>
      </w:pPr>
    </w:p>
    <w:p w:rsidR="00CF523A" w:rsidRDefault="00CF523A" w:rsidP="00CF523A">
      <w:pPr>
        <w:pStyle w:val="Paragraphedeliste"/>
        <w:numPr>
          <w:ilvl w:val="0"/>
          <w:numId w:val="0"/>
        </w:numPr>
        <w:suppressAutoHyphens w:val="0"/>
        <w:spacing w:after="160" w:line="259" w:lineRule="auto"/>
        <w:ind w:left="1080"/>
        <w:contextualSpacing/>
        <w:jc w:val="both"/>
        <w:rPr>
          <w:rFonts w:ascii="Arial" w:hAnsi="Arial" w:cs="Arial"/>
          <w:sz w:val="24"/>
        </w:rPr>
      </w:pPr>
      <w:r>
        <w:rPr>
          <w:rFonts w:ascii="Arial" w:hAnsi="Arial" w:cs="Arial"/>
          <w:sz w:val="24"/>
        </w:rPr>
        <w:t xml:space="preserve">Pour permettre aux agriculteurs de bien conserver leurs produits </w:t>
      </w:r>
      <w:r w:rsidR="0079218C">
        <w:rPr>
          <w:rFonts w:ascii="Arial" w:hAnsi="Arial" w:cs="Arial"/>
          <w:sz w:val="24"/>
        </w:rPr>
        <w:t>agricoles (</w:t>
      </w:r>
      <w:r w:rsidR="00803F55">
        <w:rPr>
          <w:rFonts w:ascii="Arial" w:hAnsi="Arial" w:cs="Arial"/>
          <w:sz w:val="24"/>
        </w:rPr>
        <w:t>haricot et maïs)</w:t>
      </w:r>
      <w:r w:rsidR="0079218C">
        <w:rPr>
          <w:rFonts w:ascii="Arial" w:hAnsi="Arial" w:cs="Arial"/>
          <w:sz w:val="24"/>
        </w:rPr>
        <w:t xml:space="preserve"> après la récolte</w:t>
      </w:r>
      <w:r>
        <w:rPr>
          <w:rFonts w:ascii="Arial" w:hAnsi="Arial" w:cs="Arial"/>
          <w:sz w:val="24"/>
        </w:rPr>
        <w:t xml:space="preserve">, GASAP les a dotés des emballages (sacs) qui portent la mention </w:t>
      </w:r>
      <w:r w:rsidR="00803F55">
        <w:rPr>
          <w:rFonts w:ascii="Arial" w:hAnsi="Arial" w:cs="Arial"/>
          <w:sz w:val="24"/>
        </w:rPr>
        <w:t xml:space="preserve"> du projet de renforcement de la résilience économique et formation professionnelle des jeunes en territoire d’Uvira et Walungu, avec </w:t>
      </w:r>
      <w:r w:rsidR="0079218C">
        <w:rPr>
          <w:rFonts w:ascii="Arial" w:hAnsi="Arial" w:cs="Arial"/>
          <w:sz w:val="24"/>
        </w:rPr>
        <w:t>le logo</w:t>
      </w:r>
      <w:r w:rsidR="00803F55">
        <w:rPr>
          <w:rFonts w:ascii="Arial" w:hAnsi="Arial" w:cs="Arial"/>
          <w:sz w:val="24"/>
        </w:rPr>
        <w:t xml:space="preserve"> de GASAP et P.P.L.M.</w:t>
      </w:r>
    </w:p>
    <w:p w:rsidR="004076E9" w:rsidRPr="00CF523A" w:rsidRDefault="004076E9" w:rsidP="00CF523A">
      <w:pPr>
        <w:pStyle w:val="Paragraphedeliste"/>
        <w:numPr>
          <w:ilvl w:val="0"/>
          <w:numId w:val="0"/>
        </w:numPr>
        <w:suppressAutoHyphens w:val="0"/>
        <w:spacing w:after="160" w:line="259" w:lineRule="auto"/>
        <w:ind w:left="1080"/>
        <w:contextualSpacing/>
        <w:jc w:val="both"/>
        <w:rPr>
          <w:rFonts w:ascii="Arial" w:hAnsi="Arial" w:cs="Arial"/>
          <w:sz w:val="24"/>
        </w:rPr>
      </w:pPr>
    </w:p>
    <w:p w:rsidR="00133B8A" w:rsidRDefault="00133B8A" w:rsidP="00A546A5">
      <w:pPr>
        <w:ind w:left="1080"/>
        <w:jc w:val="both"/>
        <w:rPr>
          <w:rFonts w:ascii="Arial" w:hAnsi="Arial" w:cs="Arial"/>
          <w:sz w:val="28"/>
          <w:szCs w:val="28"/>
        </w:rPr>
      </w:pPr>
    </w:p>
    <w:p w:rsidR="00803F55" w:rsidRDefault="00803F55" w:rsidP="00A546A5">
      <w:pPr>
        <w:ind w:left="1080"/>
        <w:jc w:val="both"/>
        <w:rPr>
          <w:rFonts w:ascii="Arial" w:hAnsi="Arial" w:cs="Arial"/>
          <w:sz w:val="28"/>
          <w:szCs w:val="28"/>
        </w:rPr>
      </w:pPr>
    </w:p>
    <w:p w:rsidR="00803F55" w:rsidRDefault="00803F55" w:rsidP="00A546A5">
      <w:pPr>
        <w:ind w:left="1080"/>
        <w:jc w:val="both"/>
        <w:rPr>
          <w:rFonts w:ascii="Arial" w:hAnsi="Arial" w:cs="Arial"/>
          <w:sz w:val="28"/>
          <w:szCs w:val="28"/>
        </w:rPr>
      </w:pPr>
    </w:p>
    <w:p w:rsidR="00803F55" w:rsidRDefault="00803F55" w:rsidP="00A546A5">
      <w:pPr>
        <w:ind w:left="1080"/>
        <w:jc w:val="both"/>
        <w:rPr>
          <w:rFonts w:ascii="Arial" w:hAnsi="Arial" w:cs="Arial"/>
          <w:sz w:val="28"/>
          <w:szCs w:val="28"/>
        </w:rPr>
      </w:pPr>
    </w:p>
    <w:p w:rsidR="00803F55" w:rsidRPr="00CF523A" w:rsidRDefault="00803F55" w:rsidP="00A546A5">
      <w:pPr>
        <w:ind w:left="1080"/>
        <w:jc w:val="both"/>
        <w:rPr>
          <w:rFonts w:ascii="Arial" w:hAnsi="Arial" w:cs="Arial"/>
          <w:sz w:val="28"/>
          <w:szCs w:val="28"/>
        </w:rPr>
      </w:pPr>
    </w:p>
    <w:p w:rsidR="00133B8A" w:rsidRDefault="00133B8A" w:rsidP="00133B8A">
      <w:pPr>
        <w:pStyle w:val="Paragraphedeliste"/>
        <w:numPr>
          <w:ilvl w:val="0"/>
          <w:numId w:val="37"/>
        </w:numPr>
        <w:jc w:val="both"/>
        <w:rPr>
          <w:rFonts w:ascii="Arial" w:hAnsi="Arial" w:cs="Arial"/>
          <w:sz w:val="24"/>
        </w:rPr>
      </w:pPr>
      <w:r w:rsidRPr="00C52F47">
        <w:rPr>
          <w:rFonts w:ascii="Arial" w:hAnsi="Arial" w:cs="Arial"/>
          <w:b/>
          <w:sz w:val="28"/>
          <w:szCs w:val="28"/>
        </w:rPr>
        <w:t>Organiser les séances de marketing pour la promotion des produits agricoles des bénéficiaire</w:t>
      </w:r>
      <w:r w:rsidRPr="00C52F47">
        <w:rPr>
          <w:rFonts w:ascii="Arial" w:hAnsi="Arial" w:cs="Arial"/>
          <w:sz w:val="24"/>
        </w:rPr>
        <w:t>s</w:t>
      </w:r>
    </w:p>
    <w:p w:rsidR="00C52F47" w:rsidRPr="00C52F47" w:rsidRDefault="00C52F47" w:rsidP="00C52F47">
      <w:pPr>
        <w:pStyle w:val="Paragraphedeliste"/>
        <w:numPr>
          <w:ilvl w:val="0"/>
          <w:numId w:val="0"/>
        </w:numPr>
        <w:ind w:left="1080"/>
        <w:jc w:val="both"/>
        <w:rPr>
          <w:rFonts w:ascii="Arial" w:hAnsi="Arial" w:cs="Arial"/>
          <w:sz w:val="24"/>
        </w:rPr>
      </w:pPr>
    </w:p>
    <w:p w:rsidR="008004AD" w:rsidRDefault="00133B8A" w:rsidP="00133B8A">
      <w:pPr>
        <w:ind w:left="1080"/>
        <w:jc w:val="both"/>
        <w:rPr>
          <w:rFonts w:ascii="Arial" w:hAnsi="Arial" w:cs="Arial"/>
          <w:sz w:val="24"/>
        </w:rPr>
      </w:pPr>
      <w:r w:rsidRPr="00C52F47">
        <w:rPr>
          <w:rFonts w:ascii="Arial" w:hAnsi="Arial" w:cs="Arial"/>
          <w:sz w:val="24"/>
        </w:rPr>
        <w:t xml:space="preserve">Quelques formations dans le cadre du marketing ont été réalisées en faveur des bénéficiaires à Nyangezi et aussi à Kamanyola en date du </w:t>
      </w:r>
      <w:r w:rsidR="00C827AC" w:rsidRPr="00C52F47">
        <w:rPr>
          <w:rFonts w:ascii="Arial" w:hAnsi="Arial" w:cs="Arial"/>
          <w:sz w:val="24"/>
        </w:rPr>
        <w:t xml:space="preserve">4 au 7 juillet 2023. Cette formation était </w:t>
      </w:r>
      <w:r w:rsidR="00F90F4E" w:rsidRPr="00C52F47">
        <w:rPr>
          <w:rFonts w:ascii="Arial" w:hAnsi="Arial" w:cs="Arial"/>
          <w:sz w:val="24"/>
        </w:rPr>
        <w:t>suivie</w:t>
      </w:r>
      <w:r w:rsidR="00C827AC" w:rsidRPr="00C52F47">
        <w:rPr>
          <w:rFonts w:ascii="Arial" w:hAnsi="Arial" w:cs="Arial"/>
          <w:sz w:val="24"/>
        </w:rPr>
        <w:t xml:space="preserve"> du marketing réalisé par les bénéficiai</w:t>
      </w:r>
      <w:r w:rsidR="0046768D">
        <w:rPr>
          <w:rFonts w:ascii="Arial" w:hAnsi="Arial" w:cs="Arial"/>
          <w:sz w:val="24"/>
        </w:rPr>
        <w:t xml:space="preserve">res par le biais de média </w:t>
      </w:r>
      <w:r w:rsidR="000B5A74">
        <w:rPr>
          <w:rFonts w:ascii="Arial" w:hAnsi="Arial" w:cs="Arial"/>
          <w:sz w:val="24"/>
        </w:rPr>
        <w:t>local (</w:t>
      </w:r>
      <w:r w:rsidR="00265DA3">
        <w:rPr>
          <w:rFonts w:ascii="Arial" w:hAnsi="Arial" w:cs="Arial"/>
          <w:sz w:val="24"/>
        </w:rPr>
        <w:t>FLASH FM de Kamanyola</w:t>
      </w:r>
      <w:r w:rsidR="000B5A74">
        <w:rPr>
          <w:rFonts w:ascii="Arial" w:hAnsi="Arial" w:cs="Arial"/>
          <w:sz w:val="24"/>
        </w:rPr>
        <w:t>)</w:t>
      </w:r>
      <w:r w:rsidR="00265DA3">
        <w:rPr>
          <w:rFonts w:ascii="Arial" w:hAnsi="Arial" w:cs="Arial"/>
          <w:sz w:val="24"/>
        </w:rPr>
        <w:t xml:space="preserve"> suivi dans les groupements de KASHENYI et KARHONGO </w:t>
      </w:r>
      <w:r w:rsidR="000B5A74" w:rsidRPr="00C52F47">
        <w:rPr>
          <w:rFonts w:ascii="Arial" w:hAnsi="Arial" w:cs="Arial"/>
          <w:sz w:val="24"/>
        </w:rPr>
        <w:t xml:space="preserve"> qui</w:t>
      </w:r>
      <w:r w:rsidR="00C827AC" w:rsidRPr="00C52F47">
        <w:rPr>
          <w:rFonts w:ascii="Arial" w:hAnsi="Arial" w:cs="Arial"/>
          <w:sz w:val="24"/>
        </w:rPr>
        <w:t xml:space="preserve"> a couvert l’activité</w:t>
      </w:r>
      <w:r w:rsidR="00A76B1F" w:rsidRPr="00C52F47">
        <w:rPr>
          <w:rFonts w:ascii="Arial" w:hAnsi="Arial" w:cs="Arial"/>
          <w:sz w:val="24"/>
        </w:rPr>
        <w:t>.</w:t>
      </w:r>
    </w:p>
    <w:p w:rsidR="004076E9" w:rsidRPr="00C52F47" w:rsidRDefault="004076E9" w:rsidP="00133B8A">
      <w:pPr>
        <w:ind w:left="1080"/>
        <w:jc w:val="both"/>
        <w:rPr>
          <w:rFonts w:ascii="Arial" w:hAnsi="Arial" w:cs="Arial"/>
          <w:sz w:val="24"/>
        </w:rPr>
      </w:pPr>
    </w:p>
    <w:p w:rsidR="00583691" w:rsidRPr="000B5A74" w:rsidRDefault="0047680F" w:rsidP="008B557D">
      <w:pPr>
        <w:jc w:val="both"/>
        <w:rPr>
          <w:rFonts w:ascii="Arial" w:hAnsi="Arial" w:cs="Arial"/>
          <w:b/>
          <w:sz w:val="28"/>
          <w:szCs w:val="28"/>
        </w:rPr>
      </w:pPr>
      <w:r w:rsidRPr="00C52F47">
        <w:rPr>
          <w:rFonts w:ascii="Arial" w:hAnsi="Arial" w:cs="Arial"/>
          <w:sz w:val="24"/>
        </w:rPr>
        <w:tab/>
      </w:r>
      <w:r w:rsidRPr="00C52F47">
        <w:rPr>
          <w:rFonts w:ascii="Arial" w:hAnsi="Arial" w:cs="Arial"/>
          <w:sz w:val="24"/>
        </w:rPr>
        <w:tab/>
      </w:r>
      <w:r w:rsidRPr="00C52F47">
        <w:rPr>
          <w:rFonts w:ascii="Arial" w:hAnsi="Arial" w:cs="Arial"/>
          <w:sz w:val="24"/>
        </w:rPr>
        <w:tab/>
      </w:r>
      <w:r w:rsidR="00583691" w:rsidRPr="000B5A74">
        <w:rPr>
          <w:rFonts w:ascii="Arial" w:hAnsi="Arial" w:cs="Arial"/>
          <w:b/>
          <w:sz w:val="28"/>
          <w:szCs w:val="28"/>
        </w:rPr>
        <w:t>Le suivi des bénéficiaires</w:t>
      </w:r>
    </w:p>
    <w:p w:rsidR="00AA0283" w:rsidRPr="00C52F47" w:rsidRDefault="00AA0283" w:rsidP="00774603">
      <w:pPr>
        <w:pStyle w:val="Paragraphedeliste"/>
        <w:numPr>
          <w:ilvl w:val="0"/>
          <w:numId w:val="0"/>
        </w:numPr>
        <w:ind w:left="1080"/>
        <w:jc w:val="both"/>
        <w:rPr>
          <w:rFonts w:ascii="Arial" w:hAnsi="Arial" w:cs="Arial"/>
          <w:sz w:val="24"/>
        </w:rPr>
      </w:pPr>
      <w:r w:rsidRPr="00C52F47">
        <w:rPr>
          <w:rFonts w:ascii="Arial" w:hAnsi="Arial" w:cs="Arial"/>
          <w:sz w:val="24"/>
        </w:rPr>
        <w:t xml:space="preserve">Le suivi des activités </w:t>
      </w:r>
      <w:r w:rsidR="00F8457B" w:rsidRPr="00C52F47">
        <w:rPr>
          <w:rFonts w:ascii="Arial" w:hAnsi="Arial" w:cs="Arial"/>
          <w:sz w:val="24"/>
        </w:rPr>
        <w:t xml:space="preserve">des bénéficiaires </w:t>
      </w:r>
      <w:r w:rsidR="00DB5D98" w:rsidRPr="00C52F47">
        <w:rPr>
          <w:rFonts w:ascii="Arial" w:hAnsi="Arial" w:cs="Arial"/>
          <w:sz w:val="24"/>
        </w:rPr>
        <w:t>est régulier</w:t>
      </w:r>
      <w:r w:rsidR="00977080" w:rsidRPr="00C52F47">
        <w:rPr>
          <w:rFonts w:ascii="Arial" w:hAnsi="Arial" w:cs="Arial"/>
          <w:sz w:val="24"/>
        </w:rPr>
        <w:t xml:space="preserve"> pendant le </w:t>
      </w:r>
      <w:r w:rsidR="00892198" w:rsidRPr="00C52F47">
        <w:rPr>
          <w:rFonts w:ascii="Arial" w:hAnsi="Arial" w:cs="Arial"/>
          <w:sz w:val="24"/>
        </w:rPr>
        <w:t>trois</w:t>
      </w:r>
      <w:r w:rsidR="0041141D" w:rsidRPr="00C52F47">
        <w:rPr>
          <w:rFonts w:ascii="Arial" w:hAnsi="Arial" w:cs="Arial"/>
          <w:sz w:val="24"/>
        </w:rPr>
        <w:t xml:space="preserve">ième </w:t>
      </w:r>
      <w:r w:rsidR="00106A1A" w:rsidRPr="00C52F47">
        <w:rPr>
          <w:rFonts w:ascii="Arial" w:hAnsi="Arial" w:cs="Arial"/>
          <w:sz w:val="24"/>
        </w:rPr>
        <w:t>semestre</w:t>
      </w:r>
      <w:r w:rsidRPr="00C52F47">
        <w:rPr>
          <w:rFonts w:ascii="Arial" w:hAnsi="Arial" w:cs="Arial"/>
          <w:sz w:val="24"/>
        </w:rPr>
        <w:t>. L’</w:t>
      </w:r>
      <w:r w:rsidR="00DB5D98" w:rsidRPr="00C52F47">
        <w:rPr>
          <w:rFonts w:ascii="Arial" w:hAnsi="Arial" w:cs="Arial"/>
          <w:sz w:val="24"/>
        </w:rPr>
        <w:t>objectif est de</w:t>
      </w:r>
      <w:r w:rsidR="00F8457B" w:rsidRPr="00C52F47">
        <w:rPr>
          <w:rFonts w:ascii="Arial" w:hAnsi="Arial" w:cs="Arial"/>
          <w:sz w:val="24"/>
        </w:rPr>
        <w:t xml:space="preserve"> s’assurer de la bonne évolution de ces </w:t>
      </w:r>
      <w:r w:rsidR="00133B8A" w:rsidRPr="00C52F47">
        <w:rPr>
          <w:rFonts w:ascii="Arial" w:hAnsi="Arial" w:cs="Arial"/>
          <w:sz w:val="24"/>
        </w:rPr>
        <w:t>dernières</w:t>
      </w:r>
      <w:r w:rsidR="00F8457B" w:rsidRPr="00C52F47">
        <w:rPr>
          <w:rFonts w:ascii="Arial" w:hAnsi="Arial" w:cs="Arial"/>
          <w:sz w:val="24"/>
        </w:rPr>
        <w:t xml:space="preserve"> par rapport aux objectifs du projet de « Renforcement de la résilience économique </w:t>
      </w:r>
      <w:r w:rsidR="00977080" w:rsidRPr="00C52F47">
        <w:rPr>
          <w:rFonts w:ascii="Arial" w:hAnsi="Arial" w:cs="Arial"/>
          <w:sz w:val="24"/>
        </w:rPr>
        <w:t>et formation</w:t>
      </w:r>
      <w:r w:rsidR="00087280" w:rsidRPr="00C52F47">
        <w:rPr>
          <w:rFonts w:ascii="Arial" w:hAnsi="Arial" w:cs="Arial"/>
          <w:sz w:val="24"/>
        </w:rPr>
        <w:t xml:space="preserve"> professionnelle</w:t>
      </w:r>
      <w:r w:rsidR="00977080" w:rsidRPr="00C52F47">
        <w:rPr>
          <w:rFonts w:ascii="Arial" w:hAnsi="Arial" w:cs="Arial"/>
          <w:sz w:val="24"/>
        </w:rPr>
        <w:t xml:space="preserve"> </w:t>
      </w:r>
      <w:r w:rsidR="00F8457B" w:rsidRPr="00C52F47">
        <w:rPr>
          <w:rFonts w:ascii="Arial" w:hAnsi="Arial" w:cs="Arial"/>
          <w:sz w:val="24"/>
        </w:rPr>
        <w:t>des jeune</w:t>
      </w:r>
      <w:r w:rsidR="00A06772">
        <w:rPr>
          <w:rFonts w:ascii="Arial" w:hAnsi="Arial" w:cs="Arial"/>
          <w:sz w:val="24"/>
        </w:rPr>
        <w:t>s</w:t>
      </w:r>
      <w:r w:rsidR="00977080" w:rsidRPr="00C52F47">
        <w:rPr>
          <w:rFonts w:ascii="Arial" w:hAnsi="Arial" w:cs="Arial"/>
          <w:sz w:val="24"/>
        </w:rPr>
        <w:t xml:space="preserve"> dans le</w:t>
      </w:r>
      <w:r w:rsidR="00A06772">
        <w:rPr>
          <w:rFonts w:ascii="Arial" w:hAnsi="Arial" w:cs="Arial"/>
          <w:sz w:val="24"/>
        </w:rPr>
        <w:t>s</w:t>
      </w:r>
      <w:r w:rsidR="00977080" w:rsidRPr="00C52F47">
        <w:rPr>
          <w:rFonts w:ascii="Arial" w:hAnsi="Arial" w:cs="Arial"/>
          <w:sz w:val="24"/>
        </w:rPr>
        <w:t xml:space="preserve"> territoire</w:t>
      </w:r>
      <w:r w:rsidR="00A06772">
        <w:rPr>
          <w:rFonts w:ascii="Arial" w:hAnsi="Arial" w:cs="Arial"/>
          <w:sz w:val="24"/>
        </w:rPr>
        <w:t>s</w:t>
      </w:r>
      <w:r w:rsidR="00E97626" w:rsidRPr="00C52F47">
        <w:rPr>
          <w:rFonts w:ascii="Arial" w:hAnsi="Arial" w:cs="Arial"/>
          <w:sz w:val="24"/>
        </w:rPr>
        <w:t xml:space="preserve"> d’Uvira</w:t>
      </w:r>
      <w:r w:rsidR="00977080" w:rsidRPr="00C52F47">
        <w:rPr>
          <w:rFonts w:ascii="Arial" w:hAnsi="Arial" w:cs="Arial"/>
          <w:sz w:val="24"/>
        </w:rPr>
        <w:t xml:space="preserve"> et </w:t>
      </w:r>
      <w:r w:rsidR="00106A1A" w:rsidRPr="00C52F47">
        <w:rPr>
          <w:rFonts w:ascii="Arial" w:hAnsi="Arial" w:cs="Arial"/>
          <w:sz w:val="24"/>
        </w:rPr>
        <w:t>Walungu »</w:t>
      </w:r>
    </w:p>
    <w:p w:rsidR="000937C3" w:rsidRPr="00C52F47" w:rsidRDefault="00F8457B" w:rsidP="00774603">
      <w:pPr>
        <w:pStyle w:val="Paragraphedeliste"/>
        <w:numPr>
          <w:ilvl w:val="0"/>
          <w:numId w:val="0"/>
        </w:numPr>
        <w:ind w:left="1080"/>
        <w:jc w:val="both"/>
        <w:rPr>
          <w:rFonts w:ascii="Arial" w:hAnsi="Arial" w:cs="Arial"/>
          <w:sz w:val="24"/>
        </w:rPr>
      </w:pPr>
      <w:r w:rsidRPr="00C52F47">
        <w:rPr>
          <w:rFonts w:ascii="Arial" w:hAnsi="Arial" w:cs="Arial"/>
          <w:sz w:val="24"/>
        </w:rPr>
        <w:t>D’après le constat fait sur le terrain, les activités</w:t>
      </w:r>
      <w:r w:rsidR="00977080" w:rsidRPr="00C52F47">
        <w:rPr>
          <w:rFonts w:ascii="Arial" w:hAnsi="Arial" w:cs="Arial"/>
          <w:sz w:val="24"/>
        </w:rPr>
        <w:t xml:space="preserve"> prévues au cours de cette période sont en train d’être </w:t>
      </w:r>
      <w:r w:rsidR="00106A1A" w:rsidRPr="00C52F47">
        <w:rPr>
          <w:rFonts w:ascii="Arial" w:hAnsi="Arial" w:cs="Arial"/>
          <w:sz w:val="24"/>
        </w:rPr>
        <w:t>exécuté et</w:t>
      </w:r>
      <w:r w:rsidR="00977080" w:rsidRPr="00C52F47">
        <w:rPr>
          <w:rFonts w:ascii="Arial" w:hAnsi="Arial" w:cs="Arial"/>
          <w:sz w:val="24"/>
        </w:rPr>
        <w:t xml:space="preserve"> </w:t>
      </w:r>
      <w:r w:rsidR="00E76E19" w:rsidRPr="00C52F47">
        <w:rPr>
          <w:rFonts w:ascii="Arial" w:hAnsi="Arial" w:cs="Arial"/>
          <w:sz w:val="24"/>
        </w:rPr>
        <w:t>évolu</w:t>
      </w:r>
      <w:r w:rsidRPr="00C52F47">
        <w:rPr>
          <w:rFonts w:ascii="Arial" w:hAnsi="Arial" w:cs="Arial"/>
          <w:sz w:val="24"/>
        </w:rPr>
        <w:t>ent positivement</w:t>
      </w:r>
      <w:r w:rsidR="000B5A74">
        <w:rPr>
          <w:rFonts w:ascii="Arial" w:hAnsi="Arial" w:cs="Arial"/>
          <w:sz w:val="24"/>
        </w:rPr>
        <w:t>. Le premier  groupe de 15 personnes est déjà à pied d’œuvre dans la fabrication et la vente des pains sous la grande satisfaction des consommateurs</w:t>
      </w:r>
      <w:r w:rsidR="00892198" w:rsidRPr="00C52F47">
        <w:rPr>
          <w:rFonts w:ascii="Arial" w:hAnsi="Arial" w:cs="Arial"/>
          <w:sz w:val="24"/>
        </w:rPr>
        <w:t>.</w:t>
      </w:r>
      <w:r w:rsidR="000B5A74">
        <w:rPr>
          <w:rFonts w:ascii="Arial" w:hAnsi="Arial" w:cs="Arial"/>
          <w:sz w:val="24"/>
        </w:rPr>
        <w:t xml:space="preserve"> Pour le reste des bénéficiaires en art culinaire et hôtellerie, il y en a </w:t>
      </w:r>
      <w:r w:rsidR="005F6775">
        <w:rPr>
          <w:rFonts w:ascii="Arial" w:hAnsi="Arial" w:cs="Arial"/>
          <w:sz w:val="24"/>
        </w:rPr>
        <w:t xml:space="preserve">aussi </w:t>
      </w:r>
      <w:r w:rsidR="000B5A74">
        <w:rPr>
          <w:rFonts w:ascii="Arial" w:hAnsi="Arial" w:cs="Arial"/>
          <w:sz w:val="24"/>
        </w:rPr>
        <w:t>ceux qui attentent les intrants pour démarrer les activités</w:t>
      </w:r>
      <w:r w:rsidR="005F6775">
        <w:rPr>
          <w:rFonts w:ascii="Arial" w:hAnsi="Arial" w:cs="Arial"/>
          <w:sz w:val="24"/>
        </w:rPr>
        <w:t xml:space="preserve"> par le fait </w:t>
      </w:r>
      <w:r w:rsidR="000B5A74">
        <w:rPr>
          <w:rFonts w:ascii="Arial" w:hAnsi="Arial" w:cs="Arial"/>
          <w:sz w:val="24"/>
        </w:rPr>
        <w:t>que l’</w:t>
      </w:r>
      <w:r w:rsidR="005F6775">
        <w:rPr>
          <w:rFonts w:ascii="Arial" w:hAnsi="Arial" w:cs="Arial"/>
          <w:sz w:val="24"/>
        </w:rPr>
        <w:t xml:space="preserve">appui est donné progressivement. </w:t>
      </w:r>
      <w:r w:rsidR="000B5A74">
        <w:rPr>
          <w:rFonts w:ascii="Arial" w:hAnsi="Arial" w:cs="Arial"/>
          <w:sz w:val="24"/>
        </w:rPr>
        <w:t xml:space="preserve"> </w:t>
      </w:r>
      <w:r w:rsidR="005F6775">
        <w:rPr>
          <w:rFonts w:ascii="Arial" w:hAnsi="Arial" w:cs="Arial"/>
          <w:sz w:val="24"/>
        </w:rPr>
        <w:t>Signalons aussi qu’un autre groupe est constitué des bénéficiaires qui sont employés par les tiers.</w:t>
      </w:r>
      <w:r w:rsidR="003A2C16" w:rsidRPr="00C52F47">
        <w:rPr>
          <w:rFonts w:ascii="Arial" w:hAnsi="Arial" w:cs="Arial"/>
          <w:sz w:val="24"/>
        </w:rPr>
        <w:t xml:space="preserve"> </w:t>
      </w:r>
    </w:p>
    <w:tbl>
      <w:tblPr>
        <w:tblStyle w:val="Grilledutableau"/>
        <w:tblW w:w="9526" w:type="dxa"/>
        <w:tblCellMar>
          <w:top w:w="142" w:type="dxa"/>
          <w:left w:w="142" w:type="dxa"/>
          <w:bottom w:w="113" w:type="dxa"/>
          <w:right w:w="142" w:type="dxa"/>
        </w:tblCellMar>
        <w:tblLook w:val="04A0" w:firstRow="1" w:lastRow="0" w:firstColumn="1" w:lastColumn="0" w:noHBand="0" w:noVBand="1"/>
      </w:tblPr>
      <w:tblGrid>
        <w:gridCol w:w="9526"/>
      </w:tblGrid>
      <w:tr w:rsidR="00DF30A7" w:rsidRPr="00C52F47" w:rsidTr="00A47256">
        <w:tc>
          <w:tcPr>
            <w:tcW w:w="9526" w:type="dxa"/>
          </w:tcPr>
          <w:p w:rsidR="00DF30A7" w:rsidRPr="00C52F47" w:rsidRDefault="00DC3632" w:rsidP="00C93083">
            <w:pPr>
              <w:jc w:val="both"/>
              <w:rPr>
                <w:rFonts w:ascii="Arial" w:hAnsi="Arial" w:cs="Arial"/>
                <w:b/>
              </w:rPr>
            </w:pPr>
            <w:r w:rsidRPr="00C52F47">
              <w:rPr>
                <w:rFonts w:ascii="Arial" w:hAnsi="Arial" w:cs="Arial"/>
                <w:b/>
              </w:rPr>
              <w:t>Veuillez brièvement décrire la contribution propre non monétaire (de votre organisation, du groupe cible ou d’autres parties impliquées), qui ne peut pas être comptabilisée dans les plans de dépenses et de recettes (rapport financier).</w:t>
            </w:r>
          </w:p>
        </w:tc>
      </w:tr>
    </w:tbl>
    <w:p w:rsidR="0084098C" w:rsidRPr="00C52F47" w:rsidRDefault="0084098C" w:rsidP="00C93083">
      <w:pPr>
        <w:jc w:val="both"/>
        <w:rPr>
          <w:rFonts w:ascii="Arial" w:hAnsi="Arial" w:cs="Arial"/>
          <w:b/>
          <w:sz w:val="24"/>
        </w:rPr>
      </w:pPr>
    </w:p>
    <w:p w:rsidR="00A47256" w:rsidRPr="00C52F47" w:rsidRDefault="007C4964" w:rsidP="00D43202">
      <w:pPr>
        <w:pStyle w:val="Antwort"/>
        <w:ind w:left="1069"/>
        <w:jc w:val="both"/>
        <w:rPr>
          <w:rFonts w:ascii="Arial" w:hAnsi="Arial"/>
          <w:b w:val="0"/>
          <w:sz w:val="24"/>
          <w:szCs w:val="24"/>
          <w:lang w:val="fr-FR"/>
        </w:rPr>
      </w:pPr>
      <w:r w:rsidRPr="00C52F47">
        <w:rPr>
          <w:rFonts w:ascii="Arial" w:hAnsi="Arial"/>
          <w:b w:val="0"/>
          <w:sz w:val="24"/>
          <w:szCs w:val="24"/>
          <w:lang w:val="fr-FR"/>
        </w:rPr>
        <w:t>Pour a</w:t>
      </w:r>
      <w:r w:rsidRPr="00C52F47">
        <w:rPr>
          <w:rFonts w:ascii="Arial" w:hAnsi="Arial"/>
          <w:b w:val="0"/>
          <w:sz w:val="24"/>
          <w:szCs w:val="24"/>
          <w:lang w:val="fr-FR"/>
        </w:rPr>
        <w:t>t</w:t>
      </w:r>
      <w:r w:rsidRPr="00C52F47">
        <w:rPr>
          <w:rFonts w:ascii="Arial" w:hAnsi="Arial"/>
          <w:b w:val="0"/>
          <w:sz w:val="24"/>
          <w:szCs w:val="24"/>
          <w:lang w:val="fr-FR"/>
        </w:rPr>
        <w:t>teindre ses obje</w:t>
      </w:r>
      <w:r w:rsidRPr="00C52F47">
        <w:rPr>
          <w:rFonts w:ascii="Arial" w:hAnsi="Arial"/>
          <w:b w:val="0"/>
          <w:sz w:val="24"/>
          <w:szCs w:val="24"/>
          <w:lang w:val="fr-FR"/>
        </w:rPr>
        <w:t>c</w:t>
      </w:r>
      <w:r w:rsidRPr="00C52F47">
        <w:rPr>
          <w:rFonts w:ascii="Arial" w:hAnsi="Arial"/>
          <w:b w:val="0"/>
          <w:sz w:val="24"/>
          <w:szCs w:val="24"/>
          <w:lang w:val="fr-FR"/>
        </w:rPr>
        <w:t>tifs, le Groupe Action</w:t>
      </w:r>
      <w:r w:rsidR="00D43202">
        <w:rPr>
          <w:rFonts w:ascii="Arial" w:hAnsi="Arial"/>
          <w:b w:val="0"/>
          <w:sz w:val="24"/>
          <w:szCs w:val="24"/>
          <w:lang w:val="fr-FR"/>
        </w:rPr>
        <w:t>s</w:t>
      </w:r>
      <w:r w:rsidRPr="00C52F47">
        <w:rPr>
          <w:rFonts w:ascii="Arial" w:hAnsi="Arial"/>
          <w:b w:val="0"/>
          <w:sz w:val="24"/>
          <w:szCs w:val="24"/>
          <w:lang w:val="fr-FR"/>
        </w:rPr>
        <w:t xml:space="preserve"> Socio-</w:t>
      </w:r>
      <w:r w:rsidR="006971C4" w:rsidRPr="00C52F47">
        <w:rPr>
          <w:rFonts w:ascii="Arial" w:hAnsi="Arial"/>
          <w:b w:val="0"/>
          <w:sz w:val="24"/>
          <w:szCs w:val="24"/>
          <w:lang w:val="fr-FR"/>
        </w:rPr>
        <w:t>Agro-pastoral</w:t>
      </w:r>
      <w:r w:rsidR="00D43202">
        <w:rPr>
          <w:rFonts w:ascii="Arial" w:hAnsi="Arial"/>
          <w:b w:val="0"/>
          <w:sz w:val="24"/>
          <w:szCs w:val="24"/>
          <w:lang w:val="fr-FR"/>
        </w:rPr>
        <w:t>es</w:t>
      </w:r>
      <w:r w:rsidRPr="00C52F47">
        <w:rPr>
          <w:rFonts w:ascii="Arial" w:hAnsi="Arial"/>
          <w:b w:val="0"/>
          <w:sz w:val="24"/>
          <w:szCs w:val="24"/>
          <w:lang w:val="fr-FR"/>
        </w:rPr>
        <w:t xml:space="preserve">(GASAP), intervient personnellement pour couvrir </w:t>
      </w:r>
      <w:r w:rsidR="00977080" w:rsidRPr="00C52F47">
        <w:rPr>
          <w:rFonts w:ascii="Arial" w:hAnsi="Arial"/>
          <w:b w:val="0"/>
          <w:sz w:val="24"/>
          <w:szCs w:val="24"/>
          <w:lang w:val="fr-FR"/>
        </w:rPr>
        <w:t>certaines charges non couvertes</w:t>
      </w:r>
      <w:r w:rsidRPr="00C52F47">
        <w:rPr>
          <w:rFonts w:ascii="Arial" w:hAnsi="Arial"/>
          <w:b w:val="0"/>
          <w:sz w:val="24"/>
          <w:szCs w:val="24"/>
          <w:lang w:val="fr-FR"/>
        </w:rPr>
        <w:t xml:space="preserve"> par le projet PAIN POUR LE MONDE(PPLM)</w:t>
      </w:r>
      <w:r w:rsidR="005C13D3" w:rsidRPr="00C52F47">
        <w:rPr>
          <w:rFonts w:ascii="Arial" w:hAnsi="Arial"/>
          <w:b w:val="0"/>
          <w:sz w:val="24"/>
          <w:szCs w:val="24"/>
          <w:lang w:val="fr-FR"/>
        </w:rPr>
        <w:t>, notamment</w:t>
      </w:r>
      <w:r w:rsidR="00BE7CB5" w:rsidRPr="00C52F47">
        <w:rPr>
          <w:rFonts w:ascii="Arial" w:hAnsi="Arial"/>
          <w:b w:val="0"/>
          <w:sz w:val="24"/>
          <w:szCs w:val="24"/>
          <w:lang w:val="fr-FR"/>
        </w:rPr>
        <w:t xml:space="preserve"> en</w:t>
      </w:r>
      <w:r w:rsidRPr="00C52F47">
        <w:rPr>
          <w:rFonts w:ascii="Arial" w:hAnsi="Arial"/>
          <w:b w:val="0"/>
          <w:sz w:val="24"/>
          <w:szCs w:val="24"/>
          <w:lang w:val="fr-FR"/>
        </w:rPr>
        <w:t> </w:t>
      </w:r>
      <w:r w:rsidR="00BE7CB5" w:rsidRPr="00C52F47">
        <w:rPr>
          <w:rFonts w:ascii="Arial" w:hAnsi="Arial"/>
          <w:b w:val="0"/>
          <w:sz w:val="24"/>
          <w:szCs w:val="24"/>
          <w:lang w:val="fr-FR"/>
        </w:rPr>
        <w:t xml:space="preserve">faisant </w:t>
      </w:r>
      <w:r w:rsidRPr="00C52F47">
        <w:rPr>
          <w:rFonts w:ascii="Arial" w:hAnsi="Arial"/>
          <w:b w:val="0"/>
          <w:sz w:val="24"/>
          <w:szCs w:val="24"/>
          <w:lang w:val="fr-FR"/>
        </w:rPr>
        <w:t>:</w:t>
      </w:r>
    </w:p>
    <w:p w:rsidR="00BE7CB5" w:rsidRDefault="00BE7CB5" w:rsidP="00D43202">
      <w:pPr>
        <w:pStyle w:val="Antwort"/>
        <w:numPr>
          <w:ilvl w:val="0"/>
          <w:numId w:val="47"/>
        </w:numPr>
        <w:jc w:val="both"/>
        <w:rPr>
          <w:rFonts w:ascii="Arial" w:hAnsi="Arial"/>
          <w:b w:val="0"/>
          <w:sz w:val="24"/>
          <w:szCs w:val="24"/>
          <w:lang w:val="fr-FR"/>
        </w:rPr>
      </w:pPr>
      <w:r w:rsidRPr="00C52F47">
        <w:rPr>
          <w:rFonts w:ascii="Arial" w:hAnsi="Arial"/>
          <w:b w:val="0"/>
          <w:sz w:val="24"/>
          <w:szCs w:val="24"/>
          <w:lang w:val="fr-FR"/>
        </w:rPr>
        <w:t>Intervenir certains de ses agents non budgétisé dans le projet de renforcement de résilience écon</w:t>
      </w:r>
      <w:r w:rsidRPr="00C52F47">
        <w:rPr>
          <w:rFonts w:ascii="Arial" w:hAnsi="Arial"/>
          <w:b w:val="0"/>
          <w:sz w:val="24"/>
          <w:szCs w:val="24"/>
          <w:lang w:val="fr-FR"/>
        </w:rPr>
        <w:t>o</w:t>
      </w:r>
      <w:r w:rsidRPr="00C52F47">
        <w:rPr>
          <w:rFonts w:ascii="Arial" w:hAnsi="Arial"/>
          <w:b w:val="0"/>
          <w:sz w:val="24"/>
          <w:szCs w:val="24"/>
          <w:lang w:val="fr-FR"/>
        </w:rPr>
        <w:t xml:space="preserve">mique </w:t>
      </w:r>
      <w:r w:rsidR="00C907E1" w:rsidRPr="00C52F47">
        <w:rPr>
          <w:rFonts w:ascii="Arial" w:hAnsi="Arial"/>
          <w:b w:val="0"/>
          <w:sz w:val="24"/>
          <w:szCs w:val="24"/>
          <w:lang w:val="fr-FR"/>
        </w:rPr>
        <w:t xml:space="preserve">et formation professionnelle </w:t>
      </w:r>
      <w:r w:rsidRPr="00C52F47">
        <w:rPr>
          <w:rFonts w:ascii="Arial" w:hAnsi="Arial"/>
          <w:b w:val="0"/>
          <w:sz w:val="24"/>
          <w:szCs w:val="24"/>
          <w:lang w:val="fr-FR"/>
        </w:rPr>
        <w:t xml:space="preserve">des jeunes </w:t>
      </w:r>
      <w:r w:rsidR="00C907E1" w:rsidRPr="00C52F47">
        <w:rPr>
          <w:rFonts w:ascii="Arial" w:hAnsi="Arial"/>
          <w:b w:val="0"/>
          <w:sz w:val="24"/>
          <w:szCs w:val="24"/>
          <w:lang w:val="fr-FR"/>
        </w:rPr>
        <w:t>dans le territoire d’Uvira et Walungu</w:t>
      </w:r>
      <w:r w:rsidRPr="00C52F47">
        <w:rPr>
          <w:rFonts w:ascii="Arial" w:hAnsi="Arial"/>
          <w:b w:val="0"/>
          <w:sz w:val="24"/>
          <w:szCs w:val="24"/>
          <w:lang w:val="fr-FR"/>
        </w:rPr>
        <w:t xml:space="preserve"> appuyés par  </w:t>
      </w:r>
      <w:r w:rsidR="007C4964" w:rsidRPr="00C52F47">
        <w:rPr>
          <w:rFonts w:ascii="Arial" w:hAnsi="Arial"/>
          <w:b w:val="0"/>
          <w:sz w:val="24"/>
          <w:szCs w:val="24"/>
          <w:lang w:val="fr-FR"/>
        </w:rPr>
        <w:t xml:space="preserve">  </w:t>
      </w:r>
      <w:r w:rsidR="00C907E1" w:rsidRPr="00C52F47">
        <w:rPr>
          <w:rFonts w:ascii="Arial" w:hAnsi="Arial"/>
          <w:b w:val="0"/>
          <w:sz w:val="24"/>
          <w:szCs w:val="24"/>
          <w:lang w:val="fr-FR"/>
        </w:rPr>
        <w:t>PAIN POUR</w:t>
      </w:r>
      <w:r w:rsidR="007C4964" w:rsidRPr="00C52F47">
        <w:rPr>
          <w:rFonts w:ascii="Arial" w:hAnsi="Arial"/>
          <w:b w:val="0"/>
          <w:sz w:val="24"/>
          <w:szCs w:val="24"/>
          <w:lang w:val="fr-FR"/>
        </w:rPr>
        <w:t xml:space="preserve"> LE MONDE</w:t>
      </w:r>
      <w:r w:rsidRPr="00C52F47">
        <w:rPr>
          <w:rFonts w:ascii="Arial" w:hAnsi="Arial"/>
          <w:b w:val="0"/>
          <w:sz w:val="24"/>
          <w:szCs w:val="24"/>
          <w:lang w:val="fr-FR"/>
        </w:rPr>
        <w:t xml:space="preserve"> dans l’exécution des</w:t>
      </w:r>
      <w:r w:rsidR="00D52FB6" w:rsidRPr="00C52F47">
        <w:rPr>
          <w:rFonts w:ascii="Arial" w:hAnsi="Arial"/>
          <w:b w:val="0"/>
          <w:sz w:val="24"/>
          <w:szCs w:val="24"/>
          <w:lang w:val="fr-FR"/>
        </w:rPr>
        <w:t xml:space="preserve"> certaines activités du projet.</w:t>
      </w:r>
    </w:p>
    <w:p w:rsidR="003A2C16" w:rsidRPr="00D91B00" w:rsidRDefault="000616E1" w:rsidP="000616E1">
      <w:pPr>
        <w:pStyle w:val="Antwort"/>
        <w:numPr>
          <w:ilvl w:val="0"/>
          <w:numId w:val="47"/>
        </w:numPr>
        <w:jc w:val="both"/>
        <w:rPr>
          <w:rFonts w:ascii="Arial" w:hAnsi="Arial"/>
          <w:b w:val="0"/>
          <w:sz w:val="24"/>
          <w:szCs w:val="24"/>
          <w:lang w:val="fr-FR"/>
        </w:rPr>
      </w:pPr>
      <w:r>
        <w:rPr>
          <w:rFonts w:ascii="Arial" w:hAnsi="Arial"/>
          <w:b w:val="0"/>
          <w:sz w:val="24"/>
          <w:szCs w:val="24"/>
          <w:lang w:val="fr-FR"/>
        </w:rPr>
        <w:t>A titre de contribution locale, GASAP a couvert la charge pour le local utilisée dans différentes form</w:t>
      </w:r>
      <w:r>
        <w:rPr>
          <w:rFonts w:ascii="Arial" w:hAnsi="Arial"/>
          <w:b w:val="0"/>
          <w:sz w:val="24"/>
          <w:szCs w:val="24"/>
          <w:lang w:val="fr-FR"/>
        </w:rPr>
        <w:t>a</w:t>
      </w:r>
      <w:r>
        <w:rPr>
          <w:rFonts w:ascii="Arial" w:hAnsi="Arial"/>
          <w:b w:val="0"/>
          <w:sz w:val="24"/>
          <w:szCs w:val="24"/>
          <w:lang w:val="fr-FR"/>
        </w:rPr>
        <w:t>tions des bénéficiaires.</w:t>
      </w:r>
    </w:p>
    <w:p w:rsidR="009C6881" w:rsidRPr="00C52F47" w:rsidRDefault="009C6881" w:rsidP="003A2C16">
      <w:pPr>
        <w:pStyle w:val="Antwort"/>
        <w:jc w:val="both"/>
        <w:rPr>
          <w:rFonts w:ascii="Arial" w:hAnsi="Arial"/>
          <w:b w:val="0"/>
          <w:sz w:val="24"/>
          <w:szCs w:val="24"/>
          <w:lang w:val="fr-FR"/>
        </w:rPr>
      </w:pPr>
    </w:p>
    <w:p w:rsidR="0042498D" w:rsidRPr="00C52F47" w:rsidRDefault="00D91B00" w:rsidP="003A2C16">
      <w:pPr>
        <w:pStyle w:val="Antwort"/>
        <w:ind w:left="720"/>
        <w:jc w:val="both"/>
        <w:rPr>
          <w:rFonts w:ascii="Arial" w:hAnsi="Arial"/>
          <w:sz w:val="24"/>
          <w:szCs w:val="24"/>
          <w:lang w:val="fr-FR"/>
        </w:rPr>
      </w:pPr>
      <w:r>
        <w:rPr>
          <w:noProof/>
          <w:lang w:val="fr-FR" w:eastAsia="fr-FR"/>
        </w:rPr>
        <mc:AlternateContent>
          <mc:Choice Requires="wps">
            <w:drawing>
              <wp:anchor distT="0" distB="0" distL="114300" distR="114300" simplePos="0" relativeHeight="251735040" behindDoc="0" locked="0" layoutInCell="1" allowOverlap="1" wp14:anchorId="3D4A9D9B" wp14:editId="728D0983">
                <wp:simplePos x="0" y="0"/>
                <wp:positionH relativeFrom="column">
                  <wp:posOffset>-120650</wp:posOffset>
                </wp:positionH>
                <wp:positionV relativeFrom="paragraph">
                  <wp:posOffset>3692525</wp:posOffset>
                </wp:positionV>
                <wp:extent cx="6759575" cy="635"/>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6759575" cy="635"/>
                        </a:xfrm>
                        <a:prstGeom prst="rect">
                          <a:avLst/>
                        </a:prstGeom>
                        <a:solidFill>
                          <a:prstClr val="white"/>
                        </a:solidFill>
                        <a:ln>
                          <a:noFill/>
                        </a:ln>
                        <a:effectLst/>
                      </wps:spPr>
                      <wps:txbx>
                        <w:txbxContent>
                          <w:p w:rsidR="00D91B00" w:rsidRPr="00992BE5" w:rsidRDefault="0088124D" w:rsidP="00D91B00">
                            <w:pPr>
                              <w:pStyle w:val="Lgende"/>
                              <w:rPr>
                                <w:rFonts w:ascii="Arial" w:hAnsi="Arial" w:cs="Arial"/>
                                <w:b/>
                                <w:noProof/>
                                <w:sz w:val="24"/>
                                <w:szCs w:val="16"/>
                                <w:lang w:val="de-DE"/>
                              </w:rPr>
                            </w:pPr>
                            <w:r>
                              <w:t xml:space="preserve">                                                         Figure </w:t>
                            </w:r>
                            <w:r w:rsidR="00D91B00">
                              <w:t xml:space="preserve"> </w:t>
                            </w:r>
                            <w:r w:rsidR="00D91B00">
                              <w:fldChar w:fldCharType="begin"/>
                            </w:r>
                            <w:r w:rsidR="00D91B00">
                              <w:instrText xml:space="preserve"> SEQ Abbildung \* ARABIC </w:instrText>
                            </w:r>
                            <w:r w:rsidR="00D91B00">
                              <w:fldChar w:fldCharType="separate"/>
                            </w:r>
                            <w:r w:rsidR="00662B9B">
                              <w:rPr>
                                <w:noProof/>
                              </w:rPr>
                              <w:t>1</w:t>
                            </w:r>
                            <w:r w:rsidR="00D91B00">
                              <w:fldChar w:fldCharType="end"/>
                            </w:r>
                            <w:r w:rsidR="00D91B00">
                              <w:t xml:space="preserve"> photo de famille après l’atelier d’</w:t>
                            </w:r>
                            <w:r>
                              <w:t>échange</w:t>
                            </w:r>
                            <w:r w:rsidR="00D91B00">
                              <w:t xml:space="preserve"> socio-économique et culturel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3D4A9D9B" id="_x0000_t202" coordsize="21600,21600" o:spt="202" path="m,l,21600r21600,l21600,xe">
                <v:stroke joinstyle="miter"/>
                <v:path gradientshapeok="t" o:connecttype="rect"/>
              </v:shapetype>
              <v:shape id="Zone de texte 33" o:spid="_x0000_s1026" type="#_x0000_t202" style="position:absolute;left:0;text-align:left;margin-left:-9.5pt;margin-top:290.75pt;width:532.25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" stroked="f">
                <v:textbox style="mso-fit-shape-to-text:t" inset="0,0,0,0">
                  <w:txbxContent>
                    <w:p w:rsidR="00D91B00" w:rsidRPr="00992BE5" w:rsidRDefault="0088124D" w:rsidP="00D91B00">
                      <w:pPr>
                        <w:pStyle w:val="Lgende"/>
                        <w:rPr>
                          <w:rFonts w:ascii="Arial" w:hAnsi="Arial" w:cs="Arial"/>
                          <w:b/>
                          <w:noProof/>
                          <w:sz w:val="24"/>
                          <w:szCs w:val="16"/>
                          <w:lang w:val="de-DE"/>
                        </w:rPr>
                      </w:pPr>
                      <w:r>
                        <w:t xml:space="preserve">                                                         Figure </w:t>
                      </w:r>
                      <w:r w:rsidR="00D91B00">
                        <w:t xml:space="preserve"> </w:t>
                      </w:r>
                      <w:r w:rsidR="00D91B00">
                        <w:fldChar w:fldCharType="begin"/>
                      </w:r>
                      <w:r w:rsidR="00D91B00">
                        <w:instrText xml:space="preserve"> SEQ Abbildung \* ARABIC </w:instrText>
                      </w:r>
                      <w:r w:rsidR="00D91B00">
                        <w:fldChar w:fldCharType="separate"/>
                      </w:r>
                      <w:r w:rsidR="00662B9B">
                        <w:rPr>
                          <w:noProof/>
                        </w:rPr>
                        <w:t>1</w:t>
                      </w:r>
                      <w:r w:rsidR="00D91B00">
                        <w:fldChar w:fldCharType="end"/>
                      </w:r>
                      <w:r w:rsidR="00D91B00">
                        <w:t xml:space="preserve"> photo de famille après l’atelier d’</w:t>
                      </w:r>
                      <w:r>
                        <w:t>échange</w:t>
                      </w:r>
                      <w:r w:rsidR="00D91B00">
                        <w:t xml:space="preserve"> socio-économique et culturel</w:t>
                      </w:r>
                    </w:p>
                  </w:txbxContent>
                </v:textbox>
                <w10:wrap type="square"/>
              </v:shape>
            </w:pict>
          </mc:Fallback>
        </mc:AlternateContent>
      </w:r>
      <w:r w:rsidR="003A2C16" w:rsidRPr="00C52F47">
        <w:rPr>
          <w:rFonts w:ascii="Arial" w:hAnsi="Arial"/>
          <w:sz w:val="24"/>
          <w:szCs w:val="24"/>
          <w:lang w:val="fr-FR"/>
        </w:rPr>
        <w:t>LES PHOTOS</w:t>
      </w:r>
    </w:p>
    <w:p w:rsidR="00E22976" w:rsidRPr="00C52F47" w:rsidRDefault="0088124D" w:rsidP="005D5732">
      <w:pPr>
        <w:pStyle w:val="Antwort"/>
        <w:jc w:val="both"/>
        <w:rPr>
          <w:rFonts w:ascii="Arial" w:hAnsi="Arial"/>
          <w:b w:val="0"/>
          <w:sz w:val="24"/>
          <w:szCs w:val="24"/>
          <w:lang w:val="fr-FR"/>
        </w:rPr>
      </w:pPr>
      <w:r>
        <w:rPr>
          <w:rFonts w:ascii="Arial" w:hAnsi="Arial"/>
          <w:noProof/>
          <w:sz w:val="24"/>
          <w:lang w:val="fr-FR" w:eastAsia="fr-FR"/>
        </w:rPr>
        <w:drawing>
          <wp:anchor distT="0" distB="0" distL="114300" distR="114300" simplePos="0" relativeHeight="251732992" behindDoc="0" locked="0" layoutInCell="1" allowOverlap="1" wp14:anchorId="3FEC6838" wp14:editId="6B66FA0B">
            <wp:simplePos x="0" y="0"/>
            <wp:positionH relativeFrom="column">
              <wp:posOffset>607695</wp:posOffset>
            </wp:positionH>
            <wp:positionV relativeFrom="page">
              <wp:posOffset>3135630</wp:posOffset>
            </wp:positionV>
            <wp:extent cx="6759575" cy="4027805"/>
            <wp:effectExtent l="0" t="0" r="317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448.JPG"/>
                    <pic:cNvPicPr/>
                  </pic:nvPicPr>
                  <pic:blipFill>
                    <a:blip r:embed="rId14">
                      <a:extLst>
                        <a:ext uri="{28A0092B-C50C-407E-A947-70E740481C1C}">
                          <a14:useLocalDpi xmlns:a14="http://schemas.microsoft.com/office/drawing/2010/main" val="0"/>
                        </a:ext>
                      </a:extLst>
                    </a:blip>
                    <a:stretch>
                      <a:fillRect/>
                    </a:stretch>
                  </pic:blipFill>
                  <pic:spPr>
                    <a:xfrm>
                      <a:off x="0" y="0"/>
                      <a:ext cx="6759575" cy="4027805"/>
                    </a:xfrm>
                    <a:prstGeom prst="rect">
                      <a:avLst/>
                    </a:prstGeom>
                  </pic:spPr>
                </pic:pic>
              </a:graphicData>
            </a:graphic>
            <wp14:sizeRelH relativeFrom="margin">
              <wp14:pctWidth>0</wp14:pctWidth>
            </wp14:sizeRelH>
            <wp14:sizeRelV relativeFrom="margin">
              <wp14:pctHeight>0</wp14:pctHeight>
            </wp14:sizeRelV>
          </wp:anchor>
        </w:drawing>
      </w:r>
      <w:r w:rsidR="005D5732" w:rsidRPr="00C52F47">
        <w:rPr>
          <w:rFonts w:ascii="Arial" w:hAnsi="Arial"/>
          <w:noProof/>
          <w:sz w:val="24"/>
          <w:szCs w:val="24"/>
          <w:lang w:val="fr-FR" w:eastAsia="fr-FR"/>
        </w:rPr>
        <mc:AlternateContent>
          <mc:Choice Requires="wps">
            <w:drawing>
              <wp:anchor distT="0" distB="0" distL="114300" distR="114300" simplePos="0" relativeHeight="251699200" behindDoc="0" locked="0" layoutInCell="1" allowOverlap="1" wp14:anchorId="0471E80F" wp14:editId="20E03DD9">
                <wp:simplePos x="0" y="0"/>
                <wp:positionH relativeFrom="column">
                  <wp:posOffset>4686300</wp:posOffset>
                </wp:positionH>
                <wp:positionV relativeFrom="paragraph">
                  <wp:posOffset>3258820</wp:posOffset>
                </wp:positionV>
                <wp:extent cx="3457575" cy="635"/>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3457575" cy="635"/>
                        </a:xfrm>
                        <a:prstGeom prst="rect">
                          <a:avLst/>
                        </a:prstGeom>
                        <a:solidFill>
                          <a:prstClr val="white"/>
                        </a:solidFill>
                        <a:ln>
                          <a:noFill/>
                        </a:ln>
                        <a:effectLst/>
                      </wps:spPr>
                      <wps:txbx>
                        <w:txbxContent>
                          <w:p w:rsidR="005D5732" w:rsidRPr="00C918F2" w:rsidRDefault="005D5732" w:rsidP="005D5732">
                            <w:pPr>
                              <w:pStyle w:val="Lgende"/>
                              <w:rPr>
                                <w:rFonts w:ascii="Arial" w:hAnsi="Arial" w:cs="Arial"/>
                                <w:b/>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0471E80F" id="Zone de texte 7" o:spid="_x0000_s1027" type="#_x0000_t202" style="position:absolute;left:0;text-align:left;margin-left:369pt;margin-top:256.6pt;width:272.2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" stroked="f">
                <v:textbox style="mso-fit-shape-to-text:t" inset="0,0,0,0">
                  <w:txbxContent>
                    <w:p w:rsidR="005D5732" w:rsidRPr="00C918F2" w:rsidRDefault="005D5732" w:rsidP="005D5732">
                      <w:pPr>
                        <w:pStyle w:val="Lgende"/>
                        <w:rPr>
                          <w:rFonts w:ascii="Arial" w:hAnsi="Arial" w:cs="Arial"/>
                          <w:b/>
                          <w:noProof/>
                          <w:color w:val="auto"/>
                          <w:sz w:val="24"/>
                          <w:szCs w:val="24"/>
                        </w:rPr>
                      </w:pPr>
                    </w:p>
                  </w:txbxContent>
                </v:textbox>
                <w10:wrap type="square"/>
              </v:shape>
            </w:pict>
          </mc:Fallback>
        </mc:AlternateContent>
      </w:r>
      <w:r w:rsidR="00ED69FF" w:rsidRPr="00C52F47">
        <w:rPr>
          <w:rFonts w:ascii="Arial" w:hAnsi="Arial"/>
          <w:noProof/>
          <w:sz w:val="24"/>
          <w:szCs w:val="24"/>
          <w:lang w:val="fr-FR" w:eastAsia="fr-FR"/>
        </w:rPr>
        <mc:AlternateContent>
          <mc:Choice Requires="wps">
            <w:drawing>
              <wp:anchor distT="0" distB="0" distL="114300" distR="114300" simplePos="0" relativeHeight="251681792" behindDoc="0" locked="0" layoutInCell="1" allowOverlap="1" wp14:anchorId="55B182BA" wp14:editId="15F0EBB2">
                <wp:simplePos x="0" y="0"/>
                <wp:positionH relativeFrom="column">
                  <wp:posOffset>0</wp:posOffset>
                </wp:positionH>
                <wp:positionV relativeFrom="paragraph">
                  <wp:posOffset>2899410</wp:posOffset>
                </wp:positionV>
                <wp:extent cx="3486150" cy="635"/>
                <wp:effectExtent l="0" t="0" r="0" b="0"/>
                <wp:wrapSquare wrapText="bothSides"/>
                <wp:docPr id="16" name="Zone de texte 16"/>
                <wp:cNvGraphicFramePr/>
                <a:graphic xmlns:a="http://schemas.openxmlformats.org/drawingml/2006/main">
                  <a:graphicData uri="http://schemas.microsoft.com/office/word/2010/wordprocessingShape">
                    <wps:wsp>
                      <wps:cNvSpPr txBox="1"/>
                      <wps:spPr>
                        <a:xfrm>
                          <a:off x="0" y="0"/>
                          <a:ext cx="3486150" cy="635"/>
                        </a:xfrm>
                        <a:prstGeom prst="rect">
                          <a:avLst/>
                        </a:prstGeom>
                        <a:solidFill>
                          <a:prstClr val="white"/>
                        </a:solidFill>
                        <a:ln>
                          <a:noFill/>
                        </a:ln>
                        <a:effectLst/>
                      </wps:spPr>
                      <wps:txbx>
                        <w:txbxContent>
                          <w:p w:rsidR="00ED69FF" w:rsidRPr="00C918F2" w:rsidRDefault="00ED69FF" w:rsidP="00ED69FF">
                            <w:pPr>
                              <w:pStyle w:val="Lgende"/>
                              <w:rPr>
                                <w:rFonts w:cs="Arial"/>
                                <w:noProof/>
                                <w:color w:val="auto"/>
                                <w:sz w:val="2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5B182BA" id="Zone de texte 16" o:spid="_x0000_s1028" type="#_x0000_t202" style="position:absolute;left:0;text-align:left;margin-left:0;margin-top:228.3pt;width:274.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" stroked="f">
                <v:textbox style="mso-fit-shape-to-text:t" inset="0,0,0,0">
                  <w:txbxContent>
                    <w:p w:rsidR="00ED69FF" w:rsidRPr="00C918F2" w:rsidRDefault="00ED69FF" w:rsidP="00ED69FF">
                      <w:pPr>
                        <w:pStyle w:val="Lgende"/>
                        <w:rPr>
                          <w:rFonts w:cs="Arial"/>
                          <w:noProof/>
                          <w:color w:val="auto"/>
                          <w:sz w:val="20"/>
                          <w:szCs w:val="16"/>
                        </w:rPr>
                      </w:pPr>
                    </w:p>
                  </w:txbxContent>
                </v:textbox>
                <w10:wrap type="square"/>
              </v:shape>
            </w:pict>
          </mc:Fallback>
        </mc:AlternateContent>
      </w:r>
    </w:p>
    <w:p w:rsidR="00DE5280" w:rsidRPr="00C52F47" w:rsidRDefault="00DE5280" w:rsidP="00DE5280">
      <w:pPr>
        <w:pStyle w:val="Antwort"/>
        <w:keepNext/>
        <w:ind w:left="720"/>
        <w:jc w:val="both"/>
        <w:rPr>
          <w:rFonts w:ascii="Arial" w:hAnsi="Arial"/>
          <w:sz w:val="24"/>
          <w:szCs w:val="24"/>
        </w:rPr>
      </w:pPr>
    </w:p>
    <w:p w:rsidR="00106A1A" w:rsidRPr="00C52F47" w:rsidRDefault="00D52FB6" w:rsidP="00D52FB6">
      <w:pPr>
        <w:pStyle w:val="Lgende"/>
        <w:jc w:val="both"/>
        <w:rPr>
          <w:rFonts w:ascii="Arial" w:hAnsi="Arial" w:cs="Arial"/>
          <w:sz w:val="24"/>
          <w:szCs w:val="24"/>
        </w:rPr>
      </w:pPr>
      <w:r w:rsidRPr="00C52F47">
        <w:rPr>
          <w:rFonts w:ascii="Arial" w:hAnsi="Arial" w:cs="Arial"/>
          <w:sz w:val="24"/>
          <w:szCs w:val="24"/>
        </w:rPr>
        <w:t xml:space="preserve">                  </w:t>
      </w:r>
      <w:r w:rsidR="00DE5280" w:rsidRPr="00C52F47">
        <w:rPr>
          <w:rFonts w:ascii="Arial" w:hAnsi="Arial" w:cs="Arial"/>
          <w:sz w:val="24"/>
          <w:szCs w:val="24"/>
        </w:rPr>
        <w:t xml:space="preserve">                                                                                     </w:t>
      </w:r>
      <w:r w:rsidRPr="00C52F47">
        <w:rPr>
          <w:rFonts w:ascii="Arial" w:hAnsi="Arial" w:cs="Arial"/>
          <w:sz w:val="24"/>
          <w:szCs w:val="24"/>
        </w:rPr>
        <w:t xml:space="preserve">                         </w:t>
      </w:r>
    </w:p>
    <w:p w:rsidR="00106A1A" w:rsidRPr="00C52F47" w:rsidRDefault="00106A1A" w:rsidP="00D52FB6">
      <w:pPr>
        <w:pStyle w:val="Lgende"/>
        <w:jc w:val="both"/>
        <w:rPr>
          <w:rFonts w:ascii="Arial" w:hAnsi="Arial" w:cs="Arial"/>
          <w:sz w:val="24"/>
          <w:szCs w:val="24"/>
        </w:rPr>
      </w:pPr>
    </w:p>
    <w:p w:rsidR="00106A1A" w:rsidRPr="00C52F47" w:rsidRDefault="00106A1A" w:rsidP="00D52FB6">
      <w:pPr>
        <w:pStyle w:val="Lgende"/>
        <w:jc w:val="both"/>
        <w:rPr>
          <w:rFonts w:ascii="Arial" w:hAnsi="Arial" w:cs="Arial"/>
          <w:sz w:val="24"/>
          <w:szCs w:val="24"/>
        </w:rPr>
      </w:pPr>
    </w:p>
    <w:p w:rsidR="00106A1A" w:rsidRPr="00C52F47" w:rsidRDefault="00106A1A" w:rsidP="00D52FB6">
      <w:pPr>
        <w:pStyle w:val="Lgende"/>
        <w:jc w:val="both"/>
        <w:rPr>
          <w:rFonts w:ascii="Arial" w:hAnsi="Arial" w:cs="Arial"/>
          <w:sz w:val="24"/>
          <w:szCs w:val="24"/>
        </w:rPr>
      </w:pPr>
    </w:p>
    <w:p w:rsidR="0003321C" w:rsidRPr="00C52F47" w:rsidRDefault="005D5732" w:rsidP="0003321C">
      <w:pPr>
        <w:rPr>
          <w:rFonts w:ascii="Arial" w:hAnsi="Arial" w:cs="Arial"/>
          <w:sz w:val="24"/>
        </w:rPr>
      </w:pPr>
      <w:r w:rsidRPr="00C52F47">
        <w:rPr>
          <w:rFonts w:ascii="Arial" w:hAnsi="Arial" w:cs="Arial"/>
          <w:noProof/>
          <w:sz w:val="24"/>
          <w:lang w:eastAsia="fr-FR"/>
        </w:rPr>
        <mc:AlternateContent>
          <mc:Choice Requires="wps">
            <w:drawing>
              <wp:anchor distT="0" distB="0" distL="114300" distR="114300" simplePos="0" relativeHeight="251683840" behindDoc="0" locked="0" layoutInCell="1" allowOverlap="1" wp14:anchorId="7A21B49C" wp14:editId="7A1AC4F2">
                <wp:simplePos x="0" y="0"/>
                <wp:positionH relativeFrom="column">
                  <wp:posOffset>7990840</wp:posOffset>
                </wp:positionH>
                <wp:positionV relativeFrom="paragraph">
                  <wp:posOffset>154305</wp:posOffset>
                </wp:positionV>
                <wp:extent cx="1981200" cy="635"/>
                <wp:effectExtent l="0" t="0" r="0" b="0"/>
                <wp:wrapSquare wrapText="bothSides"/>
                <wp:docPr id="17" name="Zone de texte 17"/>
                <wp:cNvGraphicFramePr/>
                <a:graphic xmlns:a="http://schemas.openxmlformats.org/drawingml/2006/main">
                  <a:graphicData uri="http://schemas.microsoft.com/office/word/2010/wordprocessingShape">
                    <wps:wsp>
                      <wps:cNvSpPr txBox="1"/>
                      <wps:spPr>
                        <a:xfrm flipH="1">
                          <a:off x="0" y="0"/>
                          <a:ext cx="1981200" cy="635"/>
                        </a:xfrm>
                        <a:prstGeom prst="rect">
                          <a:avLst/>
                        </a:prstGeom>
                        <a:solidFill>
                          <a:prstClr val="white"/>
                        </a:solidFill>
                        <a:ln>
                          <a:noFill/>
                        </a:ln>
                        <a:effectLst/>
                      </wps:spPr>
                      <wps:txbx>
                        <w:txbxContent>
                          <w:p w:rsidR="00ED69FF" w:rsidRPr="006D26DD" w:rsidRDefault="00ED69FF" w:rsidP="00ED69FF">
                            <w:pPr>
                              <w:pStyle w:val="Lgende"/>
                              <w:rPr>
                                <w:rFonts w:cs="Arial"/>
                                <w:b/>
                                <w:noProof/>
                                <w:sz w:val="2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7A21B49C" id="Zone de texte 17" o:spid="_x0000_s1029" type="#_x0000_t202" style="position:absolute;margin-left:629.2pt;margin-top:12.15pt;width:156pt;height:.05pt;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" stroked="f">
                <v:textbox style="mso-fit-shape-to-text:t" inset="0,0,0,0">
                  <w:txbxContent>
                    <w:p w:rsidR="00ED69FF" w:rsidRPr="006D26DD" w:rsidRDefault="00ED69FF" w:rsidP="00ED69FF">
                      <w:pPr>
                        <w:pStyle w:val="Lgende"/>
                        <w:rPr>
                          <w:rFonts w:cs="Arial"/>
                          <w:b/>
                          <w:noProof/>
                          <w:sz w:val="20"/>
                          <w:szCs w:val="16"/>
                        </w:rPr>
                      </w:pPr>
                    </w:p>
                  </w:txbxContent>
                </v:textbox>
                <w10:wrap type="square"/>
              </v:shape>
            </w:pict>
          </mc:Fallback>
        </mc:AlternateContent>
      </w:r>
    </w:p>
    <w:p w:rsidR="00BF1772" w:rsidRPr="008B33A7" w:rsidRDefault="0088124D" w:rsidP="008B33A7">
      <w:pPr>
        <w:pStyle w:val="Lgende"/>
        <w:keepNext/>
      </w:pPr>
      <w:r w:rsidRPr="005142A9">
        <w:rPr>
          <w:rFonts w:ascii="Arial" w:hAnsi="Arial" w:cs="Arial"/>
          <w:noProof/>
          <w:color w:val="000000" w:themeColor="text1"/>
          <w:sz w:val="24"/>
          <w:szCs w:val="24"/>
          <w:lang w:eastAsia="fr-FR"/>
        </w:rPr>
        <w:drawing>
          <wp:anchor distT="0" distB="0" distL="114300" distR="114300" simplePos="0" relativeHeight="251710464" behindDoc="0" locked="0" layoutInCell="1" allowOverlap="1" wp14:anchorId="31D1A2DB" wp14:editId="52617A3C">
            <wp:simplePos x="0" y="0"/>
            <wp:positionH relativeFrom="column">
              <wp:posOffset>64135</wp:posOffset>
            </wp:positionH>
            <wp:positionV relativeFrom="page">
              <wp:posOffset>219710</wp:posOffset>
            </wp:positionV>
            <wp:extent cx="4249420" cy="3425825"/>
            <wp:effectExtent l="0" t="0" r="0" b="3175"/>
            <wp:wrapSquare wrapText="bothSides"/>
            <wp:docPr id="2" name="Image 2" descr="C:\Users\GAZAP\Desktop\Documents\photo GAZAP KLA\100D5100\DSC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ZAP\Desktop\Documents\photo GAZAP KLA\100D5100\DSC_026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9420" cy="3425825"/>
                    </a:xfrm>
                    <a:prstGeom prst="rect">
                      <a:avLst/>
                    </a:prstGeom>
                    <a:noFill/>
                    <a:ln>
                      <a:noFill/>
                    </a:ln>
                  </pic:spPr>
                </pic:pic>
              </a:graphicData>
            </a:graphic>
            <wp14:sizeRelV relativeFrom="margin">
              <wp14:pctHeight>0</wp14:pctHeight>
            </wp14:sizeRelV>
          </wp:anchor>
        </w:drawing>
      </w:r>
      <w:r w:rsidRPr="00BA7E41">
        <w:rPr>
          <w:rFonts w:ascii="Arial" w:hAnsi="Arial" w:cs="Arial"/>
          <w:noProof/>
          <w:sz w:val="24"/>
          <w:lang w:eastAsia="fr-FR"/>
        </w:rPr>
        <w:drawing>
          <wp:anchor distT="0" distB="0" distL="114300" distR="114300" simplePos="0" relativeHeight="251739136" behindDoc="0" locked="0" layoutInCell="1" allowOverlap="1" wp14:anchorId="009B1F00" wp14:editId="5A00F640">
            <wp:simplePos x="0" y="0"/>
            <wp:positionH relativeFrom="column">
              <wp:posOffset>4520653</wp:posOffset>
            </wp:positionH>
            <wp:positionV relativeFrom="page">
              <wp:posOffset>219742</wp:posOffset>
            </wp:positionV>
            <wp:extent cx="4166235" cy="3425825"/>
            <wp:effectExtent l="0" t="0" r="5715" b="3175"/>
            <wp:wrapSquare wrapText="bothSides"/>
            <wp:docPr id="13" name="Image 13" descr="C:\Users\GAZAP\Downloads\IMG_20230202_105021_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ZAP\Downloads\IMG_20230202_105021_4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6235" cy="342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3A7">
        <w:rPr>
          <w:noProof/>
          <w:lang w:eastAsia="fr-FR"/>
        </w:rPr>
        <mc:AlternateContent>
          <mc:Choice Requires="wps">
            <w:drawing>
              <wp:anchor distT="0" distB="0" distL="114300" distR="114300" simplePos="0" relativeHeight="251715584" behindDoc="0" locked="0" layoutInCell="1" allowOverlap="1" wp14:anchorId="71F3D861" wp14:editId="32C0F275">
                <wp:simplePos x="0" y="0"/>
                <wp:positionH relativeFrom="column">
                  <wp:posOffset>4520565</wp:posOffset>
                </wp:positionH>
                <wp:positionV relativeFrom="paragraph">
                  <wp:posOffset>2743200</wp:posOffset>
                </wp:positionV>
                <wp:extent cx="4053840" cy="635"/>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4053840" cy="635"/>
                        </a:xfrm>
                        <a:prstGeom prst="rect">
                          <a:avLst/>
                        </a:prstGeom>
                        <a:solidFill>
                          <a:prstClr val="white"/>
                        </a:solidFill>
                        <a:ln>
                          <a:noFill/>
                        </a:ln>
                        <a:effectLst/>
                      </wps:spPr>
                      <wps:txbx>
                        <w:txbxContent>
                          <w:p w:rsidR="008B33A7" w:rsidRPr="008B33A7" w:rsidRDefault="0088124D" w:rsidP="008B33A7">
                            <w:pPr>
                              <w:pStyle w:val="Lgende"/>
                              <w:rPr>
                                <w:rFonts w:ascii="Times New Roman" w:hAnsi="Times New Roman"/>
                                <w:noProof/>
                                <w:sz w:val="24"/>
                                <w:szCs w:val="24"/>
                              </w:rPr>
                            </w:pPr>
                            <w:r>
                              <w:rPr>
                                <w:rFonts w:ascii="Times New Roman" w:hAnsi="Times New Roman"/>
                                <w:sz w:val="24"/>
                                <w:szCs w:val="24"/>
                              </w:rPr>
                              <w:t>Figure 3 Travaux en carrefour pendant l’atelier tenu à Uvira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1F3D861" id="Zone de texte 22" o:spid="_x0000_s1030" type="#_x0000_t202" style="position:absolute;margin-left:355.95pt;margin-top:3in;width:319.2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" stroked="f">
                <v:textbox style="mso-fit-shape-to-text:t" inset="0,0,0,0">
                  <w:txbxContent>
                    <w:p w:rsidR="008B33A7" w:rsidRPr="008B33A7" w:rsidRDefault="0088124D" w:rsidP="008B33A7">
                      <w:pPr>
                        <w:pStyle w:val="Lgende"/>
                        <w:rPr>
                          <w:rFonts w:ascii="Times New Roman" w:hAnsi="Times New Roman"/>
                          <w:noProof/>
                          <w:sz w:val="24"/>
                          <w:szCs w:val="24"/>
                        </w:rPr>
                      </w:pPr>
                      <w:r>
                        <w:rPr>
                          <w:rFonts w:ascii="Times New Roman" w:hAnsi="Times New Roman"/>
                          <w:sz w:val="24"/>
                          <w:szCs w:val="24"/>
                        </w:rPr>
                        <w:t>Figure 3 Travaux en carrefour pendant l’atelier tenu à Uvira</w:t>
                      </w:r>
                    </w:p>
                  </w:txbxContent>
                </v:textbox>
                <w10:wrap type="square"/>
              </v:shape>
            </w:pict>
          </mc:Fallback>
        </mc:AlternateContent>
      </w:r>
      <w:r w:rsidR="008B33A7">
        <w:rPr>
          <w:noProof/>
          <w:lang w:eastAsia="fr-FR"/>
        </w:rPr>
        <mc:AlternateContent>
          <mc:Choice Requires="wps">
            <w:drawing>
              <wp:anchor distT="0" distB="0" distL="114300" distR="114300" simplePos="0" relativeHeight="251712512" behindDoc="0" locked="0" layoutInCell="1" allowOverlap="1" wp14:anchorId="2F2237AA" wp14:editId="4EBE4155">
                <wp:simplePos x="0" y="0"/>
                <wp:positionH relativeFrom="column">
                  <wp:posOffset>-3175</wp:posOffset>
                </wp:positionH>
                <wp:positionV relativeFrom="paragraph">
                  <wp:posOffset>2873375</wp:posOffset>
                </wp:positionV>
                <wp:extent cx="4249420" cy="635"/>
                <wp:effectExtent l="0" t="0" r="0" b="0"/>
                <wp:wrapSquare wrapText="bothSides"/>
                <wp:docPr id="21" name="Zone de texte 21"/>
                <wp:cNvGraphicFramePr/>
                <a:graphic xmlns:a="http://schemas.openxmlformats.org/drawingml/2006/main">
                  <a:graphicData uri="http://schemas.microsoft.com/office/word/2010/wordprocessingShape">
                    <wps:wsp>
                      <wps:cNvSpPr txBox="1"/>
                      <wps:spPr>
                        <a:xfrm>
                          <a:off x="0" y="0"/>
                          <a:ext cx="4249420" cy="635"/>
                        </a:xfrm>
                        <a:prstGeom prst="rect">
                          <a:avLst/>
                        </a:prstGeom>
                        <a:solidFill>
                          <a:prstClr val="white"/>
                        </a:solidFill>
                        <a:ln>
                          <a:noFill/>
                        </a:ln>
                        <a:effectLst/>
                      </wps:spPr>
                      <wps:txbx>
                        <w:txbxContent>
                          <w:p w:rsidR="008B33A7" w:rsidRPr="008B33A7" w:rsidRDefault="008B33A7" w:rsidP="008B33A7">
                            <w:pPr>
                              <w:pStyle w:val="Lgende"/>
                              <w:rPr>
                                <w:rFonts w:ascii="Times New Roman" w:hAnsi="Times New Roman"/>
                                <w:noProof/>
                                <w:color w:val="000000" w:themeColor="text1"/>
                                <w:sz w:val="24"/>
                                <w:szCs w:val="24"/>
                              </w:rPr>
                            </w:pPr>
                            <w:r w:rsidRPr="008B33A7">
                              <w:rPr>
                                <w:rFonts w:ascii="Times New Roman" w:hAnsi="Times New Roman"/>
                                <w:sz w:val="24"/>
                                <w:szCs w:val="24"/>
                              </w:rPr>
                              <w:t xml:space="preserve">Figure </w:t>
                            </w:r>
                            <w:r w:rsidR="0088124D">
                              <w:rPr>
                                <w:rFonts w:ascii="Times New Roman" w:hAnsi="Times New Roman"/>
                                <w:sz w:val="24"/>
                                <w:szCs w:val="24"/>
                              </w:rPr>
                              <w:t>2</w:t>
                            </w:r>
                            <w:r w:rsidRPr="008B33A7">
                              <w:rPr>
                                <w:rFonts w:ascii="Times New Roman" w:hAnsi="Times New Roman"/>
                                <w:sz w:val="24"/>
                                <w:szCs w:val="24"/>
                              </w:rPr>
                              <w:t xml:space="preserve">  Atelier d'échange socio-culturel et économique à KAMANYOLA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F2237AA" id="Zone de texte 21" o:spid="_x0000_s1031" type="#_x0000_t202" style="position:absolute;margin-left:-.25pt;margin-top:226.25pt;width:334.6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" stroked="f">
                <v:textbox style="mso-fit-shape-to-text:t" inset="0,0,0,0">
                  <w:txbxContent>
                    <w:p w:rsidR="008B33A7" w:rsidRPr="008B33A7" w:rsidRDefault="008B33A7" w:rsidP="008B33A7">
                      <w:pPr>
                        <w:pStyle w:val="Lgende"/>
                        <w:rPr>
                          <w:rFonts w:ascii="Times New Roman" w:hAnsi="Times New Roman"/>
                          <w:noProof/>
                          <w:color w:val="000000" w:themeColor="text1"/>
                          <w:sz w:val="24"/>
                          <w:szCs w:val="24"/>
                        </w:rPr>
                      </w:pPr>
                      <w:r w:rsidRPr="008B33A7">
                        <w:rPr>
                          <w:rFonts w:ascii="Times New Roman" w:hAnsi="Times New Roman"/>
                          <w:sz w:val="24"/>
                          <w:szCs w:val="24"/>
                        </w:rPr>
                        <w:t xml:space="preserve">Figure </w:t>
                      </w:r>
                      <w:r w:rsidR="0088124D">
                        <w:rPr>
                          <w:rFonts w:ascii="Times New Roman" w:hAnsi="Times New Roman"/>
                          <w:sz w:val="24"/>
                          <w:szCs w:val="24"/>
                        </w:rPr>
                        <w:t>2</w:t>
                      </w:r>
                      <w:r w:rsidRPr="008B33A7">
                        <w:rPr>
                          <w:rFonts w:ascii="Times New Roman" w:hAnsi="Times New Roman"/>
                          <w:sz w:val="24"/>
                          <w:szCs w:val="24"/>
                        </w:rPr>
                        <w:t xml:space="preserve">  Atelier d'échange socio-culturel et économique à KAMANYOLA</w:t>
                      </w:r>
                    </w:p>
                  </w:txbxContent>
                </v:textbox>
                <w10:wrap type="square"/>
              </v:shape>
            </w:pict>
          </mc:Fallback>
        </mc:AlternateContent>
      </w:r>
    </w:p>
    <w:p w:rsidR="006A254F" w:rsidRPr="00442A4D" w:rsidRDefault="006A254F" w:rsidP="00442A4D">
      <w:pPr>
        <w:pStyle w:val="Lgende"/>
        <w:rPr>
          <w:rFonts w:ascii="Times New Roman" w:hAnsi="Times New Roman"/>
          <w:sz w:val="24"/>
          <w:szCs w:val="24"/>
        </w:rPr>
      </w:pPr>
    </w:p>
    <w:p w:rsidR="00442A4D" w:rsidRDefault="00442A4D" w:rsidP="00442A4D">
      <w:pPr>
        <w:keepNext/>
      </w:pPr>
    </w:p>
    <w:p w:rsidR="008B33A7" w:rsidRDefault="008B33A7" w:rsidP="00442A4D">
      <w:pPr>
        <w:pStyle w:val="Lgende"/>
        <w:rPr>
          <w:rFonts w:ascii="Times New Roman" w:hAnsi="Times New Roman"/>
          <w:sz w:val="24"/>
          <w:szCs w:val="24"/>
        </w:rPr>
      </w:pPr>
    </w:p>
    <w:p w:rsidR="008B33A7" w:rsidRDefault="008B33A7" w:rsidP="00442A4D">
      <w:pPr>
        <w:pStyle w:val="Lgende"/>
        <w:rPr>
          <w:rFonts w:ascii="Times New Roman" w:hAnsi="Times New Roman"/>
          <w:sz w:val="24"/>
          <w:szCs w:val="24"/>
        </w:rPr>
      </w:pPr>
    </w:p>
    <w:p w:rsidR="008B33A7" w:rsidRDefault="008B33A7" w:rsidP="00442A4D">
      <w:pPr>
        <w:pStyle w:val="Lgende"/>
        <w:rPr>
          <w:rFonts w:ascii="Times New Roman" w:hAnsi="Times New Roman"/>
          <w:sz w:val="24"/>
          <w:szCs w:val="24"/>
        </w:rPr>
      </w:pPr>
    </w:p>
    <w:p w:rsidR="008B33A7" w:rsidRDefault="008B33A7" w:rsidP="00442A4D">
      <w:pPr>
        <w:pStyle w:val="Lgende"/>
        <w:rPr>
          <w:rFonts w:ascii="Times New Roman" w:hAnsi="Times New Roman"/>
          <w:sz w:val="24"/>
          <w:szCs w:val="24"/>
        </w:rPr>
      </w:pPr>
    </w:p>
    <w:p w:rsidR="008B33A7" w:rsidRDefault="008B33A7" w:rsidP="00442A4D">
      <w:pPr>
        <w:pStyle w:val="Lgende"/>
        <w:rPr>
          <w:rFonts w:ascii="Times New Roman" w:hAnsi="Times New Roman"/>
          <w:sz w:val="24"/>
          <w:szCs w:val="24"/>
        </w:rPr>
      </w:pPr>
    </w:p>
    <w:p w:rsidR="008B33A7" w:rsidRDefault="008B33A7" w:rsidP="00442A4D">
      <w:pPr>
        <w:pStyle w:val="Lgende"/>
        <w:rPr>
          <w:rFonts w:ascii="Times New Roman" w:hAnsi="Times New Roman"/>
          <w:sz w:val="24"/>
          <w:szCs w:val="24"/>
        </w:rPr>
      </w:pPr>
    </w:p>
    <w:p w:rsidR="008B33A7" w:rsidRDefault="008B33A7" w:rsidP="00442A4D">
      <w:pPr>
        <w:pStyle w:val="Lgende"/>
        <w:rPr>
          <w:rFonts w:ascii="Times New Roman" w:hAnsi="Times New Roman"/>
          <w:sz w:val="24"/>
          <w:szCs w:val="24"/>
        </w:rPr>
      </w:pPr>
    </w:p>
    <w:p w:rsidR="008B33A7" w:rsidRDefault="000E16E1" w:rsidP="00442A4D">
      <w:pPr>
        <w:pStyle w:val="Lgende"/>
        <w:rPr>
          <w:i w:val="0"/>
          <w:iCs w:val="0"/>
          <w:color w:val="auto"/>
          <w:sz w:val="20"/>
          <w:szCs w:val="24"/>
        </w:rPr>
      </w:pPr>
      <w:r w:rsidRPr="00295CF7">
        <w:rPr>
          <w:noProof/>
          <w:lang w:eastAsia="fr-FR"/>
        </w:rPr>
        <w:drawing>
          <wp:anchor distT="0" distB="0" distL="114300" distR="114300" simplePos="0" relativeHeight="251740160" behindDoc="0" locked="0" layoutInCell="1" allowOverlap="1" wp14:anchorId="47810B3A" wp14:editId="3C98935A">
            <wp:simplePos x="0" y="0"/>
            <wp:positionH relativeFrom="column">
              <wp:posOffset>-989330</wp:posOffset>
            </wp:positionH>
            <wp:positionV relativeFrom="page">
              <wp:posOffset>532130</wp:posOffset>
            </wp:positionV>
            <wp:extent cx="4745355" cy="5196840"/>
            <wp:effectExtent l="0" t="0" r="0" b="3810"/>
            <wp:wrapSquare wrapText="bothSides"/>
            <wp:docPr id="14" name="Image 14" descr="C:\Users\GAZAP\Downloads\IMG-20230225-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ZAP\Downloads\IMG-20230225-WA01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5355" cy="5196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45280" behindDoc="0" locked="0" layoutInCell="1" allowOverlap="1" wp14:anchorId="27501E59" wp14:editId="47A91100">
                <wp:simplePos x="0" y="0"/>
                <wp:positionH relativeFrom="column">
                  <wp:posOffset>3606165</wp:posOffset>
                </wp:positionH>
                <wp:positionV relativeFrom="paragraph">
                  <wp:posOffset>4885055</wp:posOffset>
                </wp:positionV>
                <wp:extent cx="4305300" cy="635"/>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4305300" cy="635"/>
                        </a:xfrm>
                        <a:prstGeom prst="rect">
                          <a:avLst/>
                        </a:prstGeom>
                        <a:solidFill>
                          <a:prstClr val="white"/>
                        </a:solidFill>
                        <a:ln>
                          <a:noFill/>
                        </a:ln>
                        <a:effectLst/>
                      </wps:spPr>
                      <wps:txbx>
                        <w:txbxContent>
                          <w:p w:rsidR="000E16E1" w:rsidRPr="006B7D29" w:rsidRDefault="000E16E1" w:rsidP="000E16E1">
                            <w:pPr>
                              <w:pStyle w:val="Lgende"/>
                              <w:rPr>
                                <w:noProof/>
                              </w:rPr>
                            </w:pPr>
                            <w:r>
                              <w:t>Figure 5. La récolte de maïs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7501E59" id="Zone de texte 35" o:spid="_x0000_s1032" type="#_x0000_t202" style="position:absolute;margin-left:283.95pt;margin-top:384.65pt;width:339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" stroked="f">
                <v:textbox style="mso-fit-shape-to-text:t" inset="0,0,0,0">
                  <w:txbxContent>
                    <w:p w:rsidR="000E16E1" w:rsidRPr="006B7D29" w:rsidRDefault="000E16E1" w:rsidP="000E16E1">
                      <w:pPr>
                        <w:pStyle w:val="Lgende"/>
                        <w:rPr>
                          <w:noProof/>
                        </w:rPr>
                      </w:pPr>
                      <w:r>
                        <w:t>Figure 5. La récolte de maïs</w:t>
                      </w:r>
                    </w:p>
                  </w:txbxContent>
                </v:textbox>
                <w10:wrap type="square"/>
              </v:shape>
            </w:pict>
          </mc:Fallback>
        </mc:AlternateContent>
      </w:r>
      <w:r w:rsidRPr="00295CF7">
        <w:rPr>
          <w:noProof/>
          <w:lang w:eastAsia="fr-FR"/>
        </w:rPr>
        <w:drawing>
          <wp:anchor distT="0" distB="0" distL="114300" distR="114300" simplePos="0" relativeHeight="251743232" behindDoc="0" locked="0" layoutInCell="1" allowOverlap="1" wp14:anchorId="3BFE1095" wp14:editId="1CCEE6F8">
            <wp:simplePos x="0" y="0"/>
            <wp:positionH relativeFrom="column">
              <wp:posOffset>3606165</wp:posOffset>
            </wp:positionH>
            <wp:positionV relativeFrom="page">
              <wp:posOffset>532130</wp:posOffset>
            </wp:positionV>
            <wp:extent cx="4305300" cy="5196205"/>
            <wp:effectExtent l="0" t="0" r="0" b="4445"/>
            <wp:wrapSquare wrapText="bothSides"/>
            <wp:docPr id="23" name="Image 23" descr="C:\Users\GAZAP\Downloads\IMG-20230225-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ZAP\Downloads\IMG-20230225-WA01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5300" cy="5196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24D">
        <w:rPr>
          <w:noProof/>
          <w:lang w:eastAsia="fr-FR"/>
        </w:rPr>
        <mc:AlternateContent>
          <mc:Choice Requires="wps">
            <w:drawing>
              <wp:anchor distT="0" distB="0" distL="114300" distR="114300" simplePos="0" relativeHeight="251742208" behindDoc="0" locked="0" layoutInCell="1" allowOverlap="1" wp14:anchorId="487F6C78" wp14:editId="5B711028">
                <wp:simplePos x="0" y="0"/>
                <wp:positionH relativeFrom="column">
                  <wp:posOffset>-989330</wp:posOffset>
                </wp:positionH>
                <wp:positionV relativeFrom="paragraph">
                  <wp:posOffset>4885690</wp:posOffset>
                </wp:positionV>
                <wp:extent cx="4502150" cy="635"/>
                <wp:effectExtent l="0" t="0" r="0" b="0"/>
                <wp:wrapSquare wrapText="bothSides"/>
                <wp:docPr id="34" name="Zone de texte 34"/>
                <wp:cNvGraphicFramePr/>
                <a:graphic xmlns:a="http://schemas.openxmlformats.org/drawingml/2006/main">
                  <a:graphicData uri="http://schemas.microsoft.com/office/word/2010/wordprocessingShape">
                    <wps:wsp>
                      <wps:cNvSpPr txBox="1"/>
                      <wps:spPr>
                        <a:xfrm>
                          <a:off x="0" y="0"/>
                          <a:ext cx="4502150" cy="635"/>
                        </a:xfrm>
                        <a:prstGeom prst="rect">
                          <a:avLst/>
                        </a:prstGeom>
                        <a:solidFill>
                          <a:prstClr val="white"/>
                        </a:solidFill>
                        <a:ln>
                          <a:noFill/>
                        </a:ln>
                        <a:effectLst/>
                      </wps:spPr>
                      <wps:txbx>
                        <w:txbxContent>
                          <w:p w:rsidR="0088124D" w:rsidRPr="00095E6B" w:rsidRDefault="0088124D" w:rsidP="0088124D">
                            <w:pPr>
                              <w:pStyle w:val="Lgende"/>
                              <w:rPr>
                                <w:noProof/>
                              </w:rPr>
                            </w:pPr>
                            <w:r>
                              <w:t>Figure 4. Distribution des semences aux bénéficiaires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87F6C78" id="Zone de texte 34" o:spid="_x0000_s1033" type="#_x0000_t202" style="position:absolute;margin-left:-77.9pt;margin-top:384.7pt;width:354.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" stroked="f">
                <v:textbox style="mso-fit-shape-to-text:t" inset="0,0,0,0">
                  <w:txbxContent>
                    <w:p w:rsidR="0088124D" w:rsidRPr="00095E6B" w:rsidRDefault="0088124D" w:rsidP="0088124D">
                      <w:pPr>
                        <w:pStyle w:val="Lgende"/>
                        <w:rPr>
                          <w:noProof/>
                        </w:rPr>
                      </w:pPr>
                      <w:r>
                        <w:t>Figure 4. Distribution des semences aux bénéficiaires</w:t>
                      </w:r>
                    </w:p>
                  </w:txbxContent>
                </v:textbox>
                <w10:wrap type="square"/>
              </v:shape>
            </w:pict>
          </mc:Fallback>
        </mc:AlternateContent>
      </w:r>
    </w:p>
    <w:p w:rsidR="006A254F" w:rsidRPr="00442A4D" w:rsidRDefault="00442A4D" w:rsidP="00442A4D">
      <w:pPr>
        <w:pStyle w:val="Lgende"/>
        <w:rPr>
          <w:rFonts w:ascii="Times New Roman" w:hAnsi="Times New Roman"/>
          <w:sz w:val="24"/>
          <w:szCs w:val="24"/>
        </w:rPr>
      </w:pPr>
      <w:r w:rsidRPr="00442A4D">
        <w:rPr>
          <w:rFonts w:ascii="Times New Roman" w:hAnsi="Times New Roman"/>
          <w:sz w:val="24"/>
          <w:szCs w:val="24"/>
        </w:rPr>
        <w:t>.</w:t>
      </w:r>
    </w:p>
    <w:p w:rsidR="006C21C6" w:rsidRPr="00C52F47" w:rsidRDefault="006C21C6" w:rsidP="006C21C6">
      <w:pPr>
        <w:rPr>
          <w:rFonts w:ascii="Arial" w:hAnsi="Arial" w:cs="Arial"/>
          <w:sz w:val="24"/>
        </w:rPr>
      </w:pPr>
    </w:p>
    <w:p w:rsidR="00442A4D" w:rsidRDefault="00442A4D" w:rsidP="00442A4D">
      <w:pPr>
        <w:keepNext/>
      </w:pPr>
    </w:p>
    <w:p w:rsidR="00442A4D" w:rsidRPr="005760B1" w:rsidRDefault="000E16E1" w:rsidP="00442A4D">
      <w:pPr>
        <w:pStyle w:val="Lgende"/>
        <w:rPr>
          <w:rFonts w:ascii="Times New Roman" w:hAnsi="Times New Roman"/>
          <w:sz w:val="24"/>
          <w:szCs w:val="24"/>
        </w:rPr>
      </w:pPr>
      <w:r>
        <w:rPr>
          <w:noProof/>
          <w:lang w:eastAsia="fr-FR"/>
        </w:rPr>
        <mc:AlternateContent>
          <mc:Choice Requires="wps">
            <w:drawing>
              <wp:anchor distT="0" distB="0" distL="114300" distR="114300" simplePos="0" relativeHeight="251753472" behindDoc="0" locked="0" layoutInCell="1" allowOverlap="1" wp14:anchorId="7EA4B296" wp14:editId="0F641F01">
                <wp:simplePos x="0" y="0"/>
                <wp:positionH relativeFrom="column">
                  <wp:posOffset>3119755</wp:posOffset>
                </wp:positionH>
                <wp:positionV relativeFrom="paragraph">
                  <wp:posOffset>5137150</wp:posOffset>
                </wp:positionV>
                <wp:extent cx="4279265" cy="635"/>
                <wp:effectExtent l="0" t="0" r="0" b="0"/>
                <wp:wrapSquare wrapText="bothSides"/>
                <wp:docPr id="37" name="Zone de texte 37"/>
                <wp:cNvGraphicFramePr/>
                <a:graphic xmlns:a="http://schemas.openxmlformats.org/drawingml/2006/main">
                  <a:graphicData uri="http://schemas.microsoft.com/office/word/2010/wordprocessingShape">
                    <wps:wsp>
                      <wps:cNvSpPr txBox="1"/>
                      <wps:spPr>
                        <a:xfrm>
                          <a:off x="0" y="0"/>
                          <a:ext cx="4279265" cy="635"/>
                        </a:xfrm>
                        <a:prstGeom prst="rect">
                          <a:avLst/>
                        </a:prstGeom>
                        <a:solidFill>
                          <a:prstClr val="white"/>
                        </a:solidFill>
                        <a:ln>
                          <a:noFill/>
                        </a:ln>
                        <a:effectLst/>
                      </wps:spPr>
                      <wps:txbx>
                        <w:txbxContent>
                          <w:p w:rsidR="000E16E1" w:rsidRPr="002F4974" w:rsidRDefault="000E16E1" w:rsidP="000E16E1">
                            <w:pPr>
                              <w:pStyle w:val="Lgende"/>
                              <w:rPr>
                                <w:rFonts w:ascii="Arial" w:hAnsi="Arial" w:cs="Arial"/>
                                <w:noProof/>
                                <w:sz w:val="24"/>
                              </w:rPr>
                            </w:pPr>
                            <w:r>
                              <w:t>Figure 7. la récolte de haricot à Nyangezi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EA4B296" id="Zone de texte 37" o:spid="_x0000_s1034" type="#_x0000_t202" style="position:absolute;margin-left:245.65pt;margin-top:404.5pt;width:336.95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" stroked="f">
                <v:textbox style="mso-fit-shape-to-text:t" inset="0,0,0,0">
                  <w:txbxContent>
                    <w:p w:rsidR="000E16E1" w:rsidRPr="002F4974" w:rsidRDefault="000E16E1" w:rsidP="000E16E1">
                      <w:pPr>
                        <w:pStyle w:val="Lgende"/>
                        <w:rPr>
                          <w:rFonts w:ascii="Arial" w:hAnsi="Arial" w:cs="Arial"/>
                          <w:noProof/>
                          <w:sz w:val="24"/>
                        </w:rPr>
                      </w:pPr>
                      <w:r>
                        <w:t>Figure 7. la récolte de haricot à Nyangezi</w:t>
                      </w:r>
                    </w:p>
                  </w:txbxContent>
                </v:textbox>
                <w10:wrap type="square"/>
              </v:shape>
            </w:pict>
          </mc:Fallback>
        </mc:AlternateContent>
      </w:r>
      <w:r w:rsidRPr="00FE4BFF">
        <w:rPr>
          <w:rFonts w:ascii="Arial" w:hAnsi="Arial" w:cs="Arial"/>
          <w:noProof/>
          <w:sz w:val="24"/>
          <w:lang w:eastAsia="fr-FR"/>
        </w:rPr>
        <w:drawing>
          <wp:anchor distT="0" distB="0" distL="114300" distR="114300" simplePos="0" relativeHeight="251751424" behindDoc="0" locked="0" layoutInCell="1" allowOverlap="1" wp14:anchorId="6C34FF5F" wp14:editId="4835CDBB">
            <wp:simplePos x="0" y="0"/>
            <wp:positionH relativeFrom="column">
              <wp:posOffset>3119755</wp:posOffset>
            </wp:positionH>
            <wp:positionV relativeFrom="page">
              <wp:posOffset>1318895</wp:posOffset>
            </wp:positionV>
            <wp:extent cx="4279265" cy="4827270"/>
            <wp:effectExtent l="0" t="0" r="6985" b="0"/>
            <wp:wrapSquare wrapText="bothSides"/>
            <wp:docPr id="26" name="Image 26" descr="C:\Users\GAZAP\Downloads\IMG-20230616-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ZAP\Downloads\IMG-20230616-WA005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9265" cy="4827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49376" behindDoc="0" locked="0" layoutInCell="1" allowOverlap="1" wp14:anchorId="23C9213D" wp14:editId="760CEF75">
                <wp:simplePos x="0" y="0"/>
                <wp:positionH relativeFrom="column">
                  <wp:posOffset>-1041400</wp:posOffset>
                </wp:positionH>
                <wp:positionV relativeFrom="paragraph">
                  <wp:posOffset>5143500</wp:posOffset>
                </wp:positionV>
                <wp:extent cx="3705860" cy="635"/>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3705860" cy="635"/>
                        </a:xfrm>
                        <a:prstGeom prst="rect">
                          <a:avLst/>
                        </a:prstGeom>
                        <a:solidFill>
                          <a:prstClr val="white"/>
                        </a:solidFill>
                        <a:ln>
                          <a:noFill/>
                        </a:ln>
                        <a:effectLst/>
                      </wps:spPr>
                      <wps:txbx>
                        <w:txbxContent>
                          <w:p w:rsidR="000E16E1" w:rsidRPr="00804634" w:rsidRDefault="000E16E1" w:rsidP="000E16E1">
                            <w:pPr>
                              <w:pStyle w:val="Lgende"/>
                              <w:rPr>
                                <w:rFonts w:ascii="Arial" w:hAnsi="Arial" w:cs="Arial"/>
                                <w:noProof/>
                                <w:sz w:val="24"/>
                              </w:rPr>
                            </w:pPr>
                            <w:r>
                              <w:t>Figure 6. La récolte de haricot à Kamanyola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3C9213D" id="Zone de texte 36" o:spid="_x0000_s1035" type="#_x0000_t202" style="position:absolute;margin-left:-82pt;margin-top:405pt;width:291.8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" stroked="f">
                <v:textbox style="mso-fit-shape-to-text:t" inset="0,0,0,0">
                  <w:txbxContent>
                    <w:p w:rsidR="000E16E1" w:rsidRPr="00804634" w:rsidRDefault="000E16E1" w:rsidP="000E16E1">
                      <w:pPr>
                        <w:pStyle w:val="Lgende"/>
                        <w:rPr>
                          <w:rFonts w:ascii="Arial" w:hAnsi="Arial" w:cs="Arial"/>
                          <w:noProof/>
                          <w:sz w:val="24"/>
                        </w:rPr>
                      </w:pPr>
                      <w:r>
                        <w:t>Figure 6. La récolte de haricot à Kamanyola</w:t>
                      </w:r>
                    </w:p>
                  </w:txbxContent>
                </v:textbox>
                <w10:wrap type="square"/>
              </v:shape>
            </w:pict>
          </mc:Fallback>
        </mc:AlternateContent>
      </w:r>
      <w:r w:rsidRPr="00FE4BFF">
        <w:rPr>
          <w:rFonts w:ascii="Arial" w:hAnsi="Arial" w:cs="Arial"/>
          <w:noProof/>
          <w:sz w:val="24"/>
          <w:lang w:eastAsia="fr-FR"/>
        </w:rPr>
        <w:drawing>
          <wp:anchor distT="0" distB="0" distL="114300" distR="114300" simplePos="0" relativeHeight="251747328" behindDoc="0" locked="0" layoutInCell="1" allowOverlap="1" wp14:anchorId="33A186A7" wp14:editId="56B790E7">
            <wp:simplePos x="0" y="0"/>
            <wp:positionH relativeFrom="column">
              <wp:posOffset>-1041722</wp:posOffset>
            </wp:positionH>
            <wp:positionV relativeFrom="page">
              <wp:posOffset>1324811</wp:posOffset>
            </wp:positionV>
            <wp:extent cx="3705860" cy="4827905"/>
            <wp:effectExtent l="0" t="0" r="8890" b="0"/>
            <wp:wrapSquare wrapText="bothSides"/>
            <wp:docPr id="25" name="Image 25" descr="C:\Users\GAZAP\Downloads\IMG-20230617-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ZAP\Downloads\IMG-20230617-WA009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5860" cy="4827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21C6" w:rsidRPr="00C52F47" w:rsidRDefault="006C21C6" w:rsidP="003A2C16">
      <w:pPr>
        <w:keepNext/>
        <w:rPr>
          <w:rFonts w:ascii="Arial" w:hAnsi="Arial" w:cs="Arial"/>
          <w:sz w:val="24"/>
        </w:rPr>
      </w:pPr>
      <w:r w:rsidRPr="00C52F47">
        <w:rPr>
          <w:rFonts w:ascii="Arial" w:hAnsi="Arial" w:cs="Arial"/>
          <w:sz w:val="24"/>
        </w:rPr>
        <w:br w:type="textWrapping" w:clear="all"/>
      </w:r>
    </w:p>
    <w:p w:rsidR="009F10D2" w:rsidRDefault="00D15C88" w:rsidP="00D15C88">
      <w:pPr>
        <w:keepNext/>
      </w:pPr>
      <w:r w:rsidRPr="00295CF7">
        <w:rPr>
          <w:noProof/>
          <w:lang w:eastAsia="fr-FR"/>
        </w:rPr>
        <w:drawing>
          <wp:anchor distT="0" distB="0" distL="114300" distR="114300" simplePos="0" relativeHeight="251755520" behindDoc="0" locked="0" layoutInCell="1" allowOverlap="1" wp14:anchorId="6BE9B665" wp14:editId="00074073">
            <wp:simplePos x="0" y="0"/>
            <wp:positionH relativeFrom="column">
              <wp:posOffset>-179070</wp:posOffset>
            </wp:positionH>
            <wp:positionV relativeFrom="paragraph">
              <wp:posOffset>3810</wp:posOffset>
            </wp:positionV>
            <wp:extent cx="4039235" cy="4396740"/>
            <wp:effectExtent l="0" t="0" r="0" b="3810"/>
            <wp:wrapSquare wrapText="bothSides"/>
            <wp:docPr id="15" name="Image 15" descr="C:\Users\GAZAP\Downloads\IMG-20230225-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ZAP\Downloads\IMG-20230225-WA01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9235" cy="439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CF7" w:rsidRPr="002B5FB1">
        <w:rPr>
          <w:noProof/>
          <w:lang w:eastAsia="fr-FR"/>
        </w:rPr>
        <w:drawing>
          <wp:inline distT="0" distB="0" distL="0" distR="0" wp14:anchorId="1D9F4BAF" wp14:editId="03273ABD">
            <wp:extent cx="3819525" cy="4502552"/>
            <wp:effectExtent l="0" t="0" r="0" b="0"/>
            <wp:docPr id="24" name="Image 24" descr="C:\Users\GAZAP\Downloads\IMG-20230617-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ZAP\Downloads\IMG-20230617-WA008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525" cy="4502552"/>
                    </a:xfrm>
                    <a:prstGeom prst="rect">
                      <a:avLst/>
                    </a:prstGeom>
                    <a:noFill/>
                    <a:ln>
                      <a:noFill/>
                    </a:ln>
                  </pic:spPr>
                </pic:pic>
              </a:graphicData>
            </a:graphic>
          </wp:inline>
        </w:drawing>
      </w:r>
    </w:p>
    <w:p w:rsidR="006C21C6" w:rsidRPr="00C52F47" w:rsidRDefault="009F10D2" w:rsidP="009F10D2">
      <w:pPr>
        <w:pStyle w:val="Lgende"/>
        <w:rPr>
          <w:rFonts w:ascii="Arial" w:hAnsi="Arial" w:cs="Arial"/>
          <w:sz w:val="24"/>
        </w:rPr>
      </w:pPr>
      <w:r>
        <w:t>Figure 8. La récolte de maïs à N</w:t>
      </w:r>
      <w:r w:rsidR="00D15C88">
        <w:t>yangezi</w:t>
      </w:r>
    </w:p>
    <w:p w:rsidR="00D15C88" w:rsidRDefault="00C33181" w:rsidP="00D15C88">
      <w:pPr>
        <w:pStyle w:val="Lgende"/>
        <w:keepNext/>
        <w:jc w:val="both"/>
      </w:pPr>
      <w:r w:rsidRPr="00C52F47">
        <w:rPr>
          <w:rFonts w:ascii="Arial" w:hAnsi="Arial" w:cs="Arial"/>
          <w:noProof/>
          <w:sz w:val="24"/>
          <w:szCs w:val="24"/>
          <w:lang w:eastAsia="fr-FR"/>
        </w:rPr>
        <mc:AlternateContent>
          <mc:Choice Requires="wps">
            <w:drawing>
              <wp:anchor distT="0" distB="0" distL="114300" distR="114300" simplePos="0" relativeHeight="251697152" behindDoc="0" locked="0" layoutInCell="1" allowOverlap="1" wp14:anchorId="324A6DC2" wp14:editId="6C616997">
                <wp:simplePos x="0" y="0"/>
                <wp:positionH relativeFrom="column">
                  <wp:posOffset>4060825</wp:posOffset>
                </wp:positionH>
                <wp:positionV relativeFrom="paragraph">
                  <wp:posOffset>2721610</wp:posOffset>
                </wp:positionV>
                <wp:extent cx="4505325" cy="635"/>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4505325" cy="635"/>
                        </a:xfrm>
                        <a:prstGeom prst="rect">
                          <a:avLst/>
                        </a:prstGeom>
                        <a:solidFill>
                          <a:prstClr val="white"/>
                        </a:solidFill>
                        <a:ln>
                          <a:noFill/>
                        </a:ln>
                        <a:effectLst/>
                      </wps:spPr>
                      <wps:txbx>
                        <w:txbxContent>
                          <w:p w:rsidR="00C33181" w:rsidRPr="005A5DC5" w:rsidRDefault="00C33181" w:rsidP="00C33181">
                            <w:pPr>
                              <w:pStyle w:val="Lgende"/>
                              <w:rPr>
                                <w:rFonts w:ascii="Cambria" w:hAnsi="Cambria"/>
                                <w:noProof/>
                                <w:color w:val="auto"/>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24A6DC2" id="Zone de texte 6" o:spid="_x0000_s1036" type="#_x0000_t202" style="position:absolute;left:0;text-align:left;margin-left:319.75pt;margin-top:214.3pt;width:354.7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" stroked="f">
                <v:textbox style="mso-fit-shape-to-text:t" inset="0,0,0,0">
                  <w:txbxContent>
                    <w:p w:rsidR="00C33181" w:rsidRPr="005A5DC5" w:rsidRDefault="00C33181" w:rsidP="00C33181">
                      <w:pPr>
                        <w:pStyle w:val="Lgende"/>
                        <w:rPr>
                          <w:rFonts w:ascii="Cambria" w:hAnsi="Cambria"/>
                          <w:noProof/>
                          <w:color w:val="auto"/>
                          <w:sz w:val="28"/>
                          <w:szCs w:val="28"/>
                        </w:rPr>
                      </w:pPr>
                    </w:p>
                  </w:txbxContent>
                </v:textbox>
                <w10:wrap type="square"/>
              </v:shape>
            </w:pict>
          </mc:Fallback>
        </mc:AlternateContent>
      </w:r>
      <w:r w:rsidR="00C0251D" w:rsidRPr="00C52F47">
        <w:rPr>
          <w:rFonts w:ascii="Arial" w:hAnsi="Arial" w:cs="Arial"/>
          <w:sz w:val="24"/>
          <w:szCs w:val="24"/>
        </w:rPr>
        <w:t xml:space="preserve"> </w:t>
      </w:r>
    </w:p>
    <w:p w:rsidR="004564F7" w:rsidRPr="00C52F47" w:rsidRDefault="00D15C88" w:rsidP="00D15C88">
      <w:pPr>
        <w:pStyle w:val="Lgende"/>
        <w:jc w:val="both"/>
        <w:rPr>
          <w:rFonts w:ascii="Arial" w:hAnsi="Arial" w:cs="Arial"/>
          <w:sz w:val="24"/>
          <w:szCs w:val="24"/>
        </w:rPr>
      </w:pPr>
      <w:r>
        <w:t>Figure 9. Distribution des sacs aux bénéficiaires</w:t>
      </w:r>
    </w:p>
    <w:p w:rsidR="0000059C" w:rsidRPr="00C52F47" w:rsidRDefault="007C616D" w:rsidP="00D52FB6">
      <w:pPr>
        <w:pStyle w:val="Lgende"/>
        <w:jc w:val="both"/>
        <w:rPr>
          <w:rFonts w:ascii="Arial" w:hAnsi="Arial" w:cs="Arial"/>
          <w:sz w:val="24"/>
          <w:szCs w:val="24"/>
        </w:rPr>
      </w:pPr>
      <w:r w:rsidRPr="00C52F47">
        <w:rPr>
          <w:rFonts w:ascii="Arial" w:hAnsi="Arial" w:cs="Arial"/>
          <w:noProof/>
          <w:sz w:val="24"/>
          <w:szCs w:val="24"/>
          <w:lang w:eastAsia="fr-FR"/>
        </w:rPr>
        <mc:AlternateContent>
          <mc:Choice Requires="wps">
            <w:drawing>
              <wp:anchor distT="0" distB="0" distL="114300" distR="114300" simplePos="0" relativeHeight="251693056" behindDoc="0" locked="0" layoutInCell="1" allowOverlap="1" wp14:anchorId="7D7F84CF" wp14:editId="201701CC">
                <wp:simplePos x="0" y="0"/>
                <wp:positionH relativeFrom="column">
                  <wp:posOffset>0</wp:posOffset>
                </wp:positionH>
                <wp:positionV relativeFrom="paragraph">
                  <wp:posOffset>2464435</wp:posOffset>
                </wp:positionV>
                <wp:extent cx="4221480" cy="635"/>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4221480" cy="635"/>
                        </a:xfrm>
                        <a:prstGeom prst="rect">
                          <a:avLst/>
                        </a:prstGeom>
                        <a:solidFill>
                          <a:prstClr val="white"/>
                        </a:solidFill>
                        <a:ln>
                          <a:noFill/>
                        </a:ln>
                        <a:effectLst/>
                      </wps:spPr>
                      <wps:txbx>
                        <w:txbxContent>
                          <w:p w:rsidR="007C616D" w:rsidRPr="005A5DC5" w:rsidRDefault="007C616D" w:rsidP="007C616D">
                            <w:pPr>
                              <w:pStyle w:val="Lgende"/>
                              <w:rPr>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D7F84CF" id="Zone de texte 1" o:spid="_x0000_s1037" type="#_x0000_t202" style="position:absolute;left:0;text-align:left;margin-left:0;margin-top:194.05pt;width:332.4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" stroked="f">
                <v:textbox style="mso-fit-shape-to-text:t" inset="0,0,0,0">
                  <w:txbxContent>
                    <w:p w:rsidR="007C616D" w:rsidRPr="005A5DC5" w:rsidRDefault="007C616D" w:rsidP="007C616D">
                      <w:pPr>
                        <w:pStyle w:val="Lgende"/>
                        <w:rPr>
                          <w:noProof/>
                          <w:color w:val="auto"/>
                        </w:rPr>
                      </w:pPr>
                    </w:p>
                  </w:txbxContent>
                </v:textbox>
                <w10:wrap type="square"/>
              </v:shape>
            </w:pict>
          </mc:Fallback>
        </mc:AlternateContent>
      </w:r>
    </w:p>
    <w:p w:rsidR="0000059C" w:rsidRPr="00C52F47" w:rsidRDefault="0000059C" w:rsidP="00D52FB6">
      <w:pPr>
        <w:pStyle w:val="Lgende"/>
        <w:jc w:val="both"/>
        <w:rPr>
          <w:rFonts w:ascii="Arial" w:hAnsi="Arial" w:cs="Arial"/>
          <w:sz w:val="24"/>
          <w:szCs w:val="24"/>
        </w:rPr>
      </w:pPr>
    </w:p>
    <w:p w:rsidR="0000059C" w:rsidRPr="00C52F47" w:rsidRDefault="0000059C" w:rsidP="0000059C">
      <w:pPr>
        <w:pStyle w:val="Lgende"/>
        <w:keepNext/>
        <w:jc w:val="both"/>
        <w:rPr>
          <w:rFonts w:ascii="Arial" w:hAnsi="Arial" w:cs="Arial"/>
          <w:sz w:val="24"/>
          <w:szCs w:val="24"/>
        </w:rPr>
      </w:pPr>
    </w:p>
    <w:p w:rsidR="00FE4BFF" w:rsidRDefault="00F446D0" w:rsidP="00D52FB6">
      <w:pPr>
        <w:pStyle w:val="Lgende"/>
        <w:jc w:val="both"/>
        <w:rPr>
          <w:rFonts w:ascii="Arial" w:hAnsi="Arial" w:cs="Arial"/>
          <w:sz w:val="24"/>
          <w:szCs w:val="24"/>
        </w:rPr>
      </w:pPr>
      <w:r w:rsidRPr="00C52F47">
        <w:rPr>
          <w:rFonts w:ascii="Arial" w:hAnsi="Arial" w:cs="Arial"/>
          <w:noProof/>
          <w:sz w:val="24"/>
          <w:szCs w:val="24"/>
          <w:lang w:eastAsia="fr-FR"/>
        </w:rPr>
        <mc:AlternateContent>
          <mc:Choice Requires="wps">
            <w:drawing>
              <wp:anchor distT="0" distB="0" distL="114300" distR="114300" simplePos="0" relativeHeight="251675648" behindDoc="0" locked="0" layoutInCell="1" allowOverlap="1" wp14:anchorId="50289A40" wp14:editId="40B26783">
                <wp:simplePos x="0" y="0"/>
                <wp:positionH relativeFrom="column">
                  <wp:posOffset>-1905</wp:posOffset>
                </wp:positionH>
                <wp:positionV relativeFrom="paragraph">
                  <wp:posOffset>5269865</wp:posOffset>
                </wp:positionV>
                <wp:extent cx="3918585" cy="300355"/>
                <wp:effectExtent l="3810" t="0" r="190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B46" w:rsidRPr="008B7EDE" w:rsidRDefault="00932B46" w:rsidP="00932B46">
                            <w:pPr>
                              <w:pStyle w:val="Lgende"/>
                              <w:rPr>
                                <w:rFonts w:cs="Arial"/>
                                <w:noProof/>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289A40" id="Text Box 2" o:spid="_x0000_s1038" type="#_x0000_t202" style="position:absolute;left:0;text-align:left;margin-left:-.15pt;margin-top:414.95pt;width:308.55pt;height:2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" stroked="f">
                <v:textbox style="mso-fit-shape-to-text:t" inset="0,0,0,0">
                  <w:txbxContent>
                    <w:p w:rsidR="00932B46" w:rsidRPr="008B7EDE" w:rsidRDefault="00932B46" w:rsidP="00932B46">
                      <w:pPr>
                        <w:pStyle w:val="Lgende"/>
                        <w:rPr>
                          <w:rFonts w:cs="Arial"/>
                          <w:noProof/>
                          <w:sz w:val="24"/>
                          <w:szCs w:val="24"/>
                        </w:rPr>
                      </w:pPr>
                    </w:p>
                  </w:txbxContent>
                </v:textbox>
                <w10:wrap type="square"/>
              </v:shape>
            </w:pict>
          </mc:Fallback>
        </mc:AlternateContent>
      </w:r>
    </w:p>
    <w:p w:rsidR="00FE4BFF" w:rsidRPr="00FE4BFF" w:rsidRDefault="00FE4BFF" w:rsidP="00FE4BFF"/>
    <w:p w:rsidR="00FE4BFF" w:rsidRPr="00FE4BFF" w:rsidRDefault="00FE4BFF" w:rsidP="00FE4BFF"/>
    <w:p w:rsidR="00FE4BFF" w:rsidRPr="00FE4BFF" w:rsidRDefault="00662B9B" w:rsidP="00FE4BFF">
      <w:r w:rsidRPr="009B046D">
        <w:rPr>
          <w:noProof/>
          <w:lang w:eastAsia="fr-FR"/>
        </w:rPr>
        <w:drawing>
          <wp:anchor distT="0" distB="0" distL="114300" distR="114300" simplePos="0" relativeHeight="251702272" behindDoc="0" locked="0" layoutInCell="1" allowOverlap="1" wp14:anchorId="188E8F48" wp14:editId="301B8D08">
            <wp:simplePos x="0" y="0"/>
            <wp:positionH relativeFrom="column">
              <wp:posOffset>4104005</wp:posOffset>
            </wp:positionH>
            <wp:positionV relativeFrom="page">
              <wp:posOffset>902480</wp:posOffset>
            </wp:positionV>
            <wp:extent cx="3738880" cy="3900170"/>
            <wp:effectExtent l="0" t="0" r="0" b="5080"/>
            <wp:wrapSquare wrapText="bothSides"/>
            <wp:docPr id="20" name="Image 20" descr="C:\Users\GAZAP\Downloads\IMG-2023070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ZAP\Downloads\IMG-20230705-WA003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8880" cy="3900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57568" behindDoc="0" locked="0" layoutInCell="1" allowOverlap="1" wp14:anchorId="78428851" wp14:editId="2B747F1E">
                <wp:simplePos x="0" y="0"/>
                <wp:positionH relativeFrom="column">
                  <wp:posOffset>-5080</wp:posOffset>
                </wp:positionH>
                <wp:positionV relativeFrom="paragraph">
                  <wp:posOffset>3924935</wp:posOffset>
                </wp:positionV>
                <wp:extent cx="3815080" cy="635"/>
                <wp:effectExtent l="0" t="0" r="0" b="0"/>
                <wp:wrapSquare wrapText="bothSides"/>
                <wp:docPr id="38" name="Zone de texte 38"/>
                <wp:cNvGraphicFramePr/>
                <a:graphic xmlns:a="http://schemas.openxmlformats.org/drawingml/2006/main">
                  <a:graphicData uri="http://schemas.microsoft.com/office/word/2010/wordprocessingShape">
                    <wps:wsp>
                      <wps:cNvSpPr txBox="1"/>
                      <wps:spPr>
                        <a:xfrm>
                          <a:off x="0" y="0"/>
                          <a:ext cx="3815080" cy="635"/>
                        </a:xfrm>
                        <a:prstGeom prst="rect">
                          <a:avLst/>
                        </a:prstGeom>
                        <a:solidFill>
                          <a:prstClr val="white"/>
                        </a:solidFill>
                        <a:ln>
                          <a:noFill/>
                        </a:ln>
                        <a:effectLst/>
                      </wps:spPr>
                      <wps:txbx>
                        <w:txbxContent>
                          <w:p w:rsidR="00662B9B" w:rsidRPr="000B2CB1" w:rsidRDefault="00662B9B" w:rsidP="00662B9B">
                            <w:pPr>
                              <w:pStyle w:val="Lgende"/>
                              <w:rPr>
                                <w:noProof/>
                                <w:sz w:val="20"/>
                                <w:szCs w:val="24"/>
                              </w:rPr>
                            </w:pPr>
                            <w:r>
                              <w:t>Figure 10. Le four pour la fabrication des pains à Uvira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8428851" id="Zone de texte 38" o:spid="_x0000_s1039" type="#_x0000_t202" style="position:absolute;margin-left:-.4pt;margin-top:309.05pt;width:300.4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" stroked="f">
                <v:textbox style="mso-fit-shape-to-text:t" inset="0,0,0,0">
                  <w:txbxContent>
                    <w:p w:rsidR="00662B9B" w:rsidRPr="000B2CB1" w:rsidRDefault="00662B9B" w:rsidP="00662B9B">
                      <w:pPr>
                        <w:pStyle w:val="Lgende"/>
                        <w:rPr>
                          <w:noProof/>
                          <w:sz w:val="20"/>
                          <w:szCs w:val="24"/>
                        </w:rPr>
                      </w:pPr>
                      <w:r>
                        <w:t>Figure 10. Le four pour la fabrication des pains à Uvira</w:t>
                      </w:r>
                    </w:p>
                  </w:txbxContent>
                </v:textbox>
                <w10:wrap type="square"/>
              </v:shape>
            </w:pict>
          </mc:Fallback>
        </mc:AlternateContent>
      </w:r>
      <w:r w:rsidRPr="009B046D">
        <w:rPr>
          <w:noProof/>
          <w:lang w:eastAsia="fr-FR"/>
        </w:rPr>
        <w:drawing>
          <wp:anchor distT="0" distB="0" distL="114300" distR="114300" simplePos="0" relativeHeight="251724800" behindDoc="0" locked="0" layoutInCell="1" allowOverlap="1" wp14:anchorId="7088D3EF" wp14:editId="4C376C56">
            <wp:simplePos x="0" y="0"/>
            <wp:positionH relativeFrom="column">
              <wp:posOffset>-5080</wp:posOffset>
            </wp:positionH>
            <wp:positionV relativeFrom="page">
              <wp:posOffset>890905</wp:posOffset>
            </wp:positionV>
            <wp:extent cx="3815080" cy="3877310"/>
            <wp:effectExtent l="0" t="0" r="0" b="8890"/>
            <wp:wrapSquare wrapText="bothSides"/>
            <wp:docPr id="19" name="Image 19" descr="C:\Users\GAZAP\Downloads\IMG-2023061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ZAP\Downloads\IMG-20230617-WA00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5080" cy="3877310"/>
                    </a:xfrm>
                    <a:prstGeom prst="rect">
                      <a:avLst/>
                    </a:prstGeom>
                    <a:noFill/>
                    <a:ln>
                      <a:noFill/>
                    </a:ln>
                  </pic:spPr>
                </pic:pic>
              </a:graphicData>
            </a:graphic>
            <wp14:sizeRelV relativeFrom="margin">
              <wp14:pctHeight>0</wp14:pctHeight>
            </wp14:sizeRelV>
          </wp:anchor>
        </w:drawing>
      </w:r>
      <w:r>
        <w:rPr>
          <w:noProof/>
          <w:lang w:eastAsia="fr-FR"/>
        </w:rPr>
        <w:t xml:space="preserve"> à</w:t>
      </w:r>
    </w:p>
    <w:p w:rsidR="00FE4BFF" w:rsidRPr="00FE4BFF" w:rsidRDefault="00FE4BFF" w:rsidP="00FE4BFF"/>
    <w:p w:rsidR="00FE4BFF" w:rsidRPr="00FE4BFF" w:rsidRDefault="00FE4BFF" w:rsidP="00FE4BFF"/>
    <w:p w:rsidR="00FE4BFF" w:rsidRPr="00FE4BFF" w:rsidRDefault="00FE4BFF" w:rsidP="00FE4BFF"/>
    <w:p w:rsidR="00FE4BFF" w:rsidRPr="00FE4BFF" w:rsidRDefault="00FE4BFF" w:rsidP="00FE4BFF"/>
    <w:p w:rsidR="00FE4BFF" w:rsidRPr="00FE4BFF" w:rsidRDefault="00FE4BFF" w:rsidP="00FE4BFF"/>
    <w:p w:rsidR="00FE4BFF" w:rsidRPr="00FE4BFF" w:rsidRDefault="00FE4BFF" w:rsidP="00FE4BFF"/>
    <w:p w:rsidR="00FE4BFF" w:rsidRPr="00FE4BFF" w:rsidRDefault="00FE4BFF" w:rsidP="00FE4BFF"/>
    <w:p w:rsidR="00FE4BFF" w:rsidRPr="00FE4BFF" w:rsidRDefault="00FE4BFF" w:rsidP="00FE4BFF"/>
    <w:p w:rsidR="00FE4BFF" w:rsidRPr="00FE4BFF" w:rsidRDefault="00FE4BFF" w:rsidP="00FE4BFF"/>
    <w:p w:rsidR="00FE4BFF" w:rsidRPr="00FE4BFF" w:rsidRDefault="00FE4BFF" w:rsidP="00FE4BFF"/>
    <w:p w:rsidR="00FE4BFF" w:rsidRPr="00FE4BFF" w:rsidRDefault="00FE4BFF" w:rsidP="00FE4BFF"/>
    <w:p w:rsidR="00FE4BFF" w:rsidRPr="00FE4BFF" w:rsidRDefault="00FE4BFF" w:rsidP="00FE4BFF"/>
    <w:p w:rsidR="00806B6E" w:rsidRDefault="00806B6E" w:rsidP="00FE4BFF">
      <w:pPr>
        <w:ind w:firstLine="709"/>
      </w:pPr>
    </w:p>
    <w:p w:rsidR="00FE4BFF" w:rsidRDefault="00FE4BFF" w:rsidP="00FE4BFF">
      <w:pPr>
        <w:ind w:firstLine="709"/>
      </w:pPr>
    </w:p>
    <w:p w:rsidR="00FE4BFF" w:rsidRDefault="005760B1" w:rsidP="00FE4BFF">
      <w:pPr>
        <w:ind w:firstLine="709"/>
      </w:pPr>
      <w:r>
        <w:rPr>
          <w:noProof/>
          <w:lang w:eastAsia="fr-FR"/>
        </w:rPr>
        <mc:AlternateContent>
          <mc:Choice Requires="wps">
            <w:drawing>
              <wp:anchor distT="0" distB="0" distL="114300" distR="114300" simplePos="0" relativeHeight="251723776" behindDoc="0" locked="0" layoutInCell="1" allowOverlap="1" wp14:anchorId="05440A78" wp14:editId="1E524E4D">
                <wp:simplePos x="0" y="0"/>
                <wp:positionH relativeFrom="column">
                  <wp:posOffset>1338580</wp:posOffset>
                </wp:positionH>
                <wp:positionV relativeFrom="paragraph">
                  <wp:posOffset>71120</wp:posOffset>
                </wp:positionV>
                <wp:extent cx="5343525" cy="635"/>
                <wp:effectExtent l="0" t="0" r="9525" b="2540"/>
                <wp:wrapSquare wrapText="bothSides"/>
                <wp:docPr id="27" name="Zone de texte 27"/>
                <wp:cNvGraphicFramePr/>
                <a:graphic xmlns:a="http://schemas.openxmlformats.org/drawingml/2006/main">
                  <a:graphicData uri="http://schemas.microsoft.com/office/word/2010/wordprocessingShape">
                    <wps:wsp>
                      <wps:cNvSpPr txBox="1"/>
                      <wps:spPr>
                        <a:xfrm>
                          <a:off x="0" y="0"/>
                          <a:ext cx="5343525" cy="635"/>
                        </a:xfrm>
                        <a:prstGeom prst="rect">
                          <a:avLst/>
                        </a:prstGeom>
                        <a:solidFill>
                          <a:prstClr val="white"/>
                        </a:solidFill>
                        <a:ln>
                          <a:noFill/>
                        </a:ln>
                        <a:effectLst/>
                      </wps:spPr>
                      <wps:txbx>
                        <w:txbxContent>
                          <w:p w:rsidR="005760B1" w:rsidRPr="005760B1" w:rsidRDefault="005760B1" w:rsidP="005760B1">
                            <w:pPr>
                              <w:pStyle w:val="Lgende"/>
                              <w:rPr>
                                <w:rFonts w:ascii="Times New Roman" w:hAnsi="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05440A78" id="Zone de texte 27" o:spid="_x0000_s1040" type="#_x0000_t202" style="position:absolute;left:0;text-align:left;margin-left:105.4pt;margin-top:5.6pt;width:420.75pt;height:.0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" stroked="f">
                <v:textbox style="mso-fit-shape-to-text:t" inset="0,0,0,0">
                  <w:txbxContent>
                    <w:p w:rsidR="005760B1" w:rsidRPr="005760B1" w:rsidRDefault="005760B1" w:rsidP="005760B1">
                      <w:pPr>
                        <w:pStyle w:val="Lgende"/>
                        <w:rPr>
                          <w:rFonts w:ascii="Times New Roman" w:hAnsi="Times New Roman"/>
                          <w:noProof/>
                          <w:sz w:val="24"/>
                          <w:szCs w:val="24"/>
                        </w:rPr>
                      </w:pPr>
                    </w:p>
                  </w:txbxContent>
                </v:textbox>
                <w10:wrap type="square"/>
              </v:shape>
            </w:pict>
          </mc:Fallback>
        </mc:AlternateContent>
      </w:r>
    </w:p>
    <w:p w:rsidR="00FE4BFF" w:rsidRDefault="00FE4BFF" w:rsidP="00FE4BFF">
      <w:pPr>
        <w:ind w:firstLine="709"/>
      </w:pPr>
    </w:p>
    <w:p w:rsidR="00FE4BFF" w:rsidRDefault="00FE4BFF" w:rsidP="00FE4BFF">
      <w:pPr>
        <w:ind w:firstLine="709"/>
      </w:pPr>
    </w:p>
    <w:p w:rsidR="00FE4BFF" w:rsidRDefault="00FE4BFF" w:rsidP="00FE4BFF">
      <w:pPr>
        <w:ind w:firstLine="709"/>
      </w:pPr>
    </w:p>
    <w:p w:rsidR="00D74E38" w:rsidRDefault="00D74E38" w:rsidP="00FE4BFF">
      <w:pPr>
        <w:ind w:firstLine="709"/>
      </w:pPr>
    </w:p>
    <w:p w:rsidR="005760B1" w:rsidRDefault="005760B1" w:rsidP="005760B1">
      <w:pPr>
        <w:keepNext/>
        <w:ind w:firstLine="709"/>
      </w:pPr>
    </w:p>
    <w:p w:rsidR="009B046D" w:rsidRPr="005760B1" w:rsidRDefault="005760B1" w:rsidP="005760B1">
      <w:pPr>
        <w:pStyle w:val="Lgende"/>
        <w:rPr>
          <w:rFonts w:ascii="Times New Roman" w:hAnsi="Times New Roman"/>
          <w:sz w:val="24"/>
          <w:szCs w:val="24"/>
        </w:rPr>
      </w:pPr>
      <w:r w:rsidRPr="005760B1">
        <w:rPr>
          <w:rFonts w:ascii="Times New Roman" w:hAnsi="Times New Roman"/>
          <w:sz w:val="24"/>
          <w:szCs w:val="24"/>
        </w:rPr>
        <w:t>.</w:t>
      </w:r>
    </w:p>
    <w:p w:rsidR="009B046D" w:rsidRPr="009B046D" w:rsidRDefault="009B046D" w:rsidP="009B046D"/>
    <w:p w:rsidR="009B046D" w:rsidRPr="009B046D" w:rsidRDefault="009B046D" w:rsidP="009B046D"/>
    <w:p w:rsidR="009B046D" w:rsidRDefault="00662B9B" w:rsidP="009B046D">
      <w:r w:rsidRPr="003D719A">
        <w:rPr>
          <w:noProof/>
          <w:lang w:eastAsia="fr-FR"/>
        </w:rPr>
        <w:drawing>
          <wp:anchor distT="0" distB="0" distL="114300" distR="114300" simplePos="0" relativeHeight="251759616" behindDoc="0" locked="0" layoutInCell="1" allowOverlap="1" wp14:anchorId="145D6F43" wp14:editId="5F821FA6">
            <wp:simplePos x="0" y="0"/>
            <wp:positionH relativeFrom="column">
              <wp:posOffset>3362960</wp:posOffset>
            </wp:positionH>
            <wp:positionV relativeFrom="page">
              <wp:posOffset>1087755</wp:posOffset>
            </wp:positionV>
            <wp:extent cx="5304155" cy="3783965"/>
            <wp:effectExtent l="0" t="0" r="0" b="6985"/>
            <wp:wrapSquare wrapText="bothSides"/>
            <wp:docPr id="29" name="Image 29" descr="C:\Users\GAZAP\Downloads\IMG-2023070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ZAP\Downloads\IMG-20230705-WA00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4155" cy="3783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61664" behindDoc="0" locked="0" layoutInCell="1" allowOverlap="1" wp14:anchorId="128A9D52" wp14:editId="6AC21D57">
                <wp:simplePos x="0" y="0"/>
                <wp:positionH relativeFrom="column">
                  <wp:posOffset>-746125</wp:posOffset>
                </wp:positionH>
                <wp:positionV relativeFrom="paragraph">
                  <wp:posOffset>4028440</wp:posOffset>
                </wp:positionV>
                <wp:extent cx="3807460" cy="635"/>
                <wp:effectExtent l="0" t="0" r="0" b="0"/>
                <wp:wrapSquare wrapText="bothSides"/>
                <wp:docPr id="39" name="Zone de texte 39"/>
                <wp:cNvGraphicFramePr/>
                <a:graphic xmlns:a="http://schemas.openxmlformats.org/drawingml/2006/main">
                  <a:graphicData uri="http://schemas.microsoft.com/office/word/2010/wordprocessingShape">
                    <wps:wsp>
                      <wps:cNvSpPr txBox="1"/>
                      <wps:spPr>
                        <a:xfrm>
                          <a:off x="0" y="0"/>
                          <a:ext cx="3807460" cy="635"/>
                        </a:xfrm>
                        <a:prstGeom prst="rect">
                          <a:avLst/>
                        </a:prstGeom>
                        <a:solidFill>
                          <a:prstClr val="white"/>
                        </a:solidFill>
                        <a:ln>
                          <a:noFill/>
                        </a:ln>
                        <a:effectLst/>
                      </wps:spPr>
                      <wps:txbx>
                        <w:txbxContent>
                          <w:p w:rsidR="00662B9B" w:rsidRPr="001B6C2E" w:rsidRDefault="00662B9B" w:rsidP="00662B9B">
                            <w:pPr>
                              <w:pStyle w:val="Lgende"/>
                              <w:rPr>
                                <w:noProof/>
                                <w:sz w:val="20"/>
                                <w:szCs w:val="24"/>
                              </w:rPr>
                            </w:pPr>
                            <w:r>
                              <w:t>Figure 11. Les pains destinés à la vente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28A9D52" id="Zone de texte 39" o:spid="_x0000_s1041" type="#_x0000_t202" style="position:absolute;margin-left:-58.75pt;margin-top:317.2pt;width:299.8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" stroked="f">
                <v:textbox style="mso-fit-shape-to-text:t" inset="0,0,0,0">
                  <w:txbxContent>
                    <w:p w:rsidR="00662B9B" w:rsidRPr="001B6C2E" w:rsidRDefault="00662B9B" w:rsidP="00662B9B">
                      <w:pPr>
                        <w:pStyle w:val="Lgende"/>
                        <w:rPr>
                          <w:noProof/>
                          <w:sz w:val="20"/>
                          <w:szCs w:val="24"/>
                        </w:rPr>
                      </w:pPr>
                      <w:r>
                        <w:t>Figure 11. Les pains destinés à la vente</w:t>
                      </w:r>
                    </w:p>
                  </w:txbxContent>
                </v:textbox>
                <w10:wrap type="square"/>
              </v:shape>
            </w:pict>
          </mc:Fallback>
        </mc:AlternateContent>
      </w:r>
      <w:r w:rsidRPr="005760B1">
        <w:rPr>
          <w:noProof/>
          <w:lang w:eastAsia="fr-FR"/>
        </w:rPr>
        <w:drawing>
          <wp:anchor distT="0" distB="0" distL="114300" distR="114300" simplePos="0" relativeHeight="251725824" behindDoc="0" locked="0" layoutInCell="1" allowOverlap="1" wp14:anchorId="328A6513" wp14:editId="02544D31">
            <wp:simplePos x="0" y="0"/>
            <wp:positionH relativeFrom="column">
              <wp:posOffset>-746125</wp:posOffset>
            </wp:positionH>
            <wp:positionV relativeFrom="page">
              <wp:posOffset>1087755</wp:posOffset>
            </wp:positionV>
            <wp:extent cx="3807460" cy="3783965"/>
            <wp:effectExtent l="0" t="0" r="2540" b="6985"/>
            <wp:wrapSquare wrapText="bothSides"/>
            <wp:docPr id="28" name="Image 28" descr="C:\Users\GAZAP\Downloads\IMG-2023070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ZAP\Downloads\IMG-20230705-WA002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7460" cy="378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4BFF" w:rsidRDefault="00FE4BFF" w:rsidP="009B046D"/>
    <w:p w:rsidR="009B046D" w:rsidRDefault="009B046D" w:rsidP="009B046D"/>
    <w:p w:rsidR="009B046D" w:rsidRDefault="009B046D" w:rsidP="009B046D"/>
    <w:p w:rsidR="009B046D" w:rsidRDefault="00265DA3" w:rsidP="009B046D">
      <w:r>
        <w:rPr>
          <w:rFonts w:ascii="Arial" w:hAnsi="Arial" w:cs="Arial"/>
          <w:noProof/>
          <w:sz w:val="24"/>
          <w:lang w:eastAsia="fr-FR"/>
        </w:rPr>
        <w:drawing>
          <wp:anchor distT="0" distB="0" distL="114300" distR="114300" simplePos="0" relativeHeight="251705344" behindDoc="0" locked="0" layoutInCell="1" allowOverlap="1" wp14:anchorId="2DC90B6F" wp14:editId="14C87FD0">
            <wp:simplePos x="0" y="0"/>
            <wp:positionH relativeFrom="column">
              <wp:posOffset>-271145</wp:posOffset>
            </wp:positionH>
            <wp:positionV relativeFrom="page">
              <wp:posOffset>-30001355</wp:posOffset>
            </wp:positionV>
            <wp:extent cx="3639185" cy="2410460"/>
            <wp:effectExtent l="0" t="0" r="0" b="889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375.JPG"/>
                    <pic:cNvPicPr/>
                  </pic:nvPicPr>
                  <pic:blipFill>
                    <a:blip r:embed="rId27">
                      <a:extLst>
                        <a:ext uri="{28A0092B-C50C-407E-A947-70E740481C1C}">
                          <a14:useLocalDpi xmlns:a14="http://schemas.microsoft.com/office/drawing/2010/main" val="0"/>
                        </a:ext>
                      </a:extLst>
                    </a:blip>
                    <a:stretch>
                      <a:fillRect/>
                    </a:stretch>
                  </pic:blipFill>
                  <pic:spPr>
                    <a:xfrm flipH="1">
                      <a:off x="0" y="0"/>
                      <a:ext cx="3639185" cy="2410460"/>
                    </a:xfrm>
                    <a:prstGeom prst="rect">
                      <a:avLst/>
                    </a:prstGeom>
                  </pic:spPr>
                </pic:pic>
              </a:graphicData>
            </a:graphic>
          </wp:anchor>
        </w:drawing>
      </w:r>
    </w:p>
    <w:p w:rsidR="009B046D" w:rsidRDefault="009B046D" w:rsidP="009B046D"/>
    <w:p w:rsidR="009B046D" w:rsidRDefault="009B046D" w:rsidP="009B046D"/>
    <w:p w:rsidR="009B046D" w:rsidRPr="009B046D" w:rsidRDefault="009B046D" w:rsidP="009B046D"/>
    <w:p w:rsidR="009B046D" w:rsidRPr="009B046D" w:rsidRDefault="009B046D" w:rsidP="009B046D"/>
    <w:p w:rsidR="009B046D" w:rsidRDefault="009B046D" w:rsidP="009B046D"/>
    <w:p w:rsidR="009B046D" w:rsidRDefault="009B046D" w:rsidP="009B046D"/>
    <w:p w:rsidR="009B046D" w:rsidRPr="009B046D" w:rsidRDefault="009B046D" w:rsidP="009B046D"/>
    <w:p w:rsidR="009B046D" w:rsidRPr="009B046D" w:rsidRDefault="009B046D" w:rsidP="009B046D"/>
    <w:p w:rsidR="009B046D" w:rsidRPr="009B046D" w:rsidRDefault="009B046D" w:rsidP="009B046D"/>
    <w:p w:rsidR="009B046D" w:rsidRPr="009B046D" w:rsidRDefault="009B046D" w:rsidP="009B046D"/>
    <w:p w:rsidR="009B046D" w:rsidRPr="009B046D" w:rsidRDefault="000B3AD9" w:rsidP="009B046D">
      <w:r>
        <w:rPr>
          <w:noProof/>
          <w:lang w:eastAsia="fr-FR"/>
        </w:rPr>
        <mc:AlternateContent>
          <mc:Choice Requires="wps">
            <w:drawing>
              <wp:anchor distT="0" distB="0" distL="114300" distR="114300" simplePos="0" relativeHeight="251765760" behindDoc="0" locked="0" layoutInCell="1" allowOverlap="1" wp14:anchorId="520E65E5" wp14:editId="0D67E2DA">
                <wp:simplePos x="0" y="0"/>
                <wp:positionH relativeFrom="column">
                  <wp:posOffset>4103370</wp:posOffset>
                </wp:positionH>
                <wp:positionV relativeFrom="paragraph">
                  <wp:posOffset>4880610</wp:posOffset>
                </wp:positionV>
                <wp:extent cx="4490720" cy="635"/>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4490720" cy="635"/>
                        </a:xfrm>
                        <a:prstGeom prst="rect">
                          <a:avLst/>
                        </a:prstGeom>
                        <a:solidFill>
                          <a:prstClr val="white"/>
                        </a:solidFill>
                        <a:ln>
                          <a:noFill/>
                        </a:ln>
                        <a:effectLst/>
                      </wps:spPr>
                      <wps:txbx>
                        <w:txbxContent>
                          <w:p w:rsidR="000B3AD9" w:rsidRPr="00416893" w:rsidRDefault="000B3AD9" w:rsidP="000B3AD9">
                            <w:pPr>
                              <w:pStyle w:val="Lgende"/>
                              <w:rPr>
                                <w:noProof/>
                                <w:sz w:val="20"/>
                                <w:szCs w:val="24"/>
                              </w:rPr>
                            </w:pPr>
                            <w:r>
                              <w:t xml:space="preserve">Figure </w:t>
                            </w:r>
                            <w:r>
                              <w:fldChar w:fldCharType="begin"/>
                            </w:r>
                            <w:r>
                              <w:instrText xml:space="preserve"> SEQ Figure \* ARABIC </w:instrText>
                            </w:r>
                            <w:r>
                              <w:fldChar w:fldCharType="separate"/>
                            </w:r>
                            <w:r>
                              <w:rPr>
                                <w:noProof/>
                              </w:rPr>
                              <w:t>1</w:t>
                            </w:r>
                            <w:r>
                              <w:fldChar w:fldCharType="end"/>
                            </w:r>
                            <w:r>
                              <w:t>3. Remise des brevets aux bénéficiaires de formation en art culinaire et conduite véhicule et moto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520E65E5" id="_x0000_t202" coordsize="21600,21600" o:spt="202" path="m,l,21600r21600,l21600,xe">
                <v:stroke joinstyle="miter"/>
                <v:path gradientshapeok="t" o:connecttype="rect"/>
              </v:shapetype>
              <v:shape id="Zone de texte 11" o:spid="_x0000_s1042" type="#_x0000_t202" style="position:absolute;margin-left:323.1pt;margin-top:384.3pt;width:353.6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" stroked="f">
                <v:textbox style="mso-fit-shape-to-text:t" inset="0,0,0,0">
                  <w:txbxContent>
                    <w:p w:rsidR="000B3AD9" w:rsidRPr="00416893" w:rsidRDefault="000B3AD9" w:rsidP="000B3AD9">
                      <w:pPr>
                        <w:pStyle w:val="Lgende"/>
                        <w:rPr>
                          <w:noProof/>
                          <w:sz w:val="20"/>
                          <w:szCs w:val="24"/>
                        </w:rPr>
                      </w:pPr>
                      <w:r>
                        <w:t xml:space="preserve">Figure </w:t>
                      </w:r>
                      <w:r>
                        <w:fldChar w:fldCharType="begin"/>
                      </w:r>
                      <w:r>
                        <w:instrText xml:space="preserve"> SEQ Figure \* ARABIC </w:instrText>
                      </w:r>
                      <w:r>
                        <w:fldChar w:fldCharType="separate"/>
                      </w:r>
                      <w:r>
                        <w:rPr>
                          <w:noProof/>
                        </w:rPr>
                        <w:t>1</w:t>
                      </w:r>
                      <w:r>
                        <w:fldChar w:fldCharType="end"/>
                      </w:r>
                      <w:r>
                        <w:t>3. Remise des brevets aux bénéficiaires de formation en art culinaire et conduite véhicule et moto</w:t>
                      </w:r>
                    </w:p>
                  </w:txbxContent>
                </v:textbox>
                <w10:wrap type="square"/>
              </v:shape>
            </w:pict>
          </mc:Fallback>
        </mc:AlternateContent>
      </w:r>
      <w:r w:rsidRPr="000B3AD9">
        <w:rPr>
          <w:noProof/>
          <w:lang w:eastAsia="fr-FR"/>
        </w:rPr>
        <w:drawing>
          <wp:anchor distT="0" distB="0" distL="114300" distR="114300" simplePos="0" relativeHeight="251763712" behindDoc="0" locked="0" layoutInCell="1" allowOverlap="1" wp14:anchorId="45B4CE50" wp14:editId="445BA077">
            <wp:simplePos x="0" y="0"/>
            <wp:positionH relativeFrom="column">
              <wp:posOffset>4103482</wp:posOffset>
            </wp:positionH>
            <wp:positionV relativeFrom="page">
              <wp:posOffset>1562100</wp:posOffset>
            </wp:positionV>
            <wp:extent cx="4490720" cy="4659630"/>
            <wp:effectExtent l="0" t="0" r="5080" b="7620"/>
            <wp:wrapSquare wrapText="bothSides"/>
            <wp:docPr id="8" name="Image 8" descr="C:\Users\GAZAP\Downloads\IMG-20230718-WA00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ZAP\Downloads\IMG-20230718-WA0090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0720" cy="4659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3AD9" w:rsidRDefault="00C01A73" w:rsidP="000B3AD9">
      <w:pPr>
        <w:keepNext/>
      </w:pPr>
      <w:r w:rsidRPr="00D74E38">
        <w:rPr>
          <w:noProof/>
          <w:lang w:eastAsia="fr-FR"/>
        </w:rPr>
        <w:drawing>
          <wp:inline distT="0" distB="0" distL="0" distR="0" wp14:anchorId="4B5EA6FC" wp14:editId="0938DF40">
            <wp:extent cx="3830601" cy="4502552"/>
            <wp:effectExtent l="0" t="0" r="0" b="0"/>
            <wp:docPr id="18" name="Image 18" descr="C:\Users\GAZAP\Downloads\IMG-20230706-WA00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ZAP\Downloads\IMG-20230706-WA0040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9218" cy="4536189"/>
                    </a:xfrm>
                    <a:prstGeom prst="rect">
                      <a:avLst/>
                    </a:prstGeom>
                    <a:noFill/>
                    <a:ln>
                      <a:noFill/>
                    </a:ln>
                  </pic:spPr>
                </pic:pic>
              </a:graphicData>
            </a:graphic>
          </wp:inline>
        </w:drawing>
      </w:r>
    </w:p>
    <w:p w:rsidR="009B046D" w:rsidRPr="009B046D" w:rsidRDefault="000B3AD9" w:rsidP="000B3AD9">
      <w:pPr>
        <w:pStyle w:val="Lgende"/>
      </w:pPr>
      <w:r>
        <w:t>Figure 12. Partage des emballages(sacs) aux bénéficiaires en agriculture</w:t>
      </w:r>
    </w:p>
    <w:p w:rsidR="009B046D" w:rsidRPr="009B046D" w:rsidRDefault="009B046D" w:rsidP="009B046D"/>
    <w:p w:rsidR="009B046D" w:rsidRPr="009B046D" w:rsidRDefault="003D719A" w:rsidP="009B046D">
      <w:r>
        <w:rPr>
          <w:noProof/>
          <w:lang w:eastAsia="fr-FR"/>
        </w:rPr>
        <mc:AlternateContent>
          <mc:Choice Requires="wps">
            <w:drawing>
              <wp:anchor distT="0" distB="0" distL="114300" distR="114300" simplePos="0" relativeHeight="251728896" behindDoc="0" locked="0" layoutInCell="1" allowOverlap="1" wp14:anchorId="7CD22D00" wp14:editId="26154D84">
                <wp:simplePos x="0" y="0"/>
                <wp:positionH relativeFrom="column">
                  <wp:posOffset>-3810</wp:posOffset>
                </wp:positionH>
                <wp:positionV relativeFrom="paragraph">
                  <wp:posOffset>166370</wp:posOffset>
                </wp:positionV>
                <wp:extent cx="7847330" cy="379730"/>
                <wp:effectExtent l="0" t="0" r="1270" b="1270"/>
                <wp:wrapSquare wrapText="bothSides"/>
                <wp:docPr id="30" name="Zone de texte 30"/>
                <wp:cNvGraphicFramePr/>
                <a:graphic xmlns:a="http://schemas.openxmlformats.org/drawingml/2006/main">
                  <a:graphicData uri="http://schemas.microsoft.com/office/word/2010/wordprocessingShape">
                    <wps:wsp>
                      <wps:cNvSpPr txBox="1"/>
                      <wps:spPr>
                        <a:xfrm>
                          <a:off x="0" y="0"/>
                          <a:ext cx="7847330" cy="379730"/>
                        </a:xfrm>
                        <a:prstGeom prst="rect">
                          <a:avLst/>
                        </a:prstGeom>
                        <a:solidFill>
                          <a:prstClr val="white"/>
                        </a:solidFill>
                        <a:ln>
                          <a:noFill/>
                        </a:ln>
                        <a:effectLst/>
                      </wps:spPr>
                      <wps:txbx>
                        <w:txbxContent>
                          <w:p w:rsidR="003D719A" w:rsidRPr="003D719A" w:rsidRDefault="003D719A" w:rsidP="003D719A">
                            <w:pPr>
                              <w:pStyle w:val="Lgende"/>
                              <w:rPr>
                                <w:rFonts w:ascii="Times New Roman" w:hAnsi="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D22D00" id="Zone de texte 30" o:spid="_x0000_s1043" type="#_x0000_t202" style="position:absolute;margin-left:-.3pt;margin-top:13.1pt;width:617.9pt;height:29.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" stroked="f">
                <v:textbox inset="0,0,0,0">
                  <w:txbxContent>
                    <w:p w:rsidR="003D719A" w:rsidRPr="003D719A" w:rsidRDefault="003D719A" w:rsidP="003D719A">
                      <w:pPr>
                        <w:pStyle w:val="Lgende"/>
                        <w:rPr>
                          <w:rFonts w:ascii="Times New Roman" w:hAnsi="Times New Roman"/>
                          <w:noProof/>
                          <w:sz w:val="24"/>
                          <w:szCs w:val="24"/>
                        </w:rPr>
                      </w:pPr>
                    </w:p>
                  </w:txbxContent>
                </v:textbox>
                <w10:wrap type="square"/>
              </v:shape>
            </w:pict>
          </mc:Fallback>
        </mc:AlternateContent>
      </w:r>
    </w:p>
    <w:p w:rsidR="009B046D" w:rsidRPr="009B046D" w:rsidRDefault="009B046D" w:rsidP="009B046D"/>
    <w:p w:rsidR="009B046D" w:rsidRDefault="009B046D" w:rsidP="009B046D"/>
    <w:p w:rsidR="009B046D" w:rsidRDefault="009B046D" w:rsidP="009B046D"/>
    <w:p w:rsidR="009B046D" w:rsidRDefault="009B046D" w:rsidP="009B046D"/>
    <w:p w:rsidR="00295CF7" w:rsidRDefault="00295CF7" w:rsidP="009B046D"/>
    <w:p w:rsidR="009B046D" w:rsidRPr="009B046D" w:rsidRDefault="00EE6404" w:rsidP="009B046D">
      <w:r w:rsidRPr="007C31E5">
        <w:rPr>
          <w:rFonts w:ascii="Arial" w:hAnsi="Arial" w:cs="Arial"/>
          <w:noProof/>
          <w:sz w:val="24"/>
          <w:lang w:eastAsia="fr-FR"/>
        </w:rPr>
        <w:drawing>
          <wp:anchor distT="0" distB="0" distL="114300" distR="114300" simplePos="0" relativeHeight="251737088" behindDoc="0" locked="0" layoutInCell="1" allowOverlap="1" wp14:anchorId="7BC53E5B" wp14:editId="58F6327A">
            <wp:simplePos x="0" y="0"/>
            <wp:positionH relativeFrom="column">
              <wp:posOffset>0</wp:posOffset>
            </wp:positionH>
            <wp:positionV relativeFrom="page">
              <wp:posOffset>10066655</wp:posOffset>
            </wp:positionV>
            <wp:extent cx="4053840" cy="3077845"/>
            <wp:effectExtent l="0" t="0" r="3810" b="8255"/>
            <wp:wrapSquare wrapText="bothSides"/>
            <wp:docPr id="4" name="Image 4" descr="C:\Users\GAZAP\Desktop\Documents\photo GAZAP KLA\100D5100\DSC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ZAP\Desktop\Documents\photo GAZAP KLA\100D5100\DSC_027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3840" cy="30778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B046D" w:rsidRPr="009B046D" w:rsidSect="00C52F47">
      <w:footerReference w:type="default" r:id="rId31"/>
      <w:type w:val="continuous"/>
      <w:pgSz w:w="16838" w:h="11906" w:orient="landscape" w:code="9"/>
      <w:pgMar w:top="1418" w:right="1670" w:bottom="1134" w:left="2268" w:header="567" w:footer="567" w:gutter="0"/>
      <w:paperSrc w:first="14" w:other="14"/>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998" w:rsidRDefault="00CD0998" w:rsidP="0019388F">
      <w:r>
        <w:separator/>
      </w:r>
    </w:p>
  </w:endnote>
  <w:endnote w:type="continuationSeparator" w:id="0">
    <w:p w:rsidR="00CD0998" w:rsidRDefault="00CD0998" w:rsidP="00193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0DD" w:rsidRPr="00621677" w:rsidRDefault="00DA40DD" w:rsidP="00DA40DD">
    <w:pPr>
      <w:pStyle w:val="Pieddepage"/>
      <w:rPr>
        <w:sz w:val="16"/>
        <w:szCs w:val="16"/>
      </w:rPr>
    </w:pPr>
    <w:r w:rsidRPr="00F768C0">
      <w:rPr>
        <w:rFonts w:cs="Arial"/>
        <w:sz w:val="16"/>
        <w:szCs w:val="16"/>
      </w:rPr>
      <w:t>Rapport</w:t>
    </w:r>
    <w:r w:rsidRPr="00DA40DD">
      <w:rPr>
        <w:rFonts w:cs="Arial"/>
        <w:sz w:val="16"/>
        <w:szCs w:val="16"/>
      </w:rPr>
      <w:t xml:space="preserve"> d’activité</w:t>
    </w:r>
    <w:r w:rsidR="00A863B5">
      <w:rPr>
        <w:rFonts w:cs="Arial"/>
        <w:sz w:val="16"/>
        <w:szCs w:val="16"/>
      </w:rPr>
      <w:t>s</w:t>
    </w:r>
    <w:r w:rsidR="00AA0D39">
      <w:rPr>
        <w:sz w:val="16"/>
        <w:szCs w:val="16"/>
      </w:rPr>
      <w:t>_F</w:t>
    </w:r>
    <w:r w:rsidR="00670411">
      <w:rPr>
        <w:sz w:val="16"/>
        <w:szCs w:val="16"/>
      </w:rPr>
      <w:t>2 03.02.2023</w:t>
    </w:r>
  </w:p>
  <w:p w:rsidR="00FB64F9" w:rsidRPr="00FB64F9" w:rsidRDefault="00FB64F9" w:rsidP="00FB64F9">
    <w:pPr>
      <w:pStyle w:val="Pieddepage"/>
      <w:spacing w:line="240" w:lineRule="auto"/>
      <w:rPr>
        <w:sz w:val="16"/>
        <w:szCs w:val="16"/>
      </w:rPr>
    </w:pPr>
    <w:r w:rsidRPr="007508CB">
      <w:rPr>
        <w:sz w:val="16"/>
        <w:szCs w:val="16"/>
      </w:rPr>
      <w:t xml:space="preserve">Page </w:t>
    </w:r>
    <w:r w:rsidR="007D6B3D" w:rsidRPr="007508CB">
      <w:rPr>
        <w:bCs/>
        <w:sz w:val="16"/>
        <w:szCs w:val="16"/>
      </w:rPr>
      <w:fldChar w:fldCharType="begin"/>
    </w:r>
    <w:r w:rsidRPr="007508CB">
      <w:rPr>
        <w:bCs/>
        <w:sz w:val="16"/>
        <w:szCs w:val="16"/>
      </w:rPr>
      <w:instrText>PAGE</w:instrText>
    </w:r>
    <w:r w:rsidR="007D6B3D" w:rsidRPr="007508CB">
      <w:rPr>
        <w:bCs/>
        <w:sz w:val="16"/>
        <w:szCs w:val="16"/>
      </w:rPr>
      <w:fldChar w:fldCharType="separate"/>
    </w:r>
    <w:r w:rsidR="00CD0998">
      <w:rPr>
        <w:bCs/>
        <w:noProof/>
        <w:sz w:val="16"/>
        <w:szCs w:val="16"/>
      </w:rPr>
      <w:t>1</w:t>
    </w:r>
    <w:r w:rsidR="007D6B3D" w:rsidRPr="007508CB">
      <w:rPr>
        <w:bCs/>
        <w:sz w:val="16"/>
        <w:szCs w:val="16"/>
      </w:rPr>
      <w:fldChar w:fldCharType="end"/>
    </w:r>
    <w:r w:rsidRPr="007508CB">
      <w:rPr>
        <w:sz w:val="16"/>
        <w:szCs w:val="16"/>
      </w:rPr>
      <w:t xml:space="preserve"> of </w:t>
    </w:r>
    <w:r w:rsidR="007D6B3D" w:rsidRPr="007508CB">
      <w:rPr>
        <w:bCs/>
        <w:sz w:val="16"/>
        <w:szCs w:val="16"/>
      </w:rPr>
      <w:fldChar w:fldCharType="begin"/>
    </w:r>
    <w:r w:rsidRPr="007508CB">
      <w:rPr>
        <w:bCs/>
        <w:sz w:val="16"/>
        <w:szCs w:val="16"/>
      </w:rPr>
      <w:instrText>NUMPAGES</w:instrText>
    </w:r>
    <w:r w:rsidR="007D6B3D" w:rsidRPr="007508CB">
      <w:rPr>
        <w:bCs/>
        <w:sz w:val="16"/>
        <w:szCs w:val="16"/>
      </w:rPr>
      <w:fldChar w:fldCharType="separate"/>
    </w:r>
    <w:r w:rsidR="00CD0998">
      <w:rPr>
        <w:bCs/>
        <w:noProof/>
        <w:sz w:val="16"/>
        <w:szCs w:val="16"/>
      </w:rPr>
      <w:t>1</w:t>
    </w:r>
    <w:r w:rsidR="007D6B3D" w:rsidRPr="007508CB">
      <w:rPr>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998" w:rsidRDefault="00CD0998" w:rsidP="0019388F">
      <w:r>
        <w:separator/>
      </w:r>
    </w:p>
  </w:footnote>
  <w:footnote w:type="continuationSeparator" w:id="0">
    <w:p w:rsidR="00CD0998" w:rsidRDefault="00CD0998" w:rsidP="001938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A94"/>
      </v:shape>
    </w:pict>
  </w:numPicBullet>
  <w:abstractNum w:abstractNumId="0">
    <w:nsid w:val="017D3A61"/>
    <w:multiLevelType w:val="multilevel"/>
    <w:tmpl w:val="F828D36C"/>
    <w:lvl w:ilvl="0">
      <w:start w:val="1"/>
      <w:numFmt w:val="decimal"/>
      <w:lvlText w:val="%1."/>
      <w:lvlJc w:val="left"/>
      <w:pPr>
        <w:tabs>
          <w:tab w:val="num" w:pos="0"/>
        </w:tabs>
        <w:ind w:left="397" w:hanging="39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
    <w:nsid w:val="02FF0D3E"/>
    <w:multiLevelType w:val="multilevel"/>
    <w:tmpl w:val="4C8866C0"/>
    <w:lvl w:ilvl="0">
      <w:numFmt w:val="decimal"/>
      <w:lvlText w:val=""/>
      <w:lvlJc w:val="left"/>
      <w:pPr>
        <w:tabs>
          <w:tab w:val="num" w:pos="360"/>
        </w:tabs>
      </w:pPr>
      <w:rPr>
        <w:rFonts w:hint="default"/>
      </w:rPr>
    </w:lvl>
    <w:lvl w:ilvl="1">
      <w:numFmt w:val="decimal"/>
      <w:lvlText w:val=""/>
      <w:lvlJc w:val="left"/>
      <w:pPr>
        <w:tabs>
          <w:tab w:val="num" w:pos="360"/>
        </w:tabs>
      </w:pPr>
      <w:rPr>
        <w:rFonts w:hint="default"/>
      </w:rPr>
    </w:lvl>
    <w:lvl w:ilvl="2">
      <w:numFmt w:val="decimal"/>
      <w:lvlText w:val=""/>
      <w:lvlJc w:val="left"/>
      <w:pPr>
        <w:tabs>
          <w:tab w:val="num" w:pos="360"/>
        </w:tabs>
      </w:pPr>
      <w:rPr>
        <w:rFonts w:hint="default"/>
      </w:rPr>
    </w:lvl>
    <w:lvl w:ilvl="3">
      <w:numFmt w:val="decimal"/>
      <w:lvlText w:val=""/>
      <w:lvlJc w:val="left"/>
      <w:pPr>
        <w:tabs>
          <w:tab w:val="num" w:pos="360"/>
        </w:tabs>
      </w:pPr>
      <w:rPr>
        <w:rFonts w:hint="default"/>
      </w:rPr>
    </w:lvl>
    <w:lvl w:ilvl="4">
      <w:numFmt w:val="decimal"/>
      <w:lvlText w:val=""/>
      <w:lvlJc w:val="left"/>
      <w:pPr>
        <w:tabs>
          <w:tab w:val="num" w:pos="360"/>
        </w:tabs>
      </w:pPr>
      <w:rPr>
        <w:rFonts w:hint="default"/>
      </w:rPr>
    </w:lvl>
    <w:lvl w:ilvl="5">
      <w:numFmt w:val="decimal"/>
      <w:lvlText w:val=""/>
      <w:lvlJc w:val="left"/>
      <w:pPr>
        <w:tabs>
          <w:tab w:val="num" w:pos="360"/>
        </w:tabs>
      </w:pPr>
      <w:rPr>
        <w:rFonts w:hint="default"/>
      </w:rPr>
    </w:lvl>
    <w:lvl w:ilvl="6">
      <w:numFmt w:val="decimal"/>
      <w:lvlText w:val=""/>
      <w:lvlJc w:val="left"/>
      <w:pPr>
        <w:tabs>
          <w:tab w:val="num" w:pos="360"/>
        </w:tabs>
      </w:pPr>
      <w:rPr>
        <w:rFonts w:hint="default"/>
      </w:rPr>
    </w:lvl>
    <w:lvl w:ilvl="7">
      <w:numFmt w:val="decimal"/>
      <w:lvlText w:val=""/>
      <w:lvlJc w:val="left"/>
      <w:pPr>
        <w:tabs>
          <w:tab w:val="num" w:pos="360"/>
        </w:tabs>
      </w:pPr>
      <w:rPr>
        <w:rFonts w:hint="default"/>
      </w:rPr>
    </w:lvl>
    <w:lvl w:ilvl="8">
      <w:numFmt w:val="decimal"/>
      <w:lvlText w:val=""/>
      <w:lvlJc w:val="left"/>
      <w:pPr>
        <w:tabs>
          <w:tab w:val="num" w:pos="360"/>
        </w:tabs>
      </w:pPr>
      <w:rPr>
        <w:rFonts w:hint="default"/>
      </w:rPr>
    </w:lvl>
  </w:abstractNum>
  <w:abstractNum w:abstractNumId="2">
    <w:nsid w:val="053B5D0C"/>
    <w:multiLevelType w:val="hybridMultilevel"/>
    <w:tmpl w:val="CBA4CF5E"/>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3">
    <w:nsid w:val="09857051"/>
    <w:multiLevelType w:val="multilevel"/>
    <w:tmpl w:val="E6CE2F12"/>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
    <w:nsid w:val="106C3431"/>
    <w:multiLevelType w:val="hybridMultilevel"/>
    <w:tmpl w:val="5CA482D0"/>
    <w:lvl w:ilvl="0" w:tplc="E732062E">
      <w:numFmt w:val="bullet"/>
      <w:lvlText w:val="-"/>
      <w:lvlJc w:val="left"/>
      <w:pPr>
        <w:ind w:left="1080" w:hanging="360"/>
      </w:pPr>
      <w:rPr>
        <w:rFonts w:ascii="Georgia" w:eastAsia="Times New Roman" w:hAnsi="Georgi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40B310F"/>
    <w:multiLevelType w:val="multilevel"/>
    <w:tmpl w:val="7E089ECA"/>
    <w:lvl w:ilvl="0">
      <w:start w:val="1"/>
      <w:numFmt w:val="decimal"/>
      <w:lvlText w:val="%1."/>
      <w:lvlJc w:val="left"/>
      <w:pPr>
        <w:tabs>
          <w:tab w:val="num" w:pos="-360"/>
        </w:tabs>
        <w:ind w:left="37" w:hanging="397"/>
      </w:pPr>
      <w:rPr>
        <w:rFonts w:hint="default"/>
      </w:rPr>
    </w:lvl>
    <w:lvl w:ilvl="1">
      <w:start w:val="1"/>
      <w:numFmt w:val="decimal"/>
      <w:lvlText w:val="%1.%2."/>
      <w:lvlJc w:val="left"/>
      <w:pPr>
        <w:ind w:left="320" w:hanging="680"/>
      </w:pPr>
      <w:rPr>
        <w:rFonts w:hint="default"/>
      </w:rPr>
    </w:lvl>
    <w:lvl w:ilvl="2">
      <w:start w:val="1"/>
      <w:numFmt w:val="decimal"/>
      <w:lvlText w:val="%2%1..%3."/>
      <w:lvlJc w:val="left"/>
      <w:pPr>
        <w:ind w:left="680" w:hanging="680"/>
      </w:pPr>
      <w:rPr>
        <w:rFonts w:hint="default"/>
      </w:rPr>
    </w:lvl>
    <w:lvl w:ilvl="3">
      <w:start w:val="1"/>
      <w:numFmt w:val="decimal"/>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6">
    <w:nsid w:val="15633A46"/>
    <w:multiLevelType w:val="hybridMultilevel"/>
    <w:tmpl w:val="A74481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64633C0"/>
    <w:multiLevelType w:val="hybridMultilevel"/>
    <w:tmpl w:val="3B42DA4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B3325D8"/>
    <w:multiLevelType w:val="hybridMultilevel"/>
    <w:tmpl w:val="EBA4747A"/>
    <w:lvl w:ilvl="0" w:tplc="CC6616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816BD6"/>
    <w:multiLevelType w:val="multilevel"/>
    <w:tmpl w:val="372AD05A"/>
    <w:lvl w:ilvl="0">
      <w:start w:val="1"/>
      <w:numFmt w:val="decimal"/>
      <w:lvlText w:val="%1."/>
      <w:lvlJc w:val="left"/>
      <w:pPr>
        <w:tabs>
          <w:tab w:val="num" w:pos="0"/>
        </w:tabs>
        <w:ind w:left="567" w:hanging="567"/>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nsid w:val="21696379"/>
    <w:multiLevelType w:val="multilevel"/>
    <w:tmpl w:val="23805F2E"/>
    <w:lvl w:ilvl="0">
      <w:start w:val="1"/>
      <w:numFmt w:val="decimal"/>
      <w:suff w:val="nothing"/>
      <w:lvlText w:val="%1."/>
      <w:lvlJc w:val="left"/>
      <w:pPr>
        <w:ind w:left="360" w:hanging="360"/>
      </w:pPr>
      <w:rPr>
        <w:rFonts w:hint="default"/>
      </w:rPr>
    </w:lvl>
    <w:lvl w:ilvl="1">
      <w:start w:val="1"/>
      <w:numFmt w:val="decimal"/>
      <w:suff w:val="nothing"/>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4255F6D"/>
    <w:multiLevelType w:val="hybridMultilevel"/>
    <w:tmpl w:val="5B507930"/>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2">
    <w:nsid w:val="29F554D3"/>
    <w:multiLevelType w:val="hybridMultilevel"/>
    <w:tmpl w:val="DA7C86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326926C1"/>
    <w:multiLevelType w:val="hybridMultilevel"/>
    <w:tmpl w:val="D2467BA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33713073"/>
    <w:multiLevelType w:val="multilevel"/>
    <w:tmpl w:val="C24692F8"/>
    <w:lvl w:ilvl="0">
      <w:start w:val="1"/>
      <w:numFmt w:val="decimal"/>
      <w:lvlText w:val="%1."/>
      <w:lvlJc w:val="left"/>
      <w:pPr>
        <w:tabs>
          <w:tab w:val="num" w:pos="0"/>
        </w:tabs>
        <w:ind w:left="397" w:hanging="397"/>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5">
    <w:nsid w:val="35734D42"/>
    <w:multiLevelType w:val="hybridMultilevel"/>
    <w:tmpl w:val="58B6CF1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36552624"/>
    <w:multiLevelType w:val="multilevel"/>
    <w:tmpl w:val="32D43F7C"/>
    <w:lvl w:ilvl="0">
      <w:start w:val="1"/>
      <w:numFmt w:val="decimal"/>
      <w:lvlText w:val="%1."/>
      <w:lvlJc w:val="left"/>
      <w:pPr>
        <w:tabs>
          <w:tab w:val="num" w:pos="0"/>
        </w:tabs>
        <w:ind w:left="397" w:hanging="397"/>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7">
    <w:nsid w:val="38F72BCC"/>
    <w:multiLevelType w:val="hybridMultilevel"/>
    <w:tmpl w:val="21481C06"/>
    <w:lvl w:ilvl="0" w:tplc="040C0001">
      <w:start w:val="1"/>
      <w:numFmt w:val="bullet"/>
      <w:lvlText w:val=""/>
      <w:lvlJc w:val="left"/>
      <w:pPr>
        <w:ind w:left="1849" w:hanging="360"/>
      </w:pPr>
      <w:rPr>
        <w:rFonts w:ascii="Symbol" w:hAnsi="Symbol" w:hint="default"/>
      </w:rPr>
    </w:lvl>
    <w:lvl w:ilvl="1" w:tplc="040C0003" w:tentative="1">
      <w:start w:val="1"/>
      <w:numFmt w:val="bullet"/>
      <w:lvlText w:val="o"/>
      <w:lvlJc w:val="left"/>
      <w:pPr>
        <w:ind w:left="2569" w:hanging="360"/>
      </w:pPr>
      <w:rPr>
        <w:rFonts w:ascii="Courier New" w:hAnsi="Courier New" w:cs="Courier New" w:hint="default"/>
      </w:rPr>
    </w:lvl>
    <w:lvl w:ilvl="2" w:tplc="040C0005" w:tentative="1">
      <w:start w:val="1"/>
      <w:numFmt w:val="bullet"/>
      <w:lvlText w:val=""/>
      <w:lvlJc w:val="left"/>
      <w:pPr>
        <w:ind w:left="3289" w:hanging="360"/>
      </w:pPr>
      <w:rPr>
        <w:rFonts w:ascii="Wingdings" w:hAnsi="Wingdings" w:hint="default"/>
      </w:rPr>
    </w:lvl>
    <w:lvl w:ilvl="3" w:tplc="040C0001" w:tentative="1">
      <w:start w:val="1"/>
      <w:numFmt w:val="bullet"/>
      <w:lvlText w:val=""/>
      <w:lvlJc w:val="left"/>
      <w:pPr>
        <w:ind w:left="4009" w:hanging="360"/>
      </w:pPr>
      <w:rPr>
        <w:rFonts w:ascii="Symbol" w:hAnsi="Symbol" w:hint="default"/>
      </w:rPr>
    </w:lvl>
    <w:lvl w:ilvl="4" w:tplc="040C0003" w:tentative="1">
      <w:start w:val="1"/>
      <w:numFmt w:val="bullet"/>
      <w:lvlText w:val="o"/>
      <w:lvlJc w:val="left"/>
      <w:pPr>
        <w:ind w:left="4729" w:hanging="360"/>
      </w:pPr>
      <w:rPr>
        <w:rFonts w:ascii="Courier New" w:hAnsi="Courier New" w:cs="Courier New" w:hint="default"/>
      </w:rPr>
    </w:lvl>
    <w:lvl w:ilvl="5" w:tplc="040C0005" w:tentative="1">
      <w:start w:val="1"/>
      <w:numFmt w:val="bullet"/>
      <w:lvlText w:val=""/>
      <w:lvlJc w:val="left"/>
      <w:pPr>
        <w:ind w:left="5449" w:hanging="360"/>
      </w:pPr>
      <w:rPr>
        <w:rFonts w:ascii="Wingdings" w:hAnsi="Wingdings" w:hint="default"/>
      </w:rPr>
    </w:lvl>
    <w:lvl w:ilvl="6" w:tplc="040C0001" w:tentative="1">
      <w:start w:val="1"/>
      <w:numFmt w:val="bullet"/>
      <w:lvlText w:val=""/>
      <w:lvlJc w:val="left"/>
      <w:pPr>
        <w:ind w:left="6169" w:hanging="360"/>
      </w:pPr>
      <w:rPr>
        <w:rFonts w:ascii="Symbol" w:hAnsi="Symbol" w:hint="default"/>
      </w:rPr>
    </w:lvl>
    <w:lvl w:ilvl="7" w:tplc="040C0003" w:tentative="1">
      <w:start w:val="1"/>
      <w:numFmt w:val="bullet"/>
      <w:lvlText w:val="o"/>
      <w:lvlJc w:val="left"/>
      <w:pPr>
        <w:ind w:left="6889" w:hanging="360"/>
      </w:pPr>
      <w:rPr>
        <w:rFonts w:ascii="Courier New" w:hAnsi="Courier New" w:cs="Courier New" w:hint="default"/>
      </w:rPr>
    </w:lvl>
    <w:lvl w:ilvl="8" w:tplc="040C0005" w:tentative="1">
      <w:start w:val="1"/>
      <w:numFmt w:val="bullet"/>
      <w:lvlText w:val=""/>
      <w:lvlJc w:val="left"/>
      <w:pPr>
        <w:ind w:left="7609" w:hanging="360"/>
      </w:pPr>
      <w:rPr>
        <w:rFonts w:ascii="Wingdings" w:hAnsi="Wingdings" w:hint="default"/>
      </w:rPr>
    </w:lvl>
  </w:abstractNum>
  <w:abstractNum w:abstractNumId="18">
    <w:nsid w:val="3A396E78"/>
    <w:multiLevelType w:val="hybridMultilevel"/>
    <w:tmpl w:val="372634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BA557E7"/>
    <w:multiLevelType w:val="hybridMultilevel"/>
    <w:tmpl w:val="D5C23516"/>
    <w:lvl w:ilvl="0" w:tplc="E03C2286">
      <w:start w:val="1"/>
      <w:numFmt w:val="lowerLetter"/>
      <w:pStyle w:val="Listeabc"/>
      <w:lvlText w:val="%1)"/>
      <w:lvlJc w:val="left"/>
      <w:pPr>
        <w:tabs>
          <w:tab w:val="num" w:pos="360"/>
        </w:tabs>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41A22D06"/>
    <w:multiLevelType w:val="hybridMultilevel"/>
    <w:tmpl w:val="DCC02B58"/>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1">
    <w:nsid w:val="4C7B56F0"/>
    <w:multiLevelType w:val="hybridMultilevel"/>
    <w:tmpl w:val="EAA0BCC0"/>
    <w:lvl w:ilvl="0" w:tplc="6BA87182">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nsid w:val="4FDB4714"/>
    <w:multiLevelType w:val="multilevel"/>
    <w:tmpl w:val="69045DAC"/>
    <w:lvl w:ilvl="0">
      <w:start w:val="1"/>
      <w:numFmt w:val="decimal"/>
      <w:lvlText w:val="%1."/>
      <w:lvlJc w:val="left"/>
      <w:pPr>
        <w:tabs>
          <w:tab w:val="num" w:pos="0"/>
        </w:tabs>
        <w:ind w:left="397" w:hanging="397"/>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3">
    <w:nsid w:val="513E718E"/>
    <w:multiLevelType w:val="multilevel"/>
    <w:tmpl w:val="513E718E"/>
    <w:lvl w:ilvl="0">
      <w:numFmt w:val="bullet"/>
      <w:lvlText w:val="-"/>
      <w:lvlJc w:val="left"/>
      <w:pPr>
        <w:ind w:left="72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1B66BB5"/>
    <w:multiLevelType w:val="multilevel"/>
    <w:tmpl w:val="A10A87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4F05393"/>
    <w:multiLevelType w:val="hybridMultilevel"/>
    <w:tmpl w:val="F724DEB0"/>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6">
    <w:nsid w:val="55630D1F"/>
    <w:multiLevelType w:val="hybridMultilevel"/>
    <w:tmpl w:val="1C9AC4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5962C2D"/>
    <w:multiLevelType w:val="hybridMultilevel"/>
    <w:tmpl w:val="5A947016"/>
    <w:lvl w:ilvl="0" w:tplc="87B464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70112F5"/>
    <w:multiLevelType w:val="hybridMultilevel"/>
    <w:tmpl w:val="CED42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91F35DB"/>
    <w:multiLevelType w:val="hybridMultilevel"/>
    <w:tmpl w:val="05C237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C8F3251"/>
    <w:multiLevelType w:val="hybridMultilevel"/>
    <w:tmpl w:val="E9723FD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5E047FE7"/>
    <w:multiLevelType w:val="hybridMultilevel"/>
    <w:tmpl w:val="2BCA33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60527FA4"/>
    <w:multiLevelType w:val="hybridMultilevel"/>
    <w:tmpl w:val="255C9A6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52D2C16"/>
    <w:multiLevelType w:val="hybridMultilevel"/>
    <w:tmpl w:val="E346A88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66370CC8"/>
    <w:multiLevelType w:val="hybridMultilevel"/>
    <w:tmpl w:val="042C569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5">
    <w:nsid w:val="67085853"/>
    <w:multiLevelType w:val="multilevel"/>
    <w:tmpl w:val="353A61D8"/>
    <w:lvl w:ilvl="0">
      <w:start w:val="1"/>
      <w:numFmt w:val="decimal"/>
      <w:lvlText w:val="%1."/>
      <w:lvlJc w:val="left"/>
      <w:pPr>
        <w:tabs>
          <w:tab w:val="num" w:pos="-360"/>
        </w:tabs>
        <w:ind w:left="37" w:hanging="397"/>
      </w:pPr>
      <w:rPr>
        <w:rFonts w:hint="default"/>
      </w:rPr>
    </w:lvl>
    <w:lvl w:ilvl="1">
      <w:start w:val="1"/>
      <w:numFmt w:val="decimal"/>
      <w:lvlText w:val="%1.%2."/>
      <w:lvlJc w:val="left"/>
      <w:pPr>
        <w:ind w:left="32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36">
    <w:nsid w:val="6D4C3C09"/>
    <w:multiLevelType w:val="multilevel"/>
    <w:tmpl w:val="7E840370"/>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567" w:hanging="567"/>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7">
    <w:nsid w:val="6E7A1A24"/>
    <w:multiLevelType w:val="hybridMultilevel"/>
    <w:tmpl w:val="B418AA40"/>
    <w:lvl w:ilvl="0" w:tplc="80B2B1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2C54DBD"/>
    <w:multiLevelType w:val="hybridMultilevel"/>
    <w:tmpl w:val="FAAC3DC8"/>
    <w:lvl w:ilvl="0" w:tplc="7A3E1F08">
      <w:start w:val="1"/>
      <w:numFmt w:val="bullet"/>
      <w:pStyle w:val="Paragraphedeliste"/>
      <w:lvlText w:val=""/>
      <w:lvlJc w:val="left"/>
      <w:pPr>
        <w:ind w:left="1004" w:hanging="284"/>
      </w:pPr>
      <w:rPr>
        <w:rFonts w:ascii="Symbol" w:hAnsi="Symbol" w:hint="default"/>
        <w:color w:val="EA690B"/>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9">
    <w:nsid w:val="7B3F0562"/>
    <w:multiLevelType w:val="hybridMultilevel"/>
    <w:tmpl w:val="8724D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C884B37"/>
    <w:multiLevelType w:val="hybridMultilevel"/>
    <w:tmpl w:val="8DAA45A8"/>
    <w:lvl w:ilvl="0" w:tplc="729E7596">
      <w:start w:val="1"/>
      <w:numFmt w:val="lowerLetter"/>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41">
    <w:nsid w:val="7E9C0DF5"/>
    <w:multiLevelType w:val="multilevel"/>
    <w:tmpl w:val="16D071D0"/>
    <w:lvl w:ilvl="0">
      <w:start w:val="1"/>
      <w:numFmt w:val="decimal"/>
      <w:lvlText w:val="%1."/>
      <w:lvlJc w:val="left"/>
      <w:pPr>
        <w:tabs>
          <w:tab w:val="num" w:pos="0"/>
        </w:tabs>
        <w:ind w:left="284" w:hanging="284"/>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2">
    <w:nsid w:val="7FC63510"/>
    <w:multiLevelType w:val="hybridMultilevel"/>
    <w:tmpl w:val="E4CE66B0"/>
    <w:lvl w:ilvl="0" w:tplc="3A261F74">
      <w:start w:val="1"/>
      <w:numFmt w:val="decimal"/>
      <w:lvlText w:val="%1."/>
      <w:lvlJc w:val="left"/>
      <w:pPr>
        <w:ind w:left="1080" w:hanging="360"/>
      </w:pPr>
      <w:rPr>
        <w:rFonts w:hint="default"/>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9"/>
  </w:num>
  <w:num w:numId="2">
    <w:abstractNumId w:val="36"/>
  </w:num>
  <w:num w:numId="3">
    <w:abstractNumId w:val="19"/>
    <w:lvlOverride w:ilvl="0">
      <w:startOverride w:val="1"/>
    </w:lvlOverride>
  </w:num>
  <w:num w:numId="4">
    <w:abstractNumId w:val="19"/>
    <w:lvlOverride w:ilvl="0">
      <w:startOverride w:val="1"/>
    </w:lvlOverride>
  </w:num>
  <w:num w:numId="5">
    <w:abstractNumId w:val="19"/>
    <w:lvlOverride w:ilvl="0">
      <w:startOverride w:val="1"/>
    </w:lvlOverride>
  </w:num>
  <w:num w:numId="6">
    <w:abstractNumId w:val="19"/>
    <w:lvlOverride w:ilvl="0">
      <w:startOverride w:val="1"/>
    </w:lvlOverride>
  </w:num>
  <w:num w:numId="7">
    <w:abstractNumId w:val="38"/>
  </w:num>
  <w:num w:numId="8">
    <w:abstractNumId w:val="16"/>
  </w:num>
  <w:num w:numId="9">
    <w:abstractNumId w:val="41"/>
  </w:num>
  <w:num w:numId="10">
    <w:abstractNumId w:val="9"/>
  </w:num>
  <w:num w:numId="11">
    <w:abstractNumId w:val="22"/>
  </w:num>
  <w:num w:numId="12">
    <w:abstractNumId w:val="0"/>
  </w:num>
  <w:num w:numId="13">
    <w:abstractNumId w:val="14"/>
  </w:num>
  <w:num w:numId="14">
    <w:abstractNumId w:val="3"/>
  </w:num>
  <w:num w:numId="15">
    <w:abstractNumId w:val="35"/>
  </w:num>
  <w:num w:numId="16">
    <w:abstractNumId w:val="1"/>
  </w:num>
  <w:num w:numId="17">
    <w:abstractNumId w:val="5"/>
  </w:num>
  <w:num w:numId="18">
    <w:abstractNumId w:val="24"/>
  </w:num>
  <w:num w:numId="19">
    <w:abstractNumId w:val="10"/>
  </w:num>
  <w:num w:numId="20">
    <w:abstractNumId w:val="18"/>
  </w:num>
  <w:num w:numId="21">
    <w:abstractNumId w:val="40"/>
  </w:num>
  <w:num w:numId="22">
    <w:abstractNumId w:val="32"/>
  </w:num>
  <w:num w:numId="23">
    <w:abstractNumId w:val="34"/>
  </w:num>
  <w:num w:numId="24">
    <w:abstractNumId w:val="31"/>
  </w:num>
  <w:num w:numId="25">
    <w:abstractNumId w:val="28"/>
  </w:num>
  <w:num w:numId="26">
    <w:abstractNumId w:val="2"/>
  </w:num>
  <w:num w:numId="27">
    <w:abstractNumId w:val="25"/>
  </w:num>
  <w:num w:numId="28">
    <w:abstractNumId w:val="7"/>
  </w:num>
  <w:num w:numId="29">
    <w:abstractNumId w:val="4"/>
  </w:num>
  <w:num w:numId="30">
    <w:abstractNumId w:val="39"/>
  </w:num>
  <w:num w:numId="31">
    <w:abstractNumId w:val="42"/>
  </w:num>
  <w:num w:numId="32">
    <w:abstractNumId w:val="11"/>
  </w:num>
  <w:num w:numId="33">
    <w:abstractNumId w:val="29"/>
  </w:num>
  <w:num w:numId="34">
    <w:abstractNumId w:val="8"/>
  </w:num>
  <w:num w:numId="35">
    <w:abstractNumId w:val="15"/>
  </w:num>
  <w:num w:numId="36">
    <w:abstractNumId w:val="30"/>
  </w:num>
  <w:num w:numId="37">
    <w:abstractNumId w:val="37"/>
  </w:num>
  <w:num w:numId="38">
    <w:abstractNumId w:val="6"/>
  </w:num>
  <w:num w:numId="39">
    <w:abstractNumId w:val="20"/>
  </w:num>
  <w:num w:numId="40">
    <w:abstractNumId w:val="27"/>
  </w:num>
  <w:num w:numId="41">
    <w:abstractNumId w:val="12"/>
  </w:num>
  <w:num w:numId="42">
    <w:abstractNumId w:val="33"/>
  </w:num>
  <w:num w:numId="43">
    <w:abstractNumId w:val="23"/>
  </w:num>
  <w:num w:numId="44">
    <w:abstractNumId w:val="26"/>
  </w:num>
  <w:num w:numId="45">
    <w:abstractNumId w:val="13"/>
  </w:num>
  <w:num w:numId="46">
    <w:abstractNumId w:val="21"/>
  </w:num>
  <w:num w:numId="47">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09"/>
  <w:autoHyphenation/>
  <w:hyphenationZone w:val="425"/>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A7D"/>
    <w:rsid w:val="0000059C"/>
    <w:rsid w:val="0000148C"/>
    <w:rsid w:val="00001748"/>
    <w:rsid w:val="00001A04"/>
    <w:rsid w:val="000027A0"/>
    <w:rsid w:val="0000286C"/>
    <w:rsid w:val="000051E6"/>
    <w:rsid w:val="00005A1B"/>
    <w:rsid w:val="00005E73"/>
    <w:rsid w:val="0001250D"/>
    <w:rsid w:val="00012B5D"/>
    <w:rsid w:val="000133AF"/>
    <w:rsid w:val="00021C45"/>
    <w:rsid w:val="00023418"/>
    <w:rsid w:val="00023FAF"/>
    <w:rsid w:val="00024AD4"/>
    <w:rsid w:val="00025F95"/>
    <w:rsid w:val="0002631D"/>
    <w:rsid w:val="000263F3"/>
    <w:rsid w:val="000273AC"/>
    <w:rsid w:val="00027762"/>
    <w:rsid w:val="00032CB8"/>
    <w:rsid w:val="0003321C"/>
    <w:rsid w:val="00033589"/>
    <w:rsid w:val="0003557F"/>
    <w:rsid w:val="00043060"/>
    <w:rsid w:val="00044612"/>
    <w:rsid w:val="000452BD"/>
    <w:rsid w:val="00050363"/>
    <w:rsid w:val="00051FD2"/>
    <w:rsid w:val="00053412"/>
    <w:rsid w:val="00053782"/>
    <w:rsid w:val="0005428D"/>
    <w:rsid w:val="0005478F"/>
    <w:rsid w:val="00054DA4"/>
    <w:rsid w:val="000602F6"/>
    <w:rsid w:val="00060CBC"/>
    <w:rsid w:val="00060F00"/>
    <w:rsid w:val="000616E1"/>
    <w:rsid w:val="00065DBD"/>
    <w:rsid w:val="00066D58"/>
    <w:rsid w:val="00067167"/>
    <w:rsid w:val="000674C5"/>
    <w:rsid w:val="00075363"/>
    <w:rsid w:val="000754C9"/>
    <w:rsid w:val="00075B08"/>
    <w:rsid w:val="00075D81"/>
    <w:rsid w:val="00077784"/>
    <w:rsid w:val="00080D8C"/>
    <w:rsid w:val="00081662"/>
    <w:rsid w:val="00081ED1"/>
    <w:rsid w:val="00082485"/>
    <w:rsid w:val="000834D0"/>
    <w:rsid w:val="00083BB0"/>
    <w:rsid w:val="00084017"/>
    <w:rsid w:val="00084825"/>
    <w:rsid w:val="00087280"/>
    <w:rsid w:val="0008773E"/>
    <w:rsid w:val="0009108A"/>
    <w:rsid w:val="0009138E"/>
    <w:rsid w:val="00092A2F"/>
    <w:rsid w:val="00092CD1"/>
    <w:rsid w:val="000937C3"/>
    <w:rsid w:val="0009439A"/>
    <w:rsid w:val="0009455F"/>
    <w:rsid w:val="0009457D"/>
    <w:rsid w:val="000A138B"/>
    <w:rsid w:val="000A1B86"/>
    <w:rsid w:val="000A2BC7"/>
    <w:rsid w:val="000A4DEB"/>
    <w:rsid w:val="000A4F7A"/>
    <w:rsid w:val="000A50D9"/>
    <w:rsid w:val="000A5A73"/>
    <w:rsid w:val="000B0B7F"/>
    <w:rsid w:val="000B0F72"/>
    <w:rsid w:val="000B3AD9"/>
    <w:rsid w:val="000B5862"/>
    <w:rsid w:val="000B5A74"/>
    <w:rsid w:val="000B6322"/>
    <w:rsid w:val="000B747B"/>
    <w:rsid w:val="000C036A"/>
    <w:rsid w:val="000C21DE"/>
    <w:rsid w:val="000C2AEB"/>
    <w:rsid w:val="000C5829"/>
    <w:rsid w:val="000C7B19"/>
    <w:rsid w:val="000D133D"/>
    <w:rsid w:val="000D47C6"/>
    <w:rsid w:val="000D597C"/>
    <w:rsid w:val="000D694D"/>
    <w:rsid w:val="000E16E1"/>
    <w:rsid w:val="000E3315"/>
    <w:rsid w:val="000E3D47"/>
    <w:rsid w:val="000E59EF"/>
    <w:rsid w:val="000E5AF2"/>
    <w:rsid w:val="000E62DA"/>
    <w:rsid w:val="000F07B4"/>
    <w:rsid w:val="000F1392"/>
    <w:rsid w:val="000F1E1E"/>
    <w:rsid w:val="000F2E4C"/>
    <w:rsid w:val="000F3DA3"/>
    <w:rsid w:val="000F4331"/>
    <w:rsid w:val="000F4FA4"/>
    <w:rsid w:val="000F5719"/>
    <w:rsid w:val="000F5C89"/>
    <w:rsid w:val="000F6D94"/>
    <w:rsid w:val="000F7A1C"/>
    <w:rsid w:val="0010081F"/>
    <w:rsid w:val="00100EA4"/>
    <w:rsid w:val="00104683"/>
    <w:rsid w:val="00104E74"/>
    <w:rsid w:val="00104FCA"/>
    <w:rsid w:val="001053F3"/>
    <w:rsid w:val="001054D6"/>
    <w:rsid w:val="00106A1A"/>
    <w:rsid w:val="00107667"/>
    <w:rsid w:val="00107A3B"/>
    <w:rsid w:val="001107BD"/>
    <w:rsid w:val="001129CD"/>
    <w:rsid w:val="00114276"/>
    <w:rsid w:val="00122B20"/>
    <w:rsid w:val="00123312"/>
    <w:rsid w:val="00124B5C"/>
    <w:rsid w:val="00124EBC"/>
    <w:rsid w:val="001275D7"/>
    <w:rsid w:val="00133B8A"/>
    <w:rsid w:val="00135222"/>
    <w:rsid w:val="001362AC"/>
    <w:rsid w:val="00137256"/>
    <w:rsid w:val="00137A9C"/>
    <w:rsid w:val="00137CBC"/>
    <w:rsid w:val="00141A40"/>
    <w:rsid w:val="00142ABA"/>
    <w:rsid w:val="00143D73"/>
    <w:rsid w:val="001441AD"/>
    <w:rsid w:val="001448FD"/>
    <w:rsid w:val="001449C5"/>
    <w:rsid w:val="001451AF"/>
    <w:rsid w:val="0014577B"/>
    <w:rsid w:val="00145D28"/>
    <w:rsid w:val="0014701C"/>
    <w:rsid w:val="00151202"/>
    <w:rsid w:val="00152040"/>
    <w:rsid w:val="0015390C"/>
    <w:rsid w:val="00153D48"/>
    <w:rsid w:val="001566A4"/>
    <w:rsid w:val="00160974"/>
    <w:rsid w:val="001615D7"/>
    <w:rsid w:val="00162B5C"/>
    <w:rsid w:val="0016332B"/>
    <w:rsid w:val="00165491"/>
    <w:rsid w:val="0016709C"/>
    <w:rsid w:val="00171CD9"/>
    <w:rsid w:val="00172157"/>
    <w:rsid w:val="001762B7"/>
    <w:rsid w:val="00176391"/>
    <w:rsid w:val="00176776"/>
    <w:rsid w:val="001768A6"/>
    <w:rsid w:val="00177C34"/>
    <w:rsid w:val="0018187D"/>
    <w:rsid w:val="001827C0"/>
    <w:rsid w:val="00184873"/>
    <w:rsid w:val="00186375"/>
    <w:rsid w:val="00192D18"/>
    <w:rsid w:val="001932A8"/>
    <w:rsid w:val="0019388F"/>
    <w:rsid w:val="001960FE"/>
    <w:rsid w:val="001A011F"/>
    <w:rsid w:val="001A0AB0"/>
    <w:rsid w:val="001A1CD2"/>
    <w:rsid w:val="001A22B2"/>
    <w:rsid w:val="001A256B"/>
    <w:rsid w:val="001A32B1"/>
    <w:rsid w:val="001A497D"/>
    <w:rsid w:val="001A4DE2"/>
    <w:rsid w:val="001A5EEE"/>
    <w:rsid w:val="001A61D7"/>
    <w:rsid w:val="001A7989"/>
    <w:rsid w:val="001B1034"/>
    <w:rsid w:val="001B1FFD"/>
    <w:rsid w:val="001B4675"/>
    <w:rsid w:val="001B5489"/>
    <w:rsid w:val="001B6325"/>
    <w:rsid w:val="001B67D0"/>
    <w:rsid w:val="001B7F2B"/>
    <w:rsid w:val="001C26AF"/>
    <w:rsid w:val="001C6951"/>
    <w:rsid w:val="001D24C3"/>
    <w:rsid w:val="001D278A"/>
    <w:rsid w:val="001D2F5A"/>
    <w:rsid w:val="001D3D11"/>
    <w:rsid w:val="001D732B"/>
    <w:rsid w:val="001E2290"/>
    <w:rsid w:val="001E3284"/>
    <w:rsid w:val="001E3FB1"/>
    <w:rsid w:val="001E4E37"/>
    <w:rsid w:val="001E69E4"/>
    <w:rsid w:val="001E7D67"/>
    <w:rsid w:val="001F418C"/>
    <w:rsid w:val="001F448F"/>
    <w:rsid w:val="001F4E62"/>
    <w:rsid w:val="001F7628"/>
    <w:rsid w:val="0020083C"/>
    <w:rsid w:val="0020140F"/>
    <w:rsid w:val="002015EC"/>
    <w:rsid w:val="00202F86"/>
    <w:rsid w:val="0020315B"/>
    <w:rsid w:val="002033C2"/>
    <w:rsid w:val="0020350F"/>
    <w:rsid w:val="00204725"/>
    <w:rsid w:val="00204751"/>
    <w:rsid w:val="00205105"/>
    <w:rsid w:val="002054C7"/>
    <w:rsid w:val="002061A2"/>
    <w:rsid w:val="0021044D"/>
    <w:rsid w:val="00210652"/>
    <w:rsid w:val="00210D87"/>
    <w:rsid w:val="00211DE9"/>
    <w:rsid w:val="0021359E"/>
    <w:rsid w:val="00214273"/>
    <w:rsid w:val="00215AE1"/>
    <w:rsid w:val="00217244"/>
    <w:rsid w:val="002228F0"/>
    <w:rsid w:val="00227B5E"/>
    <w:rsid w:val="002328D5"/>
    <w:rsid w:val="002342B8"/>
    <w:rsid w:val="002349F6"/>
    <w:rsid w:val="00235592"/>
    <w:rsid w:val="00237378"/>
    <w:rsid w:val="00240704"/>
    <w:rsid w:val="002436B8"/>
    <w:rsid w:val="00243D01"/>
    <w:rsid w:val="00244627"/>
    <w:rsid w:val="00245B33"/>
    <w:rsid w:val="002472FF"/>
    <w:rsid w:val="00247D36"/>
    <w:rsid w:val="00250936"/>
    <w:rsid w:val="00250CDC"/>
    <w:rsid w:val="00252C96"/>
    <w:rsid w:val="00255037"/>
    <w:rsid w:val="00255AAD"/>
    <w:rsid w:val="00256CD1"/>
    <w:rsid w:val="00260957"/>
    <w:rsid w:val="00260AD1"/>
    <w:rsid w:val="0026225B"/>
    <w:rsid w:val="00263C20"/>
    <w:rsid w:val="002646D3"/>
    <w:rsid w:val="00265DA3"/>
    <w:rsid w:val="002709AC"/>
    <w:rsid w:val="00272319"/>
    <w:rsid w:val="002734EB"/>
    <w:rsid w:val="0027447B"/>
    <w:rsid w:val="00276408"/>
    <w:rsid w:val="00277931"/>
    <w:rsid w:val="0028012F"/>
    <w:rsid w:val="0028019F"/>
    <w:rsid w:val="00280BEC"/>
    <w:rsid w:val="0028264F"/>
    <w:rsid w:val="0028310B"/>
    <w:rsid w:val="0028326C"/>
    <w:rsid w:val="00285329"/>
    <w:rsid w:val="002861F0"/>
    <w:rsid w:val="0028794A"/>
    <w:rsid w:val="00290012"/>
    <w:rsid w:val="002909CE"/>
    <w:rsid w:val="002913BC"/>
    <w:rsid w:val="00292C7B"/>
    <w:rsid w:val="00294A5B"/>
    <w:rsid w:val="00295CF7"/>
    <w:rsid w:val="00295DCA"/>
    <w:rsid w:val="0029645A"/>
    <w:rsid w:val="002A2BE7"/>
    <w:rsid w:val="002A489B"/>
    <w:rsid w:val="002A5A3D"/>
    <w:rsid w:val="002A6E18"/>
    <w:rsid w:val="002A7A42"/>
    <w:rsid w:val="002B005D"/>
    <w:rsid w:val="002B2497"/>
    <w:rsid w:val="002B4BF4"/>
    <w:rsid w:val="002B5FB1"/>
    <w:rsid w:val="002C09D2"/>
    <w:rsid w:val="002C1445"/>
    <w:rsid w:val="002C2CC2"/>
    <w:rsid w:val="002C44A2"/>
    <w:rsid w:val="002C4CCA"/>
    <w:rsid w:val="002C6C7F"/>
    <w:rsid w:val="002C7ECA"/>
    <w:rsid w:val="002D0F0A"/>
    <w:rsid w:val="002D1D47"/>
    <w:rsid w:val="002D33DF"/>
    <w:rsid w:val="002D4A54"/>
    <w:rsid w:val="002D59E2"/>
    <w:rsid w:val="002D5F09"/>
    <w:rsid w:val="002D6458"/>
    <w:rsid w:val="002D680D"/>
    <w:rsid w:val="002D6A28"/>
    <w:rsid w:val="002D7184"/>
    <w:rsid w:val="002E18E7"/>
    <w:rsid w:val="002E1B8F"/>
    <w:rsid w:val="002E214D"/>
    <w:rsid w:val="002E3542"/>
    <w:rsid w:val="002E49F5"/>
    <w:rsid w:val="002E4FB7"/>
    <w:rsid w:val="002E612F"/>
    <w:rsid w:val="002E6790"/>
    <w:rsid w:val="002E71C4"/>
    <w:rsid w:val="002E7F05"/>
    <w:rsid w:val="002F08DC"/>
    <w:rsid w:val="002F3D52"/>
    <w:rsid w:val="002F4A17"/>
    <w:rsid w:val="00302437"/>
    <w:rsid w:val="003035F5"/>
    <w:rsid w:val="00304578"/>
    <w:rsid w:val="00304EBE"/>
    <w:rsid w:val="00305CA3"/>
    <w:rsid w:val="0030665D"/>
    <w:rsid w:val="00306DAD"/>
    <w:rsid w:val="00306F07"/>
    <w:rsid w:val="00310EAE"/>
    <w:rsid w:val="00310F2A"/>
    <w:rsid w:val="00311DDF"/>
    <w:rsid w:val="00313970"/>
    <w:rsid w:val="00316348"/>
    <w:rsid w:val="003176A0"/>
    <w:rsid w:val="0032023B"/>
    <w:rsid w:val="00323EC0"/>
    <w:rsid w:val="003245C7"/>
    <w:rsid w:val="00325254"/>
    <w:rsid w:val="00325A00"/>
    <w:rsid w:val="003264DE"/>
    <w:rsid w:val="00326552"/>
    <w:rsid w:val="00327AD2"/>
    <w:rsid w:val="003304CC"/>
    <w:rsid w:val="00330B51"/>
    <w:rsid w:val="003329F2"/>
    <w:rsid w:val="00332A25"/>
    <w:rsid w:val="003342C7"/>
    <w:rsid w:val="003350B0"/>
    <w:rsid w:val="003403BF"/>
    <w:rsid w:val="003412C4"/>
    <w:rsid w:val="00341A1B"/>
    <w:rsid w:val="00343F54"/>
    <w:rsid w:val="00346192"/>
    <w:rsid w:val="00346267"/>
    <w:rsid w:val="003467EB"/>
    <w:rsid w:val="00351E07"/>
    <w:rsid w:val="00352BF1"/>
    <w:rsid w:val="00354770"/>
    <w:rsid w:val="00357650"/>
    <w:rsid w:val="003578D0"/>
    <w:rsid w:val="00360EA5"/>
    <w:rsid w:val="0036164D"/>
    <w:rsid w:val="0036218A"/>
    <w:rsid w:val="00362F4B"/>
    <w:rsid w:val="00364451"/>
    <w:rsid w:val="00364A3C"/>
    <w:rsid w:val="00364C10"/>
    <w:rsid w:val="00366D70"/>
    <w:rsid w:val="00366EAF"/>
    <w:rsid w:val="003713A3"/>
    <w:rsid w:val="003733A3"/>
    <w:rsid w:val="00375053"/>
    <w:rsid w:val="0037578D"/>
    <w:rsid w:val="00375AA0"/>
    <w:rsid w:val="00375B8A"/>
    <w:rsid w:val="00375C67"/>
    <w:rsid w:val="00376E07"/>
    <w:rsid w:val="003777ED"/>
    <w:rsid w:val="003812EA"/>
    <w:rsid w:val="00384420"/>
    <w:rsid w:val="00386428"/>
    <w:rsid w:val="00390C6B"/>
    <w:rsid w:val="003910AC"/>
    <w:rsid w:val="0039129F"/>
    <w:rsid w:val="00394D2A"/>
    <w:rsid w:val="00394F61"/>
    <w:rsid w:val="00395B6E"/>
    <w:rsid w:val="003A296C"/>
    <w:rsid w:val="003A2C16"/>
    <w:rsid w:val="003A314B"/>
    <w:rsid w:val="003A58E7"/>
    <w:rsid w:val="003A5AB2"/>
    <w:rsid w:val="003A5FAE"/>
    <w:rsid w:val="003A6E22"/>
    <w:rsid w:val="003B2CBC"/>
    <w:rsid w:val="003B3AE1"/>
    <w:rsid w:val="003B532B"/>
    <w:rsid w:val="003B5749"/>
    <w:rsid w:val="003B6313"/>
    <w:rsid w:val="003B73B6"/>
    <w:rsid w:val="003C0FA2"/>
    <w:rsid w:val="003C14E1"/>
    <w:rsid w:val="003C1544"/>
    <w:rsid w:val="003C31CC"/>
    <w:rsid w:val="003C63DF"/>
    <w:rsid w:val="003C64A3"/>
    <w:rsid w:val="003C6B4C"/>
    <w:rsid w:val="003D0EE7"/>
    <w:rsid w:val="003D128E"/>
    <w:rsid w:val="003D1767"/>
    <w:rsid w:val="003D277A"/>
    <w:rsid w:val="003D4A4D"/>
    <w:rsid w:val="003D501D"/>
    <w:rsid w:val="003D5B72"/>
    <w:rsid w:val="003D5CBE"/>
    <w:rsid w:val="003D6DBD"/>
    <w:rsid w:val="003D719A"/>
    <w:rsid w:val="003E198C"/>
    <w:rsid w:val="003E1F09"/>
    <w:rsid w:val="003E2D41"/>
    <w:rsid w:val="003E326A"/>
    <w:rsid w:val="003E357B"/>
    <w:rsid w:val="003E7208"/>
    <w:rsid w:val="003E75B9"/>
    <w:rsid w:val="003F2999"/>
    <w:rsid w:val="003F6C7A"/>
    <w:rsid w:val="00400045"/>
    <w:rsid w:val="004020A2"/>
    <w:rsid w:val="00404E2F"/>
    <w:rsid w:val="004060B8"/>
    <w:rsid w:val="004076E9"/>
    <w:rsid w:val="004110F2"/>
    <w:rsid w:val="0041141D"/>
    <w:rsid w:val="00412578"/>
    <w:rsid w:val="0041406B"/>
    <w:rsid w:val="00416BA1"/>
    <w:rsid w:val="00420A08"/>
    <w:rsid w:val="00420A51"/>
    <w:rsid w:val="00420B11"/>
    <w:rsid w:val="00424169"/>
    <w:rsid w:val="0042498D"/>
    <w:rsid w:val="0043029B"/>
    <w:rsid w:val="00431F1B"/>
    <w:rsid w:val="00432E8F"/>
    <w:rsid w:val="004407F9"/>
    <w:rsid w:val="0044147C"/>
    <w:rsid w:val="00441526"/>
    <w:rsid w:val="00442955"/>
    <w:rsid w:val="00442A4D"/>
    <w:rsid w:val="00443327"/>
    <w:rsid w:val="00444070"/>
    <w:rsid w:val="00444936"/>
    <w:rsid w:val="00444D9D"/>
    <w:rsid w:val="00447CB3"/>
    <w:rsid w:val="00451CF5"/>
    <w:rsid w:val="00452BA2"/>
    <w:rsid w:val="00454A49"/>
    <w:rsid w:val="004564F7"/>
    <w:rsid w:val="00460C73"/>
    <w:rsid w:val="004638D4"/>
    <w:rsid w:val="00463D5C"/>
    <w:rsid w:val="00464661"/>
    <w:rsid w:val="004654B8"/>
    <w:rsid w:val="00465A34"/>
    <w:rsid w:val="0046768D"/>
    <w:rsid w:val="004714A9"/>
    <w:rsid w:val="004741E4"/>
    <w:rsid w:val="00474269"/>
    <w:rsid w:val="00474B19"/>
    <w:rsid w:val="00476708"/>
    <w:rsid w:val="0047680F"/>
    <w:rsid w:val="004804E5"/>
    <w:rsid w:val="004805B3"/>
    <w:rsid w:val="0048367C"/>
    <w:rsid w:val="0048486E"/>
    <w:rsid w:val="00484B6E"/>
    <w:rsid w:val="00485B2C"/>
    <w:rsid w:val="00486C69"/>
    <w:rsid w:val="00486DCB"/>
    <w:rsid w:val="004873D2"/>
    <w:rsid w:val="00490811"/>
    <w:rsid w:val="00490C8F"/>
    <w:rsid w:val="00490F52"/>
    <w:rsid w:val="00491238"/>
    <w:rsid w:val="00491671"/>
    <w:rsid w:val="0049214E"/>
    <w:rsid w:val="00492D3F"/>
    <w:rsid w:val="00494471"/>
    <w:rsid w:val="00494B9D"/>
    <w:rsid w:val="004974A6"/>
    <w:rsid w:val="004A0194"/>
    <w:rsid w:val="004A26E8"/>
    <w:rsid w:val="004A658E"/>
    <w:rsid w:val="004A6729"/>
    <w:rsid w:val="004A6D47"/>
    <w:rsid w:val="004A6E38"/>
    <w:rsid w:val="004B205D"/>
    <w:rsid w:val="004B3445"/>
    <w:rsid w:val="004B378C"/>
    <w:rsid w:val="004B41B7"/>
    <w:rsid w:val="004B5920"/>
    <w:rsid w:val="004B5A01"/>
    <w:rsid w:val="004B7FFB"/>
    <w:rsid w:val="004C0151"/>
    <w:rsid w:val="004C18C3"/>
    <w:rsid w:val="004C235F"/>
    <w:rsid w:val="004C5A55"/>
    <w:rsid w:val="004C5B37"/>
    <w:rsid w:val="004C6D99"/>
    <w:rsid w:val="004D08FD"/>
    <w:rsid w:val="004D1133"/>
    <w:rsid w:val="004D240D"/>
    <w:rsid w:val="004D374A"/>
    <w:rsid w:val="004D598B"/>
    <w:rsid w:val="004D5F27"/>
    <w:rsid w:val="004D628E"/>
    <w:rsid w:val="004D7297"/>
    <w:rsid w:val="004E0717"/>
    <w:rsid w:val="004E331D"/>
    <w:rsid w:val="004E3738"/>
    <w:rsid w:val="004E3D8D"/>
    <w:rsid w:val="004E3E6B"/>
    <w:rsid w:val="004E3F8D"/>
    <w:rsid w:val="004E43F3"/>
    <w:rsid w:val="004E6845"/>
    <w:rsid w:val="004E771C"/>
    <w:rsid w:val="004F4BCA"/>
    <w:rsid w:val="004F4FE8"/>
    <w:rsid w:val="004F53E6"/>
    <w:rsid w:val="00500254"/>
    <w:rsid w:val="00501BA3"/>
    <w:rsid w:val="00501ED7"/>
    <w:rsid w:val="0050225D"/>
    <w:rsid w:val="0050326B"/>
    <w:rsid w:val="005061CD"/>
    <w:rsid w:val="0050697C"/>
    <w:rsid w:val="00507982"/>
    <w:rsid w:val="005105C5"/>
    <w:rsid w:val="00511285"/>
    <w:rsid w:val="0051134C"/>
    <w:rsid w:val="00512456"/>
    <w:rsid w:val="00513A88"/>
    <w:rsid w:val="005142A9"/>
    <w:rsid w:val="0051591B"/>
    <w:rsid w:val="00515C7A"/>
    <w:rsid w:val="00515E25"/>
    <w:rsid w:val="0052066F"/>
    <w:rsid w:val="00521DF1"/>
    <w:rsid w:val="00525E42"/>
    <w:rsid w:val="00526209"/>
    <w:rsid w:val="00527107"/>
    <w:rsid w:val="00532A7C"/>
    <w:rsid w:val="00534C2A"/>
    <w:rsid w:val="005379CD"/>
    <w:rsid w:val="0054135A"/>
    <w:rsid w:val="005423A7"/>
    <w:rsid w:val="0054437D"/>
    <w:rsid w:val="00545ABB"/>
    <w:rsid w:val="00545ED6"/>
    <w:rsid w:val="00546926"/>
    <w:rsid w:val="00550A21"/>
    <w:rsid w:val="00552354"/>
    <w:rsid w:val="00552435"/>
    <w:rsid w:val="005530CC"/>
    <w:rsid w:val="005579A1"/>
    <w:rsid w:val="005601BC"/>
    <w:rsid w:val="00560244"/>
    <w:rsid w:val="00560256"/>
    <w:rsid w:val="005607E5"/>
    <w:rsid w:val="0056727A"/>
    <w:rsid w:val="0056770A"/>
    <w:rsid w:val="005703C0"/>
    <w:rsid w:val="00570CBD"/>
    <w:rsid w:val="00571017"/>
    <w:rsid w:val="00574662"/>
    <w:rsid w:val="0057541E"/>
    <w:rsid w:val="005760B1"/>
    <w:rsid w:val="0057695A"/>
    <w:rsid w:val="00583691"/>
    <w:rsid w:val="00584414"/>
    <w:rsid w:val="005857E9"/>
    <w:rsid w:val="00587E49"/>
    <w:rsid w:val="0059140F"/>
    <w:rsid w:val="0059143D"/>
    <w:rsid w:val="00593228"/>
    <w:rsid w:val="00594258"/>
    <w:rsid w:val="00595406"/>
    <w:rsid w:val="005A0377"/>
    <w:rsid w:val="005A2497"/>
    <w:rsid w:val="005A3970"/>
    <w:rsid w:val="005A436B"/>
    <w:rsid w:val="005A5DC5"/>
    <w:rsid w:val="005A7697"/>
    <w:rsid w:val="005B2508"/>
    <w:rsid w:val="005B3EA8"/>
    <w:rsid w:val="005B487C"/>
    <w:rsid w:val="005B6012"/>
    <w:rsid w:val="005B6AEF"/>
    <w:rsid w:val="005B73FA"/>
    <w:rsid w:val="005C13D3"/>
    <w:rsid w:val="005C4EDE"/>
    <w:rsid w:val="005C512A"/>
    <w:rsid w:val="005C5527"/>
    <w:rsid w:val="005C69FD"/>
    <w:rsid w:val="005C7086"/>
    <w:rsid w:val="005C76A7"/>
    <w:rsid w:val="005C7F2F"/>
    <w:rsid w:val="005D0463"/>
    <w:rsid w:val="005D26A6"/>
    <w:rsid w:val="005D48A5"/>
    <w:rsid w:val="005D5732"/>
    <w:rsid w:val="005D5DE2"/>
    <w:rsid w:val="005D73EF"/>
    <w:rsid w:val="005E0F07"/>
    <w:rsid w:val="005E2270"/>
    <w:rsid w:val="005E3573"/>
    <w:rsid w:val="005E633A"/>
    <w:rsid w:val="005F1A48"/>
    <w:rsid w:val="005F2638"/>
    <w:rsid w:val="005F279E"/>
    <w:rsid w:val="005F48F2"/>
    <w:rsid w:val="005F6775"/>
    <w:rsid w:val="005F6D36"/>
    <w:rsid w:val="005F6EFC"/>
    <w:rsid w:val="005F78DE"/>
    <w:rsid w:val="0060151B"/>
    <w:rsid w:val="006018A1"/>
    <w:rsid w:val="00601E45"/>
    <w:rsid w:val="00602DB1"/>
    <w:rsid w:val="006056DC"/>
    <w:rsid w:val="00607AEF"/>
    <w:rsid w:val="0061043A"/>
    <w:rsid w:val="00613EE6"/>
    <w:rsid w:val="00616664"/>
    <w:rsid w:val="0061782A"/>
    <w:rsid w:val="00622388"/>
    <w:rsid w:val="00622655"/>
    <w:rsid w:val="00622E1A"/>
    <w:rsid w:val="00622FF7"/>
    <w:rsid w:val="00623F90"/>
    <w:rsid w:val="00624546"/>
    <w:rsid w:val="0062508D"/>
    <w:rsid w:val="0062592E"/>
    <w:rsid w:val="00626002"/>
    <w:rsid w:val="00626CDE"/>
    <w:rsid w:val="006322C7"/>
    <w:rsid w:val="0063249A"/>
    <w:rsid w:val="00634BCE"/>
    <w:rsid w:val="0063541D"/>
    <w:rsid w:val="0063551E"/>
    <w:rsid w:val="0063678E"/>
    <w:rsid w:val="00641B45"/>
    <w:rsid w:val="0064251C"/>
    <w:rsid w:val="006436C1"/>
    <w:rsid w:val="006443F4"/>
    <w:rsid w:val="00645BAC"/>
    <w:rsid w:val="00646EA5"/>
    <w:rsid w:val="00647628"/>
    <w:rsid w:val="006516B7"/>
    <w:rsid w:val="006546D4"/>
    <w:rsid w:val="00657204"/>
    <w:rsid w:val="0065755B"/>
    <w:rsid w:val="00657A03"/>
    <w:rsid w:val="00660B41"/>
    <w:rsid w:val="00661CF7"/>
    <w:rsid w:val="0066250C"/>
    <w:rsid w:val="00662B9B"/>
    <w:rsid w:val="00664249"/>
    <w:rsid w:val="0066627C"/>
    <w:rsid w:val="00666605"/>
    <w:rsid w:val="00667374"/>
    <w:rsid w:val="006673D8"/>
    <w:rsid w:val="006679E3"/>
    <w:rsid w:val="0067023B"/>
    <w:rsid w:val="00670411"/>
    <w:rsid w:val="00675B6A"/>
    <w:rsid w:val="00677380"/>
    <w:rsid w:val="00680B26"/>
    <w:rsid w:val="00681EDF"/>
    <w:rsid w:val="0068481C"/>
    <w:rsid w:val="00684F65"/>
    <w:rsid w:val="006862A7"/>
    <w:rsid w:val="00686648"/>
    <w:rsid w:val="006866C6"/>
    <w:rsid w:val="0068756C"/>
    <w:rsid w:val="006910E4"/>
    <w:rsid w:val="00691A6B"/>
    <w:rsid w:val="0069266D"/>
    <w:rsid w:val="00694522"/>
    <w:rsid w:val="006956F1"/>
    <w:rsid w:val="00695F0C"/>
    <w:rsid w:val="0069600D"/>
    <w:rsid w:val="00696B57"/>
    <w:rsid w:val="006971C4"/>
    <w:rsid w:val="006972A2"/>
    <w:rsid w:val="006A057F"/>
    <w:rsid w:val="006A1EDA"/>
    <w:rsid w:val="006A254F"/>
    <w:rsid w:val="006A341F"/>
    <w:rsid w:val="006B02FC"/>
    <w:rsid w:val="006B1277"/>
    <w:rsid w:val="006B3D37"/>
    <w:rsid w:val="006B40CE"/>
    <w:rsid w:val="006B70C9"/>
    <w:rsid w:val="006B7599"/>
    <w:rsid w:val="006C00AD"/>
    <w:rsid w:val="006C21C6"/>
    <w:rsid w:val="006C2897"/>
    <w:rsid w:val="006C5F68"/>
    <w:rsid w:val="006C645D"/>
    <w:rsid w:val="006D14BB"/>
    <w:rsid w:val="006D1C09"/>
    <w:rsid w:val="006D58D0"/>
    <w:rsid w:val="006D65FF"/>
    <w:rsid w:val="006E3727"/>
    <w:rsid w:val="006E504F"/>
    <w:rsid w:val="006E5C22"/>
    <w:rsid w:val="006E6BCD"/>
    <w:rsid w:val="006F0D6F"/>
    <w:rsid w:val="006F7100"/>
    <w:rsid w:val="006F7A9D"/>
    <w:rsid w:val="007029B0"/>
    <w:rsid w:val="00703706"/>
    <w:rsid w:val="00705EFC"/>
    <w:rsid w:val="007064DF"/>
    <w:rsid w:val="0071080A"/>
    <w:rsid w:val="00711183"/>
    <w:rsid w:val="007134BB"/>
    <w:rsid w:val="00715296"/>
    <w:rsid w:val="007160BD"/>
    <w:rsid w:val="0071685C"/>
    <w:rsid w:val="00721BB7"/>
    <w:rsid w:val="0072224E"/>
    <w:rsid w:val="00724111"/>
    <w:rsid w:val="00726E42"/>
    <w:rsid w:val="00730266"/>
    <w:rsid w:val="00732406"/>
    <w:rsid w:val="00734002"/>
    <w:rsid w:val="0073637F"/>
    <w:rsid w:val="00736DA3"/>
    <w:rsid w:val="00737BC2"/>
    <w:rsid w:val="00737DEA"/>
    <w:rsid w:val="00740AE3"/>
    <w:rsid w:val="00741954"/>
    <w:rsid w:val="00745E4A"/>
    <w:rsid w:val="00747651"/>
    <w:rsid w:val="007478DC"/>
    <w:rsid w:val="00747E7F"/>
    <w:rsid w:val="0075079C"/>
    <w:rsid w:val="00751726"/>
    <w:rsid w:val="00755B68"/>
    <w:rsid w:val="00757E88"/>
    <w:rsid w:val="007635D9"/>
    <w:rsid w:val="0076502F"/>
    <w:rsid w:val="00765444"/>
    <w:rsid w:val="00767BE5"/>
    <w:rsid w:val="00771DAF"/>
    <w:rsid w:val="007720CD"/>
    <w:rsid w:val="00774303"/>
    <w:rsid w:val="00774484"/>
    <w:rsid w:val="00774603"/>
    <w:rsid w:val="0077576A"/>
    <w:rsid w:val="00775D8C"/>
    <w:rsid w:val="00776329"/>
    <w:rsid w:val="00776AE2"/>
    <w:rsid w:val="0077703C"/>
    <w:rsid w:val="007774CF"/>
    <w:rsid w:val="00777B83"/>
    <w:rsid w:val="00777C2C"/>
    <w:rsid w:val="00777D09"/>
    <w:rsid w:val="00781BA9"/>
    <w:rsid w:val="00783920"/>
    <w:rsid w:val="00783BFE"/>
    <w:rsid w:val="0078408F"/>
    <w:rsid w:val="00784B5E"/>
    <w:rsid w:val="00786A34"/>
    <w:rsid w:val="00791D12"/>
    <w:rsid w:val="0079218C"/>
    <w:rsid w:val="00792412"/>
    <w:rsid w:val="00795082"/>
    <w:rsid w:val="007953E1"/>
    <w:rsid w:val="007960A8"/>
    <w:rsid w:val="00796297"/>
    <w:rsid w:val="007A19C8"/>
    <w:rsid w:val="007A22DE"/>
    <w:rsid w:val="007A382C"/>
    <w:rsid w:val="007A3E5E"/>
    <w:rsid w:val="007A4A58"/>
    <w:rsid w:val="007A5BED"/>
    <w:rsid w:val="007A67D2"/>
    <w:rsid w:val="007B2919"/>
    <w:rsid w:val="007B2D24"/>
    <w:rsid w:val="007B323C"/>
    <w:rsid w:val="007B393F"/>
    <w:rsid w:val="007B6037"/>
    <w:rsid w:val="007B7215"/>
    <w:rsid w:val="007C0162"/>
    <w:rsid w:val="007C23D6"/>
    <w:rsid w:val="007C25AF"/>
    <w:rsid w:val="007C31E5"/>
    <w:rsid w:val="007C39C6"/>
    <w:rsid w:val="007C4964"/>
    <w:rsid w:val="007C5B29"/>
    <w:rsid w:val="007C5B31"/>
    <w:rsid w:val="007C616D"/>
    <w:rsid w:val="007C67F4"/>
    <w:rsid w:val="007C6F2A"/>
    <w:rsid w:val="007C76EF"/>
    <w:rsid w:val="007C79B0"/>
    <w:rsid w:val="007D0101"/>
    <w:rsid w:val="007D539E"/>
    <w:rsid w:val="007D5C42"/>
    <w:rsid w:val="007D6B3D"/>
    <w:rsid w:val="007D706E"/>
    <w:rsid w:val="007D7B74"/>
    <w:rsid w:val="007E2BE1"/>
    <w:rsid w:val="007E369B"/>
    <w:rsid w:val="007E46E7"/>
    <w:rsid w:val="007E5496"/>
    <w:rsid w:val="007E5C69"/>
    <w:rsid w:val="007F02AB"/>
    <w:rsid w:val="007F2DBC"/>
    <w:rsid w:val="007F30EC"/>
    <w:rsid w:val="007F4CA3"/>
    <w:rsid w:val="007F5776"/>
    <w:rsid w:val="007F5FE5"/>
    <w:rsid w:val="007F642E"/>
    <w:rsid w:val="007F6643"/>
    <w:rsid w:val="008004AD"/>
    <w:rsid w:val="00801497"/>
    <w:rsid w:val="00802105"/>
    <w:rsid w:val="0080254E"/>
    <w:rsid w:val="00802829"/>
    <w:rsid w:val="00802845"/>
    <w:rsid w:val="0080324A"/>
    <w:rsid w:val="0080376C"/>
    <w:rsid w:val="0080388C"/>
    <w:rsid w:val="00803DF4"/>
    <w:rsid w:val="00803F55"/>
    <w:rsid w:val="008061BC"/>
    <w:rsid w:val="00806B6E"/>
    <w:rsid w:val="00811542"/>
    <w:rsid w:val="00811E22"/>
    <w:rsid w:val="00812506"/>
    <w:rsid w:val="0081265B"/>
    <w:rsid w:val="008141D9"/>
    <w:rsid w:val="00814325"/>
    <w:rsid w:val="008155DB"/>
    <w:rsid w:val="00817A03"/>
    <w:rsid w:val="00820F19"/>
    <w:rsid w:val="008229E6"/>
    <w:rsid w:val="00822E04"/>
    <w:rsid w:val="00824E4B"/>
    <w:rsid w:val="00824F41"/>
    <w:rsid w:val="00825160"/>
    <w:rsid w:val="00825726"/>
    <w:rsid w:val="008300D1"/>
    <w:rsid w:val="00830657"/>
    <w:rsid w:val="008326B6"/>
    <w:rsid w:val="00835863"/>
    <w:rsid w:val="00835F24"/>
    <w:rsid w:val="00836EA6"/>
    <w:rsid w:val="008373EF"/>
    <w:rsid w:val="0084098C"/>
    <w:rsid w:val="00843552"/>
    <w:rsid w:val="00843B6E"/>
    <w:rsid w:val="008442C7"/>
    <w:rsid w:val="008464D8"/>
    <w:rsid w:val="008467CE"/>
    <w:rsid w:val="00847933"/>
    <w:rsid w:val="00851CED"/>
    <w:rsid w:val="00852CAD"/>
    <w:rsid w:val="00854524"/>
    <w:rsid w:val="00856ED0"/>
    <w:rsid w:val="008619B6"/>
    <w:rsid w:val="008624A3"/>
    <w:rsid w:val="008629D4"/>
    <w:rsid w:val="00862B6A"/>
    <w:rsid w:val="00863DE8"/>
    <w:rsid w:val="00866E6B"/>
    <w:rsid w:val="00871532"/>
    <w:rsid w:val="00872F47"/>
    <w:rsid w:val="008740FC"/>
    <w:rsid w:val="00875485"/>
    <w:rsid w:val="0087581B"/>
    <w:rsid w:val="0087705C"/>
    <w:rsid w:val="00880005"/>
    <w:rsid w:val="00880DB3"/>
    <w:rsid w:val="0088124D"/>
    <w:rsid w:val="00883645"/>
    <w:rsid w:val="00883A16"/>
    <w:rsid w:val="0088433C"/>
    <w:rsid w:val="008901BC"/>
    <w:rsid w:val="00892198"/>
    <w:rsid w:val="008936D5"/>
    <w:rsid w:val="00893AE3"/>
    <w:rsid w:val="00895E24"/>
    <w:rsid w:val="00896466"/>
    <w:rsid w:val="008965E9"/>
    <w:rsid w:val="00896FB8"/>
    <w:rsid w:val="008978F3"/>
    <w:rsid w:val="00897DA2"/>
    <w:rsid w:val="008A1CB6"/>
    <w:rsid w:val="008A22F0"/>
    <w:rsid w:val="008A44DE"/>
    <w:rsid w:val="008A48AD"/>
    <w:rsid w:val="008B33A7"/>
    <w:rsid w:val="008B41E0"/>
    <w:rsid w:val="008B420F"/>
    <w:rsid w:val="008B51D6"/>
    <w:rsid w:val="008B557D"/>
    <w:rsid w:val="008B627E"/>
    <w:rsid w:val="008B6C34"/>
    <w:rsid w:val="008C010B"/>
    <w:rsid w:val="008C0832"/>
    <w:rsid w:val="008C2875"/>
    <w:rsid w:val="008C404F"/>
    <w:rsid w:val="008C5C2D"/>
    <w:rsid w:val="008C77CD"/>
    <w:rsid w:val="008C7D22"/>
    <w:rsid w:val="008D029E"/>
    <w:rsid w:val="008D06F2"/>
    <w:rsid w:val="008D0E15"/>
    <w:rsid w:val="008D11FB"/>
    <w:rsid w:val="008D1B29"/>
    <w:rsid w:val="008D1F5A"/>
    <w:rsid w:val="008D4CD0"/>
    <w:rsid w:val="008D54FA"/>
    <w:rsid w:val="008D593B"/>
    <w:rsid w:val="008E339D"/>
    <w:rsid w:val="008E3563"/>
    <w:rsid w:val="008E5BC7"/>
    <w:rsid w:val="008E70BA"/>
    <w:rsid w:val="008E7DD2"/>
    <w:rsid w:val="008F0C84"/>
    <w:rsid w:val="008F17BC"/>
    <w:rsid w:val="008F1C6A"/>
    <w:rsid w:val="008F29C2"/>
    <w:rsid w:val="008F4430"/>
    <w:rsid w:val="008F654C"/>
    <w:rsid w:val="008F693D"/>
    <w:rsid w:val="008F701E"/>
    <w:rsid w:val="0090043C"/>
    <w:rsid w:val="0090123A"/>
    <w:rsid w:val="00902835"/>
    <w:rsid w:val="00904A23"/>
    <w:rsid w:val="00907D2C"/>
    <w:rsid w:val="00912B17"/>
    <w:rsid w:val="00914B79"/>
    <w:rsid w:val="00915AE2"/>
    <w:rsid w:val="00917314"/>
    <w:rsid w:val="00920BD4"/>
    <w:rsid w:val="00921076"/>
    <w:rsid w:val="009222E3"/>
    <w:rsid w:val="009239F7"/>
    <w:rsid w:val="00926809"/>
    <w:rsid w:val="00930296"/>
    <w:rsid w:val="00932B46"/>
    <w:rsid w:val="00932B49"/>
    <w:rsid w:val="0093529B"/>
    <w:rsid w:val="00937449"/>
    <w:rsid w:val="009407AE"/>
    <w:rsid w:val="0094083D"/>
    <w:rsid w:val="00940BBA"/>
    <w:rsid w:val="00943F45"/>
    <w:rsid w:val="00945040"/>
    <w:rsid w:val="009457EB"/>
    <w:rsid w:val="00947A60"/>
    <w:rsid w:val="00954251"/>
    <w:rsid w:val="00954607"/>
    <w:rsid w:val="00961727"/>
    <w:rsid w:val="0096314D"/>
    <w:rsid w:val="0096717B"/>
    <w:rsid w:val="00974B14"/>
    <w:rsid w:val="00977080"/>
    <w:rsid w:val="00981764"/>
    <w:rsid w:val="00982B04"/>
    <w:rsid w:val="00982FE4"/>
    <w:rsid w:val="00984E3F"/>
    <w:rsid w:val="00986B62"/>
    <w:rsid w:val="00987146"/>
    <w:rsid w:val="00987B63"/>
    <w:rsid w:val="009910F3"/>
    <w:rsid w:val="009912B4"/>
    <w:rsid w:val="009913F4"/>
    <w:rsid w:val="00993D90"/>
    <w:rsid w:val="00996BE3"/>
    <w:rsid w:val="009A0096"/>
    <w:rsid w:val="009A01BD"/>
    <w:rsid w:val="009A342A"/>
    <w:rsid w:val="009A3DF2"/>
    <w:rsid w:val="009A46FC"/>
    <w:rsid w:val="009A47E3"/>
    <w:rsid w:val="009B046D"/>
    <w:rsid w:val="009B40E9"/>
    <w:rsid w:val="009B4819"/>
    <w:rsid w:val="009B4CCB"/>
    <w:rsid w:val="009C0B73"/>
    <w:rsid w:val="009C31E8"/>
    <w:rsid w:val="009C5655"/>
    <w:rsid w:val="009C6881"/>
    <w:rsid w:val="009D0016"/>
    <w:rsid w:val="009D3A53"/>
    <w:rsid w:val="009D3CFA"/>
    <w:rsid w:val="009D4056"/>
    <w:rsid w:val="009D40E9"/>
    <w:rsid w:val="009D4402"/>
    <w:rsid w:val="009D7A90"/>
    <w:rsid w:val="009E16F5"/>
    <w:rsid w:val="009E3A15"/>
    <w:rsid w:val="009E3F56"/>
    <w:rsid w:val="009E4233"/>
    <w:rsid w:val="009E45D2"/>
    <w:rsid w:val="009E4BF1"/>
    <w:rsid w:val="009E5D10"/>
    <w:rsid w:val="009E66B8"/>
    <w:rsid w:val="009E76E1"/>
    <w:rsid w:val="009F10D2"/>
    <w:rsid w:val="009F1290"/>
    <w:rsid w:val="009F57BE"/>
    <w:rsid w:val="009F6055"/>
    <w:rsid w:val="009F793E"/>
    <w:rsid w:val="00A00514"/>
    <w:rsid w:val="00A02A6D"/>
    <w:rsid w:val="00A03B0D"/>
    <w:rsid w:val="00A0474C"/>
    <w:rsid w:val="00A058D3"/>
    <w:rsid w:val="00A06772"/>
    <w:rsid w:val="00A0692F"/>
    <w:rsid w:val="00A07306"/>
    <w:rsid w:val="00A078A5"/>
    <w:rsid w:val="00A07C04"/>
    <w:rsid w:val="00A10310"/>
    <w:rsid w:val="00A10FB0"/>
    <w:rsid w:val="00A119A7"/>
    <w:rsid w:val="00A12A4B"/>
    <w:rsid w:val="00A16196"/>
    <w:rsid w:val="00A17AD2"/>
    <w:rsid w:val="00A203C6"/>
    <w:rsid w:val="00A20A9A"/>
    <w:rsid w:val="00A20CE1"/>
    <w:rsid w:val="00A20EA6"/>
    <w:rsid w:val="00A21310"/>
    <w:rsid w:val="00A230A8"/>
    <w:rsid w:val="00A23AA5"/>
    <w:rsid w:val="00A26506"/>
    <w:rsid w:val="00A31E26"/>
    <w:rsid w:val="00A32AD2"/>
    <w:rsid w:val="00A33365"/>
    <w:rsid w:val="00A3359A"/>
    <w:rsid w:val="00A34083"/>
    <w:rsid w:val="00A40576"/>
    <w:rsid w:val="00A40C30"/>
    <w:rsid w:val="00A41AAA"/>
    <w:rsid w:val="00A42681"/>
    <w:rsid w:val="00A4400C"/>
    <w:rsid w:val="00A44BFD"/>
    <w:rsid w:val="00A44CD8"/>
    <w:rsid w:val="00A459FB"/>
    <w:rsid w:val="00A45D47"/>
    <w:rsid w:val="00A46AF0"/>
    <w:rsid w:val="00A47256"/>
    <w:rsid w:val="00A47641"/>
    <w:rsid w:val="00A5164E"/>
    <w:rsid w:val="00A52CB6"/>
    <w:rsid w:val="00A546A5"/>
    <w:rsid w:val="00A548AD"/>
    <w:rsid w:val="00A6284A"/>
    <w:rsid w:val="00A63B4D"/>
    <w:rsid w:val="00A65786"/>
    <w:rsid w:val="00A658F3"/>
    <w:rsid w:val="00A65F59"/>
    <w:rsid w:val="00A66273"/>
    <w:rsid w:val="00A666AD"/>
    <w:rsid w:val="00A716C6"/>
    <w:rsid w:val="00A76176"/>
    <w:rsid w:val="00A762CB"/>
    <w:rsid w:val="00A7691D"/>
    <w:rsid w:val="00A76B1F"/>
    <w:rsid w:val="00A779CD"/>
    <w:rsid w:val="00A831E7"/>
    <w:rsid w:val="00A84DEC"/>
    <w:rsid w:val="00A863B5"/>
    <w:rsid w:val="00A86A73"/>
    <w:rsid w:val="00A87A8E"/>
    <w:rsid w:val="00A87C9A"/>
    <w:rsid w:val="00A925BC"/>
    <w:rsid w:val="00A928DB"/>
    <w:rsid w:val="00A9301D"/>
    <w:rsid w:val="00A94DBB"/>
    <w:rsid w:val="00A953E1"/>
    <w:rsid w:val="00A974E8"/>
    <w:rsid w:val="00AA0283"/>
    <w:rsid w:val="00AA0946"/>
    <w:rsid w:val="00AA0D39"/>
    <w:rsid w:val="00AA10B7"/>
    <w:rsid w:val="00AA38C5"/>
    <w:rsid w:val="00AA6BF4"/>
    <w:rsid w:val="00AB132A"/>
    <w:rsid w:val="00AB2119"/>
    <w:rsid w:val="00AB2CF6"/>
    <w:rsid w:val="00AB3124"/>
    <w:rsid w:val="00AB3BB3"/>
    <w:rsid w:val="00AB3DFB"/>
    <w:rsid w:val="00AB4AF2"/>
    <w:rsid w:val="00AB5009"/>
    <w:rsid w:val="00AB5DA8"/>
    <w:rsid w:val="00AB7067"/>
    <w:rsid w:val="00AC2424"/>
    <w:rsid w:val="00AC439C"/>
    <w:rsid w:val="00AC49CD"/>
    <w:rsid w:val="00AC5F11"/>
    <w:rsid w:val="00AC7D1D"/>
    <w:rsid w:val="00AD0649"/>
    <w:rsid w:val="00AD0DCA"/>
    <w:rsid w:val="00AD1F1F"/>
    <w:rsid w:val="00AD67E8"/>
    <w:rsid w:val="00AE15C8"/>
    <w:rsid w:val="00AE3BA8"/>
    <w:rsid w:val="00AE4A4F"/>
    <w:rsid w:val="00AE56C2"/>
    <w:rsid w:val="00AE5CC8"/>
    <w:rsid w:val="00AE7762"/>
    <w:rsid w:val="00AF0421"/>
    <w:rsid w:val="00AF284A"/>
    <w:rsid w:val="00AF3054"/>
    <w:rsid w:val="00AF398F"/>
    <w:rsid w:val="00AF52B2"/>
    <w:rsid w:val="00AF6E7E"/>
    <w:rsid w:val="00AF7AD9"/>
    <w:rsid w:val="00B00032"/>
    <w:rsid w:val="00B02214"/>
    <w:rsid w:val="00B04192"/>
    <w:rsid w:val="00B0626E"/>
    <w:rsid w:val="00B06427"/>
    <w:rsid w:val="00B12CD5"/>
    <w:rsid w:val="00B1371E"/>
    <w:rsid w:val="00B14386"/>
    <w:rsid w:val="00B1464A"/>
    <w:rsid w:val="00B1638E"/>
    <w:rsid w:val="00B20A17"/>
    <w:rsid w:val="00B236AF"/>
    <w:rsid w:val="00B2408C"/>
    <w:rsid w:val="00B244F9"/>
    <w:rsid w:val="00B26D4E"/>
    <w:rsid w:val="00B26D5E"/>
    <w:rsid w:val="00B271E6"/>
    <w:rsid w:val="00B27CB8"/>
    <w:rsid w:val="00B30A4B"/>
    <w:rsid w:val="00B3123A"/>
    <w:rsid w:val="00B31A25"/>
    <w:rsid w:val="00B3298D"/>
    <w:rsid w:val="00B3435A"/>
    <w:rsid w:val="00B34623"/>
    <w:rsid w:val="00B34690"/>
    <w:rsid w:val="00B34C1B"/>
    <w:rsid w:val="00B368EF"/>
    <w:rsid w:val="00B369FD"/>
    <w:rsid w:val="00B36E29"/>
    <w:rsid w:val="00B423B0"/>
    <w:rsid w:val="00B4326A"/>
    <w:rsid w:val="00B443EA"/>
    <w:rsid w:val="00B44796"/>
    <w:rsid w:val="00B44C81"/>
    <w:rsid w:val="00B4530C"/>
    <w:rsid w:val="00B4553A"/>
    <w:rsid w:val="00B50504"/>
    <w:rsid w:val="00B50DD3"/>
    <w:rsid w:val="00B5420D"/>
    <w:rsid w:val="00B54644"/>
    <w:rsid w:val="00B5631A"/>
    <w:rsid w:val="00B56534"/>
    <w:rsid w:val="00B60184"/>
    <w:rsid w:val="00B6069E"/>
    <w:rsid w:val="00B60E5C"/>
    <w:rsid w:val="00B61814"/>
    <w:rsid w:val="00B61D49"/>
    <w:rsid w:val="00B630BF"/>
    <w:rsid w:val="00B63DF9"/>
    <w:rsid w:val="00B65518"/>
    <w:rsid w:val="00B66C73"/>
    <w:rsid w:val="00B70558"/>
    <w:rsid w:val="00B714EA"/>
    <w:rsid w:val="00B7159B"/>
    <w:rsid w:val="00B72394"/>
    <w:rsid w:val="00B729BE"/>
    <w:rsid w:val="00B72B50"/>
    <w:rsid w:val="00B73394"/>
    <w:rsid w:val="00B81502"/>
    <w:rsid w:val="00B817B1"/>
    <w:rsid w:val="00B845BD"/>
    <w:rsid w:val="00B86BDB"/>
    <w:rsid w:val="00B9054A"/>
    <w:rsid w:val="00B93203"/>
    <w:rsid w:val="00B95D2B"/>
    <w:rsid w:val="00B97AA8"/>
    <w:rsid w:val="00BA08EA"/>
    <w:rsid w:val="00BA1034"/>
    <w:rsid w:val="00BA19DB"/>
    <w:rsid w:val="00BA2BCB"/>
    <w:rsid w:val="00BA301F"/>
    <w:rsid w:val="00BA30DA"/>
    <w:rsid w:val="00BA5435"/>
    <w:rsid w:val="00BA7E41"/>
    <w:rsid w:val="00BB04B6"/>
    <w:rsid w:val="00BB0E10"/>
    <w:rsid w:val="00BB26AF"/>
    <w:rsid w:val="00BB2D5F"/>
    <w:rsid w:val="00BB3C30"/>
    <w:rsid w:val="00BB3E5E"/>
    <w:rsid w:val="00BB4637"/>
    <w:rsid w:val="00BB4878"/>
    <w:rsid w:val="00BB73DE"/>
    <w:rsid w:val="00BC01EA"/>
    <w:rsid w:val="00BC1BC3"/>
    <w:rsid w:val="00BC23A3"/>
    <w:rsid w:val="00BC3380"/>
    <w:rsid w:val="00BC662D"/>
    <w:rsid w:val="00BC6773"/>
    <w:rsid w:val="00BC6952"/>
    <w:rsid w:val="00BC73D4"/>
    <w:rsid w:val="00BD1F88"/>
    <w:rsid w:val="00BD2649"/>
    <w:rsid w:val="00BD3131"/>
    <w:rsid w:val="00BD6E36"/>
    <w:rsid w:val="00BD760C"/>
    <w:rsid w:val="00BE41D2"/>
    <w:rsid w:val="00BE5A86"/>
    <w:rsid w:val="00BE5C49"/>
    <w:rsid w:val="00BE7CB5"/>
    <w:rsid w:val="00BF0643"/>
    <w:rsid w:val="00BF0829"/>
    <w:rsid w:val="00BF1772"/>
    <w:rsid w:val="00BF3C38"/>
    <w:rsid w:val="00BF4AF7"/>
    <w:rsid w:val="00BF76BB"/>
    <w:rsid w:val="00BF7756"/>
    <w:rsid w:val="00C01A73"/>
    <w:rsid w:val="00C024FF"/>
    <w:rsid w:val="00C0251D"/>
    <w:rsid w:val="00C02559"/>
    <w:rsid w:val="00C045F4"/>
    <w:rsid w:val="00C04B35"/>
    <w:rsid w:val="00C05760"/>
    <w:rsid w:val="00C05810"/>
    <w:rsid w:val="00C061C4"/>
    <w:rsid w:val="00C06AED"/>
    <w:rsid w:val="00C12375"/>
    <w:rsid w:val="00C1260C"/>
    <w:rsid w:val="00C14075"/>
    <w:rsid w:val="00C153E9"/>
    <w:rsid w:val="00C203DB"/>
    <w:rsid w:val="00C208A7"/>
    <w:rsid w:val="00C235D2"/>
    <w:rsid w:val="00C262CD"/>
    <w:rsid w:val="00C30130"/>
    <w:rsid w:val="00C30681"/>
    <w:rsid w:val="00C33181"/>
    <w:rsid w:val="00C337DB"/>
    <w:rsid w:val="00C35117"/>
    <w:rsid w:val="00C355F9"/>
    <w:rsid w:val="00C358E2"/>
    <w:rsid w:val="00C36484"/>
    <w:rsid w:val="00C43B91"/>
    <w:rsid w:val="00C4669F"/>
    <w:rsid w:val="00C505DE"/>
    <w:rsid w:val="00C52F47"/>
    <w:rsid w:val="00C53171"/>
    <w:rsid w:val="00C538FA"/>
    <w:rsid w:val="00C540F0"/>
    <w:rsid w:val="00C56280"/>
    <w:rsid w:val="00C61572"/>
    <w:rsid w:val="00C61EA2"/>
    <w:rsid w:val="00C63AEA"/>
    <w:rsid w:val="00C65A1A"/>
    <w:rsid w:val="00C67038"/>
    <w:rsid w:val="00C712CC"/>
    <w:rsid w:val="00C73B2E"/>
    <w:rsid w:val="00C74E16"/>
    <w:rsid w:val="00C75487"/>
    <w:rsid w:val="00C75B8D"/>
    <w:rsid w:val="00C7644A"/>
    <w:rsid w:val="00C769D0"/>
    <w:rsid w:val="00C80186"/>
    <w:rsid w:val="00C81466"/>
    <w:rsid w:val="00C827AC"/>
    <w:rsid w:val="00C82A17"/>
    <w:rsid w:val="00C82BAF"/>
    <w:rsid w:val="00C83A15"/>
    <w:rsid w:val="00C866CB"/>
    <w:rsid w:val="00C86AC2"/>
    <w:rsid w:val="00C87735"/>
    <w:rsid w:val="00C90630"/>
    <w:rsid w:val="00C907E1"/>
    <w:rsid w:val="00C9149D"/>
    <w:rsid w:val="00C918F2"/>
    <w:rsid w:val="00C9204F"/>
    <w:rsid w:val="00C92247"/>
    <w:rsid w:val="00C93083"/>
    <w:rsid w:val="00C9338B"/>
    <w:rsid w:val="00C94918"/>
    <w:rsid w:val="00C96B80"/>
    <w:rsid w:val="00C96C13"/>
    <w:rsid w:val="00C97776"/>
    <w:rsid w:val="00C97B19"/>
    <w:rsid w:val="00C97D10"/>
    <w:rsid w:val="00C97DA1"/>
    <w:rsid w:val="00CA1406"/>
    <w:rsid w:val="00CA1D5F"/>
    <w:rsid w:val="00CA27BF"/>
    <w:rsid w:val="00CA37B2"/>
    <w:rsid w:val="00CA43FF"/>
    <w:rsid w:val="00CA5224"/>
    <w:rsid w:val="00CA589E"/>
    <w:rsid w:val="00CA6043"/>
    <w:rsid w:val="00CA73CB"/>
    <w:rsid w:val="00CB1C59"/>
    <w:rsid w:val="00CB2319"/>
    <w:rsid w:val="00CB67CF"/>
    <w:rsid w:val="00CC326F"/>
    <w:rsid w:val="00CC4121"/>
    <w:rsid w:val="00CC674C"/>
    <w:rsid w:val="00CC75FB"/>
    <w:rsid w:val="00CD0998"/>
    <w:rsid w:val="00CD1592"/>
    <w:rsid w:val="00CD1F00"/>
    <w:rsid w:val="00CD2145"/>
    <w:rsid w:val="00CD2758"/>
    <w:rsid w:val="00CD2B88"/>
    <w:rsid w:val="00CD363E"/>
    <w:rsid w:val="00CD3A43"/>
    <w:rsid w:val="00CD40B3"/>
    <w:rsid w:val="00CD5962"/>
    <w:rsid w:val="00CD6C28"/>
    <w:rsid w:val="00CE14C2"/>
    <w:rsid w:val="00CE2E7F"/>
    <w:rsid w:val="00CE3C8A"/>
    <w:rsid w:val="00CE4886"/>
    <w:rsid w:val="00CE6171"/>
    <w:rsid w:val="00CE7664"/>
    <w:rsid w:val="00CF03EF"/>
    <w:rsid w:val="00CF1EFB"/>
    <w:rsid w:val="00CF41DF"/>
    <w:rsid w:val="00CF4ABF"/>
    <w:rsid w:val="00CF523A"/>
    <w:rsid w:val="00CF5603"/>
    <w:rsid w:val="00CF5689"/>
    <w:rsid w:val="00CF6E2B"/>
    <w:rsid w:val="00D01157"/>
    <w:rsid w:val="00D0644A"/>
    <w:rsid w:val="00D07755"/>
    <w:rsid w:val="00D11285"/>
    <w:rsid w:val="00D11948"/>
    <w:rsid w:val="00D13245"/>
    <w:rsid w:val="00D15AA9"/>
    <w:rsid w:val="00D15C88"/>
    <w:rsid w:val="00D1604C"/>
    <w:rsid w:val="00D160D7"/>
    <w:rsid w:val="00D174E0"/>
    <w:rsid w:val="00D2009F"/>
    <w:rsid w:val="00D23900"/>
    <w:rsid w:val="00D26412"/>
    <w:rsid w:val="00D27BAC"/>
    <w:rsid w:val="00D348AF"/>
    <w:rsid w:val="00D34EEB"/>
    <w:rsid w:val="00D376B3"/>
    <w:rsid w:val="00D37F45"/>
    <w:rsid w:val="00D4225D"/>
    <w:rsid w:val="00D43202"/>
    <w:rsid w:val="00D43ABF"/>
    <w:rsid w:val="00D44BF8"/>
    <w:rsid w:val="00D459B5"/>
    <w:rsid w:val="00D45F5B"/>
    <w:rsid w:val="00D46CE9"/>
    <w:rsid w:val="00D50AFA"/>
    <w:rsid w:val="00D50B34"/>
    <w:rsid w:val="00D50C84"/>
    <w:rsid w:val="00D524AC"/>
    <w:rsid w:val="00D52FB6"/>
    <w:rsid w:val="00D542A5"/>
    <w:rsid w:val="00D56AAD"/>
    <w:rsid w:val="00D6038F"/>
    <w:rsid w:val="00D609B4"/>
    <w:rsid w:val="00D61B7D"/>
    <w:rsid w:val="00D61BA1"/>
    <w:rsid w:val="00D62135"/>
    <w:rsid w:val="00D6291F"/>
    <w:rsid w:val="00D63DA1"/>
    <w:rsid w:val="00D65418"/>
    <w:rsid w:val="00D74E38"/>
    <w:rsid w:val="00D82968"/>
    <w:rsid w:val="00D8552E"/>
    <w:rsid w:val="00D87774"/>
    <w:rsid w:val="00D87C0D"/>
    <w:rsid w:val="00D91B00"/>
    <w:rsid w:val="00D91B7D"/>
    <w:rsid w:val="00D942AF"/>
    <w:rsid w:val="00D95379"/>
    <w:rsid w:val="00D9585B"/>
    <w:rsid w:val="00D97752"/>
    <w:rsid w:val="00DA1E6E"/>
    <w:rsid w:val="00DA2406"/>
    <w:rsid w:val="00DA25F0"/>
    <w:rsid w:val="00DA2B6E"/>
    <w:rsid w:val="00DA3439"/>
    <w:rsid w:val="00DA3F3C"/>
    <w:rsid w:val="00DA40DD"/>
    <w:rsid w:val="00DA6D7C"/>
    <w:rsid w:val="00DA7184"/>
    <w:rsid w:val="00DA7E2B"/>
    <w:rsid w:val="00DB056D"/>
    <w:rsid w:val="00DB20B0"/>
    <w:rsid w:val="00DB3966"/>
    <w:rsid w:val="00DB403C"/>
    <w:rsid w:val="00DB5A7D"/>
    <w:rsid w:val="00DB5D98"/>
    <w:rsid w:val="00DB61BC"/>
    <w:rsid w:val="00DB7006"/>
    <w:rsid w:val="00DC0274"/>
    <w:rsid w:val="00DC03C6"/>
    <w:rsid w:val="00DC0E72"/>
    <w:rsid w:val="00DC1B28"/>
    <w:rsid w:val="00DC29D1"/>
    <w:rsid w:val="00DC3632"/>
    <w:rsid w:val="00DC3C78"/>
    <w:rsid w:val="00DC417D"/>
    <w:rsid w:val="00DD6AAA"/>
    <w:rsid w:val="00DE0080"/>
    <w:rsid w:val="00DE4847"/>
    <w:rsid w:val="00DE5280"/>
    <w:rsid w:val="00DE7C35"/>
    <w:rsid w:val="00DF0A22"/>
    <w:rsid w:val="00DF1DE9"/>
    <w:rsid w:val="00DF2C18"/>
    <w:rsid w:val="00DF30A7"/>
    <w:rsid w:val="00DF4808"/>
    <w:rsid w:val="00DF5CAF"/>
    <w:rsid w:val="00DF70DD"/>
    <w:rsid w:val="00E04FC6"/>
    <w:rsid w:val="00E059D9"/>
    <w:rsid w:val="00E062CF"/>
    <w:rsid w:val="00E066B3"/>
    <w:rsid w:val="00E10E49"/>
    <w:rsid w:val="00E11105"/>
    <w:rsid w:val="00E128BA"/>
    <w:rsid w:val="00E152B5"/>
    <w:rsid w:val="00E15871"/>
    <w:rsid w:val="00E15F9C"/>
    <w:rsid w:val="00E171A4"/>
    <w:rsid w:val="00E203F9"/>
    <w:rsid w:val="00E206D3"/>
    <w:rsid w:val="00E21882"/>
    <w:rsid w:val="00E22976"/>
    <w:rsid w:val="00E23B9F"/>
    <w:rsid w:val="00E23F6C"/>
    <w:rsid w:val="00E243BA"/>
    <w:rsid w:val="00E246E1"/>
    <w:rsid w:val="00E24F31"/>
    <w:rsid w:val="00E262FC"/>
    <w:rsid w:val="00E266B4"/>
    <w:rsid w:val="00E302D8"/>
    <w:rsid w:val="00E30F5E"/>
    <w:rsid w:val="00E332BF"/>
    <w:rsid w:val="00E34FE6"/>
    <w:rsid w:val="00E377BB"/>
    <w:rsid w:val="00E37AAC"/>
    <w:rsid w:val="00E436DD"/>
    <w:rsid w:val="00E43FAE"/>
    <w:rsid w:val="00E4479F"/>
    <w:rsid w:val="00E46244"/>
    <w:rsid w:val="00E51BBD"/>
    <w:rsid w:val="00E578E7"/>
    <w:rsid w:val="00E60C65"/>
    <w:rsid w:val="00E6328E"/>
    <w:rsid w:val="00E64BA6"/>
    <w:rsid w:val="00E655B7"/>
    <w:rsid w:val="00E70FB1"/>
    <w:rsid w:val="00E714B8"/>
    <w:rsid w:val="00E7157B"/>
    <w:rsid w:val="00E71714"/>
    <w:rsid w:val="00E71EC0"/>
    <w:rsid w:val="00E748B4"/>
    <w:rsid w:val="00E74920"/>
    <w:rsid w:val="00E74BA9"/>
    <w:rsid w:val="00E75025"/>
    <w:rsid w:val="00E76E19"/>
    <w:rsid w:val="00E8011A"/>
    <w:rsid w:val="00E80A7B"/>
    <w:rsid w:val="00E80E8C"/>
    <w:rsid w:val="00E81645"/>
    <w:rsid w:val="00E8283C"/>
    <w:rsid w:val="00E82AE8"/>
    <w:rsid w:val="00E82B21"/>
    <w:rsid w:val="00E83836"/>
    <w:rsid w:val="00E84D4E"/>
    <w:rsid w:val="00E86D0E"/>
    <w:rsid w:val="00E9169D"/>
    <w:rsid w:val="00E93F8B"/>
    <w:rsid w:val="00E945B2"/>
    <w:rsid w:val="00E95C57"/>
    <w:rsid w:val="00E963B9"/>
    <w:rsid w:val="00E97626"/>
    <w:rsid w:val="00E97DB7"/>
    <w:rsid w:val="00EA44C1"/>
    <w:rsid w:val="00EA5373"/>
    <w:rsid w:val="00EA5AEE"/>
    <w:rsid w:val="00EA5F4E"/>
    <w:rsid w:val="00EB022A"/>
    <w:rsid w:val="00EB0EA0"/>
    <w:rsid w:val="00EB1748"/>
    <w:rsid w:val="00EB35EB"/>
    <w:rsid w:val="00EB3EDD"/>
    <w:rsid w:val="00EB5194"/>
    <w:rsid w:val="00EB61D2"/>
    <w:rsid w:val="00EB757C"/>
    <w:rsid w:val="00EC027E"/>
    <w:rsid w:val="00EC1114"/>
    <w:rsid w:val="00EC5A13"/>
    <w:rsid w:val="00EC642A"/>
    <w:rsid w:val="00EC7D63"/>
    <w:rsid w:val="00ED33E3"/>
    <w:rsid w:val="00ED3548"/>
    <w:rsid w:val="00ED4E3E"/>
    <w:rsid w:val="00ED5A0F"/>
    <w:rsid w:val="00ED5CBC"/>
    <w:rsid w:val="00ED69FF"/>
    <w:rsid w:val="00ED76C1"/>
    <w:rsid w:val="00EE03DF"/>
    <w:rsid w:val="00EE4A9E"/>
    <w:rsid w:val="00EE6404"/>
    <w:rsid w:val="00EF0037"/>
    <w:rsid w:val="00EF148E"/>
    <w:rsid w:val="00EF26A0"/>
    <w:rsid w:val="00EF3B30"/>
    <w:rsid w:val="00EF46E9"/>
    <w:rsid w:val="00EF4C52"/>
    <w:rsid w:val="00EF557C"/>
    <w:rsid w:val="00EF6335"/>
    <w:rsid w:val="00EF66C9"/>
    <w:rsid w:val="00EF7C0D"/>
    <w:rsid w:val="00F00318"/>
    <w:rsid w:val="00F02266"/>
    <w:rsid w:val="00F0279A"/>
    <w:rsid w:val="00F04F91"/>
    <w:rsid w:val="00F07251"/>
    <w:rsid w:val="00F07BD8"/>
    <w:rsid w:val="00F10FF0"/>
    <w:rsid w:val="00F11CEA"/>
    <w:rsid w:val="00F11D88"/>
    <w:rsid w:val="00F17B30"/>
    <w:rsid w:val="00F2168F"/>
    <w:rsid w:val="00F22E7D"/>
    <w:rsid w:val="00F23081"/>
    <w:rsid w:val="00F241A5"/>
    <w:rsid w:val="00F243CD"/>
    <w:rsid w:val="00F27A5C"/>
    <w:rsid w:val="00F27DEE"/>
    <w:rsid w:val="00F3065D"/>
    <w:rsid w:val="00F34147"/>
    <w:rsid w:val="00F36AEE"/>
    <w:rsid w:val="00F40F16"/>
    <w:rsid w:val="00F416AF"/>
    <w:rsid w:val="00F436CF"/>
    <w:rsid w:val="00F43ABD"/>
    <w:rsid w:val="00F446D0"/>
    <w:rsid w:val="00F448F0"/>
    <w:rsid w:val="00F44CE3"/>
    <w:rsid w:val="00F470A4"/>
    <w:rsid w:val="00F47425"/>
    <w:rsid w:val="00F50773"/>
    <w:rsid w:val="00F5179D"/>
    <w:rsid w:val="00F5361A"/>
    <w:rsid w:val="00F54A93"/>
    <w:rsid w:val="00F54F02"/>
    <w:rsid w:val="00F5618A"/>
    <w:rsid w:val="00F5633A"/>
    <w:rsid w:val="00F57119"/>
    <w:rsid w:val="00F57CEF"/>
    <w:rsid w:val="00F606A0"/>
    <w:rsid w:val="00F620F0"/>
    <w:rsid w:val="00F65397"/>
    <w:rsid w:val="00F65508"/>
    <w:rsid w:val="00F67BD7"/>
    <w:rsid w:val="00F67DBA"/>
    <w:rsid w:val="00F70B79"/>
    <w:rsid w:val="00F70EB7"/>
    <w:rsid w:val="00F734D5"/>
    <w:rsid w:val="00F737CC"/>
    <w:rsid w:val="00F75830"/>
    <w:rsid w:val="00F75AB2"/>
    <w:rsid w:val="00F76A7D"/>
    <w:rsid w:val="00F80614"/>
    <w:rsid w:val="00F80E17"/>
    <w:rsid w:val="00F81252"/>
    <w:rsid w:val="00F82261"/>
    <w:rsid w:val="00F843B7"/>
    <w:rsid w:val="00F8457B"/>
    <w:rsid w:val="00F86E55"/>
    <w:rsid w:val="00F90BDB"/>
    <w:rsid w:val="00F90F4E"/>
    <w:rsid w:val="00F93DD3"/>
    <w:rsid w:val="00F97122"/>
    <w:rsid w:val="00FA0E33"/>
    <w:rsid w:val="00FA108C"/>
    <w:rsid w:val="00FA10DF"/>
    <w:rsid w:val="00FA249D"/>
    <w:rsid w:val="00FA3490"/>
    <w:rsid w:val="00FA3597"/>
    <w:rsid w:val="00FA5908"/>
    <w:rsid w:val="00FA67D2"/>
    <w:rsid w:val="00FA69EA"/>
    <w:rsid w:val="00FB0BE9"/>
    <w:rsid w:val="00FB118B"/>
    <w:rsid w:val="00FB1687"/>
    <w:rsid w:val="00FB1E98"/>
    <w:rsid w:val="00FB2F1D"/>
    <w:rsid w:val="00FB36E6"/>
    <w:rsid w:val="00FB4144"/>
    <w:rsid w:val="00FB41ED"/>
    <w:rsid w:val="00FB4ABD"/>
    <w:rsid w:val="00FB64F9"/>
    <w:rsid w:val="00FC178B"/>
    <w:rsid w:val="00FC23EF"/>
    <w:rsid w:val="00FC3179"/>
    <w:rsid w:val="00FD0B85"/>
    <w:rsid w:val="00FD33BF"/>
    <w:rsid w:val="00FD52E7"/>
    <w:rsid w:val="00FE0965"/>
    <w:rsid w:val="00FE16A2"/>
    <w:rsid w:val="00FE2E48"/>
    <w:rsid w:val="00FE3799"/>
    <w:rsid w:val="00FE3F6A"/>
    <w:rsid w:val="00FE4BFF"/>
    <w:rsid w:val="00FE5440"/>
    <w:rsid w:val="00FE5755"/>
    <w:rsid w:val="00FE7077"/>
    <w:rsid w:val="00FF1260"/>
    <w:rsid w:val="00FF39A7"/>
    <w:rsid w:val="00FF69A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FB0"/>
    <w:pPr>
      <w:tabs>
        <w:tab w:val="left" w:pos="357"/>
        <w:tab w:val="left" w:pos="539"/>
        <w:tab w:val="left" w:pos="1077"/>
        <w:tab w:val="left" w:pos="3958"/>
        <w:tab w:val="left" w:pos="5585"/>
      </w:tabs>
      <w:suppressAutoHyphens/>
      <w:spacing w:line="276" w:lineRule="auto"/>
    </w:pPr>
    <w:rPr>
      <w:rFonts w:ascii="Georgia" w:eastAsia="Times New Roman" w:hAnsi="Georgia"/>
      <w:szCs w:val="24"/>
      <w:lang w:val="fr-FR" w:eastAsia="en-US"/>
    </w:rPr>
  </w:style>
  <w:style w:type="paragraph" w:styleId="Titre1">
    <w:name w:val="heading 1"/>
    <w:basedOn w:val="Normal"/>
    <w:next w:val="Normal"/>
    <w:link w:val="Titre1Car"/>
    <w:uiPriority w:val="9"/>
    <w:qFormat/>
    <w:rsid w:val="007C25AF"/>
    <w:pPr>
      <w:keepNext/>
      <w:keepLines/>
      <w:numPr>
        <w:numId w:val="2"/>
      </w:numPr>
      <w:pBdr>
        <w:bottom w:val="single" w:sz="12" w:space="1" w:color="DA5120"/>
        <w:between w:val="single" w:sz="12" w:space="1" w:color="DA5120"/>
      </w:pBdr>
      <w:tabs>
        <w:tab w:val="clear" w:pos="357"/>
        <w:tab w:val="clear" w:pos="539"/>
      </w:tabs>
      <w:spacing w:before="480" w:after="240"/>
      <w:outlineLvl w:val="0"/>
    </w:pPr>
    <w:rPr>
      <w:rFonts w:eastAsiaTheme="majorEastAsia" w:cstheme="majorBidi"/>
      <w:b/>
      <w:bCs/>
      <w:color w:val="000000" w:themeColor="text1"/>
      <w:sz w:val="26"/>
      <w:szCs w:val="32"/>
    </w:rPr>
  </w:style>
  <w:style w:type="paragraph" w:styleId="Titre2">
    <w:name w:val="heading 2"/>
    <w:basedOn w:val="Normal"/>
    <w:next w:val="Normal"/>
    <w:link w:val="Titre2Car"/>
    <w:uiPriority w:val="9"/>
    <w:unhideWhenUsed/>
    <w:qFormat/>
    <w:rsid w:val="00521DF1"/>
    <w:pPr>
      <w:keepNext/>
      <w:keepLines/>
      <w:numPr>
        <w:ilvl w:val="1"/>
        <w:numId w:val="2"/>
      </w:numPr>
      <w:tabs>
        <w:tab w:val="clear" w:pos="357"/>
        <w:tab w:val="clear" w:pos="539"/>
      </w:tabs>
      <w:spacing w:after="120"/>
      <w:ind w:left="578" w:hanging="578"/>
      <w:outlineLvl w:val="1"/>
    </w:pPr>
    <w:rPr>
      <w:rFonts w:eastAsiaTheme="majorEastAsia" w:cstheme="majorBidi"/>
      <w:b/>
      <w:bCs/>
      <w:color w:val="000000" w:themeColor="text1"/>
      <w:szCs w:val="26"/>
    </w:rPr>
  </w:style>
  <w:style w:type="paragraph" w:styleId="Titre3">
    <w:name w:val="heading 3"/>
    <w:basedOn w:val="Normal"/>
    <w:next w:val="Normal"/>
    <w:link w:val="Titre3Car"/>
    <w:uiPriority w:val="9"/>
    <w:unhideWhenUsed/>
    <w:qFormat/>
    <w:rsid w:val="007C25AF"/>
    <w:pPr>
      <w:keepNext/>
      <w:keepLines/>
      <w:numPr>
        <w:ilvl w:val="2"/>
        <w:numId w:val="2"/>
      </w:numPr>
      <w:tabs>
        <w:tab w:val="clear" w:pos="357"/>
        <w:tab w:val="clear" w:pos="539"/>
      </w:tabs>
      <w:spacing w:after="120"/>
      <w:outlineLvl w:val="2"/>
    </w:pPr>
    <w:rPr>
      <w:rFonts w:eastAsiaTheme="majorEastAsia" w:cstheme="majorBidi"/>
      <w:b/>
      <w:bCs/>
      <w:color w:val="000000" w:themeColor="text1"/>
    </w:rPr>
  </w:style>
  <w:style w:type="paragraph" w:styleId="Titre4">
    <w:name w:val="heading 4"/>
    <w:basedOn w:val="Normal"/>
    <w:next w:val="Normal"/>
    <w:link w:val="Titre4Car"/>
    <w:uiPriority w:val="9"/>
    <w:semiHidden/>
    <w:unhideWhenUsed/>
    <w:qFormat/>
    <w:rsid w:val="007C25AF"/>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7C25A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7C25A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7C25A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C25AF"/>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7C25AF"/>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DB5A7D"/>
    <w:pPr>
      <w:tabs>
        <w:tab w:val="center" w:pos="4536"/>
        <w:tab w:val="right" w:pos="9072"/>
      </w:tabs>
    </w:pPr>
  </w:style>
  <w:style w:type="character" w:customStyle="1" w:styleId="En-tteCar">
    <w:name w:val="En-tête Car"/>
    <w:link w:val="En-tte"/>
    <w:rsid w:val="00DB5A7D"/>
    <w:rPr>
      <w:rFonts w:ascii="Times New Roman" w:eastAsia="Times New Roman" w:hAnsi="Times New Roman" w:cs="Times New Roman"/>
      <w:sz w:val="26"/>
      <w:szCs w:val="24"/>
    </w:rPr>
  </w:style>
  <w:style w:type="paragraph" w:styleId="Pieddepage">
    <w:name w:val="footer"/>
    <w:basedOn w:val="Normal"/>
    <w:link w:val="PieddepageCar"/>
    <w:uiPriority w:val="99"/>
    <w:rsid w:val="00DB5A7D"/>
    <w:pPr>
      <w:tabs>
        <w:tab w:val="center" w:pos="4536"/>
        <w:tab w:val="right" w:pos="9072"/>
      </w:tabs>
    </w:pPr>
  </w:style>
  <w:style w:type="character" w:customStyle="1" w:styleId="PieddepageCar">
    <w:name w:val="Pied de page Car"/>
    <w:link w:val="Pieddepage"/>
    <w:uiPriority w:val="99"/>
    <w:rsid w:val="00DB5A7D"/>
    <w:rPr>
      <w:rFonts w:ascii="Times New Roman" w:eastAsia="Times New Roman" w:hAnsi="Times New Roman" w:cs="Times New Roman"/>
      <w:sz w:val="26"/>
      <w:szCs w:val="24"/>
    </w:rPr>
  </w:style>
  <w:style w:type="character" w:styleId="Numrodepage">
    <w:name w:val="page number"/>
    <w:basedOn w:val="Policepardfaut"/>
    <w:rsid w:val="00DB5A7D"/>
  </w:style>
  <w:style w:type="character" w:styleId="Textedelespacerserv">
    <w:name w:val="Placeholder Text"/>
    <w:uiPriority w:val="99"/>
    <w:semiHidden/>
    <w:rsid w:val="00DB5A7D"/>
    <w:rPr>
      <w:color w:val="808080"/>
    </w:rPr>
  </w:style>
  <w:style w:type="paragraph" w:styleId="Textedebulles">
    <w:name w:val="Balloon Text"/>
    <w:basedOn w:val="Normal"/>
    <w:link w:val="TextedebullesCar"/>
    <w:uiPriority w:val="99"/>
    <w:semiHidden/>
    <w:unhideWhenUsed/>
    <w:rsid w:val="00DB5A7D"/>
    <w:rPr>
      <w:rFonts w:ascii="Tahoma" w:hAnsi="Tahoma"/>
      <w:sz w:val="16"/>
      <w:szCs w:val="16"/>
    </w:rPr>
  </w:style>
  <w:style w:type="character" w:customStyle="1" w:styleId="TextedebullesCar">
    <w:name w:val="Texte de bulles Car"/>
    <w:link w:val="Textedebulles"/>
    <w:uiPriority w:val="99"/>
    <w:semiHidden/>
    <w:rsid w:val="00DB5A7D"/>
    <w:rPr>
      <w:rFonts w:ascii="Tahoma" w:eastAsia="Times New Roman" w:hAnsi="Tahoma" w:cs="Tahoma"/>
      <w:sz w:val="16"/>
      <w:szCs w:val="16"/>
    </w:rPr>
  </w:style>
  <w:style w:type="table" w:customStyle="1" w:styleId="Tabellengitternetz">
    <w:name w:val="Tabellengitternetz"/>
    <w:basedOn w:val="TableauNormal"/>
    <w:uiPriority w:val="59"/>
    <w:rsid w:val="00BF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FE3799"/>
    <w:pPr>
      <w:numPr>
        <w:numId w:val="7"/>
      </w:numPr>
      <w:tabs>
        <w:tab w:val="clear" w:pos="357"/>
        <w:tab w:val="clear" w:pos="539"/>
        <w:tab w:val="clear" w:pos="1077"/>
        <w:tab w:val="clear" w:pos="3958"/>
        <w:tab w:val="clear" w:pos="5585"/>
      </w:tabs>
      <w:spacing w:after="60"/>
      <w:ind w:left="284"/>
    </w:pPr>
  </w:style>
  <w:style w:type="paragraph" w:styleId="Sansinterligne">
    <w:name w:val="No Spacing"/>
    <w:uiPriority w:val="1"/>
    <w:qFormat/>
    <w:rsid w:val="008E339D"/>
    <w:pPr>
      <w:tabs>
        <w:tab w:val="left" w:pos="357"/>
        <w:tab w:val="left" w:pos="539"/>
        <w:tab w:val="left" w:pos="1077"/>
        <w:tab w:val="left" w:pos="3958"/>
        <w:tab w:val="left" w:pos="5585"/>
      </w:tabs>
    </w:pPr>
    <w:rPr>
      <w:rFonts w:ascii="Times New Roman" w:eastAsia="Times New Roman" w:hAnsi="Times New Roman"/>
      <w:sz w:val="26"/>
      <w:szCs w:val="24"/>
      <w:lang w:eastAsia="en-US"/>
    </w:rPr>
  </w:style>
  <w:style w:type="paragraph" w:customStyle="1" w:styleId="Style0">
    <w:name w:val="Style0"/>
    <w:uiPriority w:val="99"/>
    <w:rsid w:val="0030665D"/>
    <w:rPr>
      <w:rFonts w:ascii="Arial" w:eastAsia="Times New Roman" w:hAnsi="Arial" w:cs="Arial"/>
      <w:sz w:val="24"/>
      <w:szCs w:val="24"/>
    </w:rPr>
  </w:style>
  <w:style w:type="paragraph" w:styleId="Notedebasdepage">
    <w:name w:val="footnote text"/>
    <w:basedOn w:val="Normal"/>
    <w:link w:val="NotedebasdepageCar"/>
    <w:uiPriority w:val="99"/>
    <w:unhideWhenUsed/>
    <w:rsid w:val="00ED33E3"/>
    <w:rPr>
      <w:szCs w:val="20"/>
    </w:rPr>
  </w:style>
  <w:style w:type="character" w:customStyle="1" w:styleId="NotedebasdepageCar">
    <w:name w:val="Note de bas de page Car"/>
    <w:basedOn w:val="Policepardfaut"/>
    <w:link w:val="Notedebasdepage"/>
    <w:uiPriority w:val="99"/>
    <w:rsid w:val="00ED33E3"/>
    <w:rPr>
      <w:rFonts w:ascii="Times New Roman" w:eastAsia="Times New Roman" w:hAnsi="Times New Roman"/>
      <w:lang w:eastAsia="en-US"/>
    </w:rPr>
  </w:style>
  <w:style w:type="character" w:styleId="Appelnotedebasdep">
    <w:name w:val="footnote reference"/>
    <w:basedOn w:val="Policepardfaut"/>
    <w:uiPriority w:val="99"/>
    <w:semiHidden/>
    <w:unhideWhenUsed/>
    <w:rsid w:val="00ED33E3"/>
    <w:rPr>
      <w:vertAlign w:val="superscript"/>
    </w:rPr>
  </w:style>
  <w:style w:type="character" w:styleId="Marquedecommentaire">
    <w:name w:val="annotation reference"/>
    <w:basedOn w:val="Policepardfaut"/>
    <w:uiPriority w:val="99"/>
    <w:semiHidden/>
    <w:unhideWhenUsed/>
    <w:rsid w:val="004D1133"/>
    <w:rPr>
      <w:sz w:val="16"/>
      <w:szCs w:val="16"/>
    </w:rPr>
  </w:style>
  <w:style w:type="paragraph" w:styleId="Commentaire">
    <w:name w:val="annotation text"/>
    <w:basedOn w:val="Normal"/>
    <w:link w:val="CommentaireCar"/>
    <w:uiPriority w:val="99"/>
    <w:semiHidden/>
    <w:unhideWhenUsed/>
    <w:rsid w:val="004D1133"/>
    <w:rPr>
      <w:szCs w:val="20"/>
    </w:rPr>
  </w:style>
  <w:style w:type="character" w:customStyle="1" w:styleId="CommentaireCar">
    <w:name w:val="Commentaire Car"/>
    <w:basedOn w:val="Policepardfaut"/>
    <w:link w:val="Commentaire"/>
    <w:uiPriority w:val="99"/>
    <w:semiHidden/>
    <w:rsid w:val="004D1133"/>
    <w:rPr>
      <w:rFonts w:ascii="Times New Roman" w:eastAsia="Times New Roman" w:hAnsi="Times New Roman"/>
      <w:lang w:eastAsia="en-US"/>
    </w:rPr>
  </w:style>
  <w:style w:type="paragraph" w:styleId="Objetducommentaire">
    <w:name w:val="annotation subject"/>
    <w:basedOn w:val="Commentaire"/>
    <w:next w:val="Commentaire"/>
    <w:link w:val="ObjetducommentaireCar"/>
    <w:uiPriority w:val="99"/>
    <w:semiHidden/>
    <w:unhideWhenUsed/>
    <w:rsid w:val="004D1133"/>
    <w:rPr>
      <w:b/>
      <w:bCs/>
    </w:rPr>
  </w:style>
  <w:style w:type="character" w:customStyle="1" w:styleId="ObjetducommentaireCar">
    <w:name w:val="Objet du commentaire Car"/>
    <w:basedOn w:val="CommentaireCar"/>
    <w:link w:val="Objetducommentaire"/>
    <w:uiPriority w:val="99"/>
    <w:semiHidden/>
    <w:rsid w:val="004D1133"/>
    <w:rPr>
      <w:rFonts w:ascii="Times New Roman" w:eastAsia="Times New Roman" w:hAnsi="Times New Roman"/>
      <w:b/>
      <w:bCs/>
      <w:lang w:eastAsia="en-US"/>
    </w:rPr>
  </w:style>
  <w:style w:type="paragraph" w:styleId="Rvision">
    <w:name w:val="Revision"/>
    <w:hidden/>
    <w:uiPriority w:val="99"/>
    <w:semiHidden/>
    <w:rsid w:val="004D1133"/>
    <w:rPr>
      <w:rFonts w:ascii="Times New Roman" w:eastAsia="Times New Roman" w:hAnsi="Times New Roman"/>
      <w:sz w:val="26"/>
      <w:szCs w:val="24"/>
      <w:lang w:eastAsia="en-US"/>
    </w:rPr>
  </w:style>
  <w:style w:type="paragraph" w:styleId="Date">
    <w:name w:val="Date"/>
    <w:basedOn w:val="Normal"/>
    <w:next w:val="Normal"/>
    <w:link w:val="DateCar"/>
    <w:uiPriority w:val="99"/>
    <w:semiHidden/>
    <w:unhideWhenUsed/>
    <w:rsid w:val="008624A3"/>
  </w:style>
  <w:style w:type="character" w:customStyle="1" w:styleId="DateCar">
    <w:name w:val="Date Car"/>
    <w:basedOn w:val="Policepardfaut"/>
    <w:link w:val="Date"/>
    <w:uiPriority w:val="99"/>
    <w:semiHidden/>
    <w:rsid w:val="008624A3"/>
    <w:rPr>
      <w:rFonts w:ascii="Times New Roman" w:eastAsia="Times New Roman" w:hAnsi="Times New Roman"/>
      <w:sz w:val="26"/>
      <w:szCs w:val="24"/>
      <w:lang w:eastAsia="en-US"/>
    </w:rPr>
  </w:style>
  <w:style w:type="numbering" w:customStyle="1" w:styleId="Formatvorlage1">
    <w:name w:val="Formatvorlage1"/>
    <w:uiPriority w:val="99"/>
    <w:rsid w:val="0096717B"/>
  </w:style>
  <w:style w:type="paragraph" w:customStyle="1" w:styleId="Antwort">
    <w:name w:val="Antwort"/>
    <w:qFormat/>
    <w:rsid w:val="00945040"/>
    <w:pPr>
      <w:spacing w:after="60" w:line="276" w:lineRule="auto"/>
    </w:pPr>
    <w:rPr>
      <w:rFonts w:ascii="Georgia" w:eastAsia="Times New Roman" w:hAnsi="Georgia" w:cs="Arial"/>
      <w:b/>
      <w:szCs w:val="16"/>
      <w:lang w:eastAsia="en-US"/>
    </w:rPr>
  </w:style>
  <w:style w:type="paragraph" w:styleId="Titre">
    <w:name w:val="Title"/>
    <w:basedOn w:val="Normal"/>
    <w:next w:val="Normal"/>
    <w:link w:val="TitreCar"/>
    <w:uiPriority w:val="10"/>
    <w:qFormat/>
    <w:rsid w:val="00802105"/>
    <w:pPr>
      <w:spacing w:after="240"/>
      <w:contextualSpacing/>
    </w:pPr>
    <w:rPr>
      <w:rFonts w:eastAsiaTheme="majorEastAsia" w:cstheme="majorBidi"/>
      <w:b/>
      <w:color w:val="DA5120"/>
      <w:spacing w:val="5"/>
      <w:kern w:val="28"/>
      <w:sz w:val="44"/>
      <w:szCs w:val="52"/>
    </w:rPr>
  </w:style>
  <w:style w:type="character" w:customStyle="1" w:styleId="TitreCar">
    <w:name w:val="Titre Car"/>
    <w:basedOn w:val="Policepardfaut"/>
    <w:link w:val="Titre"/>
    <w:uiPriority w:val="10"/>
    <w:rsid w:val="00802105"/>
    <w:rPr>
      <w:rFonts w:ascii="Georgia" w:eastAsiaTheme="majorEastAsia" w:hAnsi="Georgia" w:cstheme="majorBidi"/>
      <w:b/>
      <w:color w:val="DA5120"/>
      <w:spacing w:val="5"/>
      <w:kern w:val="28"/>
      <w:sz w:val="44"/>
      <w:szCs w:val="52"/>
      <w:lang w:eastAsia="en-US"/>
    </w:rPr>
  </w:style>
  <w:style w:type="character" w:customStyle="1" w:styleId="Titre1Car">
    <w:name w:val="Titre 1 Car"/>
    <w:basedOn w:val="Policepardfaut"/>
    <w:link w:val="Titre1"/>
    <w:uiPriority w:val="9"/>
    <w:rsid w:val="007C25AF"/>
    <w:rPr>
      <w:rFonts w:ascii="Georgia" w:eastAsiaTheme="majorEastAsia" w:hAnsi="Georgia" w:cstheme="majorBidi"/>
      <w:b/>
      <w:bCs/>
      <w:color w:val="000000" w:themeColor="text1"/>
      <w:sz w:val="26"/>
      <w:szCs w:val="32"/>
      <w:lang w:eastAsia="en-US"/>
    </w:rPr>
  </w:style>
  <w:style w:type="character" w:customStyle="1" w:styleId="Titre2Car">
    <w:name w:val="Titre 2 Car"/>
    <w:basedOn w:val="Policepardfaut"/>
    <w:link w:val="Titre2"/>
    <w:uiPriority w:val="9"/>
    <w:rsid w:val="00521DF1"/>
    <w:rPr>
      <w:rFonts w:ascii="Georgia" w:eastAsiaTheme="majorEastAsia" w:hAnsi="Georgia" w:cstheme="majorBidi"/>
      <w:b/>
      <w:bCs/>
      <w:color w:val="000000" w:themeColor="text1"/>
      <w:szCs w:val="26"/>
      <w:lang w:eastAsia="en-US"/>
    </w:rPr>
  </w:style>
  <w:style w:type="numbering" w:styleId="111111">
    <w:name w:val="Outline List 2"/>
    <w:basedOn w:val="Aucuneliste"/>
    <w:uiPriority w:val="99"/>
    <w:semiHidden/>
    <w:unhideWhenUsed/>
    <w:rsid w:val="009D7A90"/>
  </w:style>
  <w:style w:type="table" w:styleId="Grilledutableau">
    <w:name w:val="Table Grid"/>
    <w:basedOn w:val="TableauNormal"/>
    <w:uiPriority w:val="39"/>
    <w:rsid w:val="005B6AE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ple">
    <w:name w:val="Subtle Reference"/>
    <w:basedOn w:val="Policepardfaut"/>
    <w:uiPriority w:val="31"/>
    <w:qFormat/>
    <w:rsid w:val="00BD3131"/>
    <w:rPr>
      <w:smallCaps/>
      <w:color w:val="C0504D" w:themeColor="accent2"/>
      <w:u w:val="single"/>
    </w:rPr>
  </w:style>
  <w:style w:type="character" w:customStyle="1" w:styleId="Titre3Car">
    <w:name w:val="Titre 3 Car"/>
    <w:basedOn w:val="Policepardfaut"/>
    <w:link w:val="Titre3"/>
    <w:uiPriority w:val="9"/>
    <w:rsid w:val="007C25AF"/>
    <w:rPr>
      <w:rFonts w:ascii="Georgia" w:eastAsiaTheme="majorEastAsia" w:hAnsi="Georgia" w:cstheme="majorBidi"/>
      <w:b/>
      <w:bCs/>
      <w:color w:val="000000" w:themeColor="text1"/>
      <w:szCs w:val="24"/>
      <w:lang w:eastAsia="en-US"/>
    </w:rPr>
  </w:style>
  <w:style w:type="paragraph" w:customStyle="1" w:styleId="Listeabc">
    <w:name w:val="Liste abc"/>
    <w:basedOn w:val="Normal"/>
    <w:qFormat/>
    <w:rsid w:val="00FE3799"/>
    <w:pPr>
      <w:keepNext/>
      <w:keepLines/>
      <w:numPr>
        <w:numId w:val="1"/>
      </w:numPr>
      <w:tabs>
        <w:tab w:val="clear" w:pos="360"/>
        <w:tab w:val="clear" w:pos="539"/>
      </w:tabs>
      <w:ind w:left="284" w:hanging="284"/>
    </w:pPr>
    <w:rPr>
      <w:rFonts w:cs="Arial"/>
      <w:szCs w:val="20"/>
    </w:rPr>
  </w:style>
  <w:style w:type="character" w:customStyle="1" w:styleId="Titre4Car">
    <w:name w:val="Titre 4 Car"/>
    <w:basedOn w:val="Policepardfaut"/>
    <w:link w:val="Titre4"/>
    <w:uiPriority w:val="9"/>
    <w:semiHidden/>
    <w:rsid w:val="007C25AF"/>
    <w:rPr>
      <w:rFonts w:asciiTheme="majorHAnsi" w:eastAsiaTheme="majorEastAsia" w:hAnsiTheme="majorHAnsi" w:cstheme="majorBidi"/>
      <w:b/>
      <w:bCs/>
      <w:i/>
      <w:iCs/>
      <w:color w:val="4F81BD" w:themeColor="accent1"/>
      <w:szCs w:val="24"/>
      <w:lang w:eastAsia="en-US"/>
    </w:rPr>
  </w:style>
  <w:style w:type="character" w:customStyle="1" w:styleId="Titre5Car">
    <w:name w:val="Titre 5 Car"/>
    <w:basedOn w:val="Policepardfaut"/>
    <w:link w:val="Titre5"/>
    <w:uiPriority w:val="9"/>
    <w:semiHidden/>
    <w:rsid w:val="007C25AF"/>
    <w:rPr>
      <w:rFonts w:asciiTheme="majorHAnsi" w:eastAsiaTheme="majorEastAsia" w:hAnsiTheme="majorHAnsi" w:cstheme="majorBidi"/>
      <w:color w:val="243F60" w:themeColor="accent1" w:themeShade="7F"/>
      <w:szCs w:val="24"/>
      <w:lang w:eastAsia="en-US"/>
    </w:rPr>
  </w:style>
  <w:style w:type="character" w:customStyle="1" w:styleId="Titre6Car">
    <w:name w:val="Titre 6 Car"/>
    <w:basedOn w:val="Policepardfaut"/>
    <w:link w:val="Titre6"/>
    <w:uiPriority w:val="9"/>
    <w:semiHidden/>
    <w:rsid w:val="007C25AF"/>
    <w:rPr>
      <w:rFonts w:asciiTheme="majorHAnsi" w:eastAsiaTheme="majorEastAsia" w:hAnsiTheme="majorHAnsi" w:cstheme="majorBidi"/>
      <w:i/>
      <w:iCs/>
      <w:color w:val="243F60" w:themeColor="accent1" w:themeShade="7F"/>
      <w:szCs w:val="24"/>
      <w:lang w:eastAsia="en-US"/>
    </w:rPr>
  </w:style>
  <w:style w:type="character" w:customStyle="1" w:styleId="Titre7Car">
    <w:name w:val="Titre 7 Car"/>
    <w:basedOn w:val="Policepardfaut"/>
    <w:link w:val="Titre7"/>
    <w:uiPriority w:val="9"/>
    <w:semiHidden/>
    <w:rsid w:val="007C25AF"/>
    <w:rPr>
      <w:rFonts w:asciiTheme="majorHAnsi" w:eastAsiaTheme="majorEastAsia" w:hAnsiTheme="majorHAnsi" w:cstheme="majorBidi"/>
      <w:i/>
      <w:iCs/>
      <w:color w:val="404040" w:themeColor="text1" w:themeTint="BF"/>
      <w:szCs w:val="24"/>
      <w:lang w:eastAsia="en-US"/>
    </w:rPr>
  </w:style>
  <w:style w:type="character" w:customStyle="1" w:styleId="Titre8Car">
    <w:name w:val="Titre 8 Car"/>
    <w:basedOn w:val="Policepardfaut"/>
    <w:link w:val="Titre8"/>
    <w:uiPriority w:val="9"/>
    <w:semiHidden/>
    <w:rsid w:val="007C25AF"/>
    <w:rPr>
      <w:rFonts w:asciiTheme="majorHAnsi" w:eastAsiaTheme="majorEastAsia" w:hAnsiTheme="majorHAnsi" w:cstheme="majorBidi"/>
      <w:color w:val="404040" w:themeColor="text1" w:themeTint="BF"/>
      <w:lang w:eastAsia="en-US"/>
    </w:rPr>
  </w:style>
  <w:style w:type="character" w:customStyle="1" w:styleId="Titre9Car">
    <w:name w:val="Titre 9 Car"/>
    <w:basedOn w:val="Policepardfaut"/>
    <w:link w:val="Titre9"/>
    <w:uiPriority w:val="9"/>
    <w:semiHidden/>
    <w:rsid w:val="007C25AF"/>
    <w:rPr>
      <w:rFonts w:asciiTheme="majorHAnsi" w:eastAsiaTheme="majorEastAsia" w:hAnsiTheme="majorHAnsi" w:cstheme="majorBidi"/>
      <w:i/>
      <w:iCs/>
      <w:color w:val="404040" w:themeColor="text1" w:themeTint="BF"/>
      <w:lang w:eastAsia="en-US"/>
    </w:rPr>
  </w:style>
  <w:style w:type="character" w:styleId="Lienhypertexte">
    <w:name w:val="Hyperlink"/>
    <w:basedOn w:val="Policepardfaut"/>
    <w:uiPriority w:val="99"/>
    <w:unhideWhenUsed/>
    <w:rsid w:val="0005428D"/>
    <w:rPr>
      <w:color w:val="0000FF" w:themeColor="hyperlink"/>
      <w:u w:val="single"/>
    </w:rPr>
  </w:style>
  <w:style w:type="paragraph" w:styleId="Lgende">
    <w:name w:val="caption"/>
    <w:basedOn w:val="Normal"/>
    <w:next w:val="Normal"/>
    <w:uiPriority w:val="35"/>
    <w:unhideWhenUsed/>
    <w:qFormat/>
    <w:rsid w:val="00DE5280"/>
    <w:pPr>
      <w:spacing w:after="200" w:line="240" w:lineRule="auto"/>
    </w:pPr>
    <w:rPr>
      <w:i/>
      <w:iCs/>
      <w:color w:val="1F497D" w:themeColor="text2"/>
      <w:sz w:val="18"/>
      <w:szCs w:val="18"/>
    </w:rPr>
  </w:style>
  <w:style w:type="character" w:customStyle="1" w:styleId="ParagraphedelisteCar">
    <w:name w:val="Paragraphe de liste Car"/>
    <w:link w:val="Paragraphedeliste"/>
    <w:uiPriority w:val="34"/>
    <w:qFormat/>
    <w:locked/>
    <w:rsid w:val="00CE3C8A"/>
    <w:rPr>
      <w:rFonts w:ascii="Georgia" w:eastAsia="Times New Roman" w:hAnsi="Georgia"/>
      <w:szCs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FB0"/>
    <w:pPr>
      <w:tabs>
        <w:tab w:val="left" w:pos="357"/>
        <w:tab w:val="left" w:pos="539"/>
        <w:tab w:val="left" w:pos="1077"/>
        <w:tab w:val="left" w:pos="3958"/>
        <w:tab w:val="left" w:pos="5585"/>
      </w:tabs>
      <w:suppressAutoHyphens/>
      <w:spacing w:line="276" w:lineRule="auto"/>
    </w:pPr>
    <w:rPr>
      <w:rFonts w:ascii="Georgia" w:eastAsia="Times New Roman" w:hAnsi="Georgia"/>
      <w:szCs w:val="24"/>
      <w:lang w:val="fr-FR" w:eastAsia="en-US"/>
    </w:rPr>
  </w:style>
  <w:style w:type="paragraph" w:styleId="Titre1">
    <w:name w:val="heading 1"/>
    <w:basedOn w:val="Normal"/>
    <w:next w:val="Normal"/>
    <w:link w:val="Titre1Car"/>
    <w:uiPriority w:val="9"/>
    <w:qFormat/>
    <w:rsid w:val="007C25AF"/>
    <w:pPr>
      <w:keepNext/>
      <w:keepLines/>
      <w:numPr>
        <w:numId w:val="2"/>
      </w:numPr>
      <w:pBdr>
        <w:bottom w:val="single" w:sz="12" w:space="1" w:color="DA5120"/>
        <w:between w:val="single" w:sz="12" w:space="1" w:color="DA5120"/>
      </w:pBdr>
      <w:tabs>
        <w:tab w:val="clear" w:pos="357"/>
        <w:tab w:val="clear" w:pos="539"/>
      </w:tabs>
      <w:spacing w:before="480" w:after="240"/>
      <w:outlineLvl w:val="0"/>
    </w:pPr>
    <w:rPr>
      <w:rFonts w:eastAsiaTheme="majorEastAsia" w:cstheme="majorBidi"/>
      <w:b/>
      <w:bCs/>
      <w:color w:val="000000" w:themeColor="text1"/>
      <w:sz w:val="26"/>
      <w:szCs w:val="32"/>
    </w:rPr>
  </w:style>
  <w:style w:type="paragraph" w:styleId="Titre2">
    <w:name w:val="heading 2"/>
    <w:basedOn w:val="Normal"/>
    <w:next w:val="Normal"/>
    <w:link w:val="Titre2Car"/>
    <w:uiPriority w:val="9"/>
    <w:unhideWhenUsed/>
    <w:qFormat/>
    <w:rsid w:val="00521DF1"/>
    <w:pPr>
      <w:keepNext/>
      <w:keepLines/>
      <w:numPr>
        <w:ilvl w:val="1"/>
        <w:numId w:val="2"/>
      </w:numPr>
      <w:tabs>
        <w:tab w:val="clear" w:pos="357"/>
        <w:tab w:val="clear" w:pos="539"/>
      </w:tabs>
      <w:spacing w:after="120"/>
      <w:ind w:left="578" w:hanging="578"/>
      <w:outlineLvl w:val="1"/>
    </w:pPr>
    <w:rPr>
      <w:rFonts w:eastAsiaTheme="majorEastAsia" w:cstheme="majorBidi"/>
      <w:b/>
      <w:bCs/>
      <w:color w:val="000000" w:themeColor="text1"/>
      <w:szCs w:val="26"/>
    </w:rPr>
  </w:style>
  <w:style w:type="paragraph" w:styleId="Titre3">
    <w:name w:val="heading 3"/>
    <w:basedOn w:val="Normal"/>
    <w:next w:val="Normal"/>
    <w:link w:val="Titre3Car"/>
    <w:uiPriority w:val="9"/>
    <w:unhideWhenUsed/>
    <w:qFormat/>
    <w:rsid w:val="007C25AF"/>
    <w:pPr>
      <w:keepNext/>
      <w:keepLines/>
      <w:numPr>
        <w:ilvl w:val="2"/>
        <w:numId w:val="2"/>
      </w:numPr>
      <w:tabs>
        <w:tab w:val="clear" w:pos="357"/>
        <w:tab w:val="clear" w:pos="539"/>
      </w:tabs>
      <w:spacing w:after="120"/>
      <w:outlineLvl w:val="2"/>
    </w:pPr>
    <w:rPr>
      <w:rFonts w:eastAsiaTheme="majorEastAsia" w:cstheme="majorBidi"/>
      <w:b/>
      <w:bCs/>
      <w:color w:val="000000" w:themeColor="text1"/>
    </w:rPr>
  </w:style>
  <w:style w:type="paragraph" w:styleId="Titre4">
    <w:name w:val="heading 4"/>
    <w:basedOn w:val="Normal"/>
    <w:next w:val="Normal"/>
    <w:link w:val="Titre4Car"/>
    <w:uiPriority w:val="9"/>
    <w:semiHidden/>
    <w:unhideWhenUsed/>
    <w:qFormat/>
    <w:rsid w:val="007C25AF"/>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7C25A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7C25A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7C25A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C25AF"/>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7C25AF"/>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DB5A7D"/>
    <w:pPr>
      <w:tabs>
        <w:tab w:val="center" w:pos="4536"/>
        <w:tab w:val="right" w:pos="9072"/>
      </w:tabs>
    </w:pPr>
  </w:style>
  <w:style w:type="character" w:customStyle="1" w:styleId="En-tteCar">
    <w:name w:val="En-tête Car"/>
    <w:link w:val="En-tte"/>
    <w:rsid w:val="00DB5A7D"/>
    <w:rPr>
      <w:rFonts w:ascii="Times New Roman" w:eastAsia="Times New Roman" w:hAnsi="Times New Roman" w:cs="Times New Roman"/>
      <w:sz w:val="26"/>
      <w:szCs w:val="24"/>
    </w:rPr>
  </w:style>
  <w:style w:type="paragraph" w:styleId="Pieddepage">
    <w:name w:val="footer"/>
    <w:basedOn w:val="Normal"/>
    <w:link w:val="PieddepageCar"/>
    <w:uiPriority w:val="99"/>
    <w:rsid w:val="00DB5A7D"/>
    <w:pPr>
      <w:tabs>
        <w:tab w:val="center" w:pos="4536"/>
        <w:tab w:val="right" w:pos="9072"/>
      </w:tabs>
    </w:pPr>
  </w:style>
  <w:style w:type="character" w:customStyle="1" w:styleId="PieddepageCar">
    <w:name w:val="Pied de page Car"/>
    <w:link w:val="Pieddepage"/>
    <w:uiPriority w:val="99"/>
    <w:rsid w:val="00DB5A7D"/>
    <w:rPr>
      <w:rFonts w:ascii="Times New Roman" w:eastAsia="Times New Roman" w:hAnsi="Times New Roman" w:cs="Times New Roman"/>
      <w:sz w:val="26"/>
      <w:szCs w:val="24"/>
    </w:rPr>
  </w:style>
  <w:style w:type="character" w:styleId="Numrodepage">
    <w:name w:val="page number"/>
    <w:basedOn w:val="Policepardfaut"/>
    <w:rsid w:val="00DB5A7D"/>
  </w:style>
  <w:style w:type="character" w:styleId="Textedelespacerserv">
    <w:name w:val="Placeholder Text"/>
    <w:uiPriority w:val="99"/>
    <w:semiHidden/>
    <w:rsid w:val="00DB5A7D"/>
    <w:rPr>
      <w:color w:val="808080"/>
    </w:rPr>
  </w:style>
  <w:style w:type="paragraph" w:styleId="Textedebulles">
    <w:name w:val="Balloon Text"/>
    <w:basedOn w:val="Normal"/>
    <w:link w:val="TextedebullesCar"/>
    <w:uiPriority w:val="99"/>
    <w:semiHidden/>
    <w:unhideWhenUsed/>
    <w:rsid w:val="00DB5A7D"/>
    <w:rPr>
      <w:rFonts w:ascii="Tahoma" w:hAnsi="Tahoma"/>
      <w:sz w:val="16"/>
      <w:szCs w:val="16"/>
    </w:rPr>
  </w:style>
  <w:style w:type="character" w:customStyle="1" w:styleId="TextedebullesCar">
    <w:name w:val="Texte de bulles Car"/>
    <w:link w:val="Textedebulles"/>
    <w:uiPriority w:val="99"/>
    <w:semiHidden/>
    <w:rsid w:val="00DB5A7D"/>
    <w:rPr>
      <w:rFonts w:ascii="Tahoma" w:eastAsia="Times New Roman" w:hAnsi="Tahoma" w:cs="Tahoma"/>
      <w:sz w:val="16"/>
      <w:szCs w:val="16"/>
    </w:rPr>
  </w:style>
  <w:style w:type="table" w:customStyle="1" w:styleId="Tabellengitternetz">
    <w:name w:val="Tabellengitternetz"/>
    <w:basedOn w:val="TableauNormal"/>
    <w:uiPriority w:val="59"/>
    <w:rsid w:val="00BF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FE3799"/>
    <w:pPr>
      <w:numPr>
        <w:numId w:val="7"/>
      </w:numPr>
      <w:tabs>
        <w:tab w:val="clear" w:pos="357"/>
        <w:tab w:val="clear" w:pos="539"/>
        <w:tab w:val="clear" w:pos="1077"/>
        <w:tab w:val="clear" w:pos="3958"/>
        <w:tab w:val="clear" w:pos="5585"/>
      </w:tabs>
      <w:spacing w:after="60"/>
      <w:ind w:left="284"/>
    </w:pPr>
  </w:style>
  <w:style w:type="paragraph" w:styleId="Sansinterligne">
    <w:name w:val="No Spacing"/>
    <w:uiPriority w:val="1"/>
    <w:qFormat/>
    <w:rsid w:val="008E339D"/>
    <w:pPr>
      <w:tabs>
        <w:tab w:val="left" w:pos="357"/>
        <w:tab w:val="left" w:pos="539"/>
        <w:tab w:val="left" w:pos="1077"/>
        <w:tab w:val="left" w:pos="3958"/>
        <w:tab w:val="left" w:pos="5585"/>
      </w:tabs>
    </w:pPr>
    <w:rPr>
      <w:rFonts w:ascii="Times New Roman" w:eastAsia="Times New Roman" w:hAnsi="Times New Roman"/>
      <w:sz w:val="26"/>
      <w:szCs w:val="24"/>
      <w:lang w:eastAsia="en-US"/>
    </w:rPr>
  </w:style>
  <w:style w:type="paragraph" w:customStyle="1" w:styleId="Style0">
    <w:name w:val="Style0"/>
    <w:uiPriority w:val="99"/>
    <w:rsid w:val="0030665D"/>
    <w:rPr>
      <w:rFonts w:ascii="Arial" w:eastAsia="Times New Roman" w:hAnsi="Arial" w:cs="Arial"/>
      <w:sz w:val="24"/>
      <w:szCs w:val="24"/>
    </w:rPr>
  </w:style>
  <w:style w:type="paragraph" w:styleId="Notedebasdepage">
    <w:name w:val="footnote text"/>
    <w:basedOn w:val="Normal"/>
    <w:link w:val="NotedebasdepageCar"/>
    <w:uiPriority w:val="99"/>
    <w:unhideWhenUsed/>
    <w:rsid w:val="00ED33E3"/>
    <w:rPr>
      <w:szCs w:val="20"/>
    </w:rPr>
  </w:style>
  <w:style w:type="character" w:customStyle="1" w:styleId="NotedebasdepageCar">
    <w:name w:val="Note de bas de page Car"/>
    <w:basedOn w:val="Policepardfaut"/>
    <w:link w:val="Notedebasdepage"/>
    <w:uiPriority w:val="99"/>
    <w:rsid w:val="00ED33E3"/>
    <w:rPr>
      <w:rFonts w:ascii="Times New Roman" w:eastAsia="Times New Roman" w:hAnsi="Times New Roman"/>
      <w:lang w:eastAsia="en-US"/>
    </w:rPr>
  </w:style>
  <w:style w:type="character" w:styleId="Appelnotedebasdep">
    <w:name w:val="footnote reference"/>
    <w:basedOn w:val="Policepardfaut"/>
    <w:uiPriority w:val="99"/>
    <w:semiHidden/>
    <w:unhideWhenUsed/>
    <w:rsid w:val="00ED33E3"/>
    <w:rPr>
      <w:vertAlign w:val="superscript"/>
    </w:rPr>
  </w:style>
  <w:style w:type="character" w:styleId="Marquedecommentaire">
    <w:name w:val="annotation reference"/>
    <w:basedOn w:val="Policepardfaut"/>
    <w:uiPriority w:val="99"/>
    <w:semiHidden/>
    <w:unhideWhenUsed/>
    <w:rsid w:val="004D1133"/>
    <w:rPr>
      <w:sz w:val="16"/>
      <w:szCs w:val="16"/>
    </w:rPr>
  </w:style>
  <w:style w:type="paragraph" w:styleId="Commentaire">
    <w:name w:val="annotation text"/>
    <w:basedOn w:val="Normal"/>
    <w:link w:val="CommentaireCar"/>
    <w:uiPriority w:val="99"/>
    <w:semiHidden/>
    <w:unhideWhenUsed/>
    <w:rsid w:val="004D1133"/>
    <w:rPr>
      <w:szCs w:val="20"/>
    </w:rPr>
  </w:style>
  <w:style w:type="character" w:customStyle="1" w:styleId="CommentaireCar">
    <w:name w:val="Commentaire Car"/>
    <w:basedOn w:val="Policepardfaut"/>
    <w:link w:val="Commentaire"/>
    <w:uiPriority w:val="99"/>
    <w:semiHidden/>
    <w:rsid w:val="004D1133"/>
    <w:rPr>
      <w:rFonts w:ascii="Times New Roman" w:eastAsia="Times New Roman" w:hAnsi="Times New Roman"/>
      <w:lang w:eastAsia="en-US"/>
    </w:rPr>
  </w:style>
  <w:style w:type="paragraph" w:styleId="Objetducommentaire">
    <w:name w:val="annotation subject"/>
    <w:basedOn w:val="Commentaire"/>
    <w:next w:val="Commentaire"/>
    <w:link w:val="ObjetducommentaireCar"/>
    <w:uiPriority w:val="99"/>
    <w:semiHidden/>
    <w:unhideWhenUsed/>
    <w:rsid w:val="004D1133"/>
    <w:rPr>
      <w:b/>
      <w:bCs/>
    </w:rPr>
  </w:style>
  <w:style w:type="character" w:customStyle="1" w:styleId="ObjetducommentaireCar">
    <w:name w:val="Objet du commentaire Car"/>
    <w:basedOn w:val="CommentaireCar"/>
    <w:link w:val="Objetducommentaire"/>
    <w:uiPriority w:val="99"/>
    <w:semiHidden/>
    <w:rsid w:val="004D1133"/>
    <w:rPr>
      <w:rFonts w:ascii="Times New Roman" w:eastAsia="Times New Roman" w:hAnsi="Times New Roman"/>
      <w:b/>
      <w:bCs/>
      <w:lang w:eastAsia="en-US"/>
    </w:rPr>
  </w:style>
  <w:style w:type="paragraph" w:styleId="Rvision">
    <w:name w:val="Revision"/>
    <w:hidden/>
    <w:uiPriority w:val="99"/>
    <w:semiHidden/>
    <w:rsid w:val="004D1133"/>
    <w:rPr>
      <w:rFonts w:ascii="Times New Roman" w:eastAsia="Times New Roman" w:hAnsi="Times New Roman"/>
      <w:sz w:val="26"/>
      <w:szCs w:val="24"/>
      <w:lang w:eastAsia="en-US"/>
    </w:rPr>
  </w:style>
  <w:style w:type="paragraph" w:styleId="Date">
    <w:name w:val="Date"/>
    <w:basedOn w:val="Normal"/>
    <w:next w:val="Normal"/>
    <w:link w:val="DateCar"/>
    <w:uiPriority w:val="99"/>
    <w:semiHidden/>
    <w:unhideWhenUsed/>
    <w:rsid w:val="008624A3"/>
  </w:style>
  <w:style w:type="character" w:customStyle="1" w:styleId="DateCar">
    <w:name w:val="Date Car"/>
    <w:basedOn w:val="Policepardfaut"/>
    <w:link w:val="Date"/>
    <w:uiPriority w:val="99"/>
    <w:semiHidden/>
    <w:rsid w:val="008624A3"/>
    <w:rPr>
      <w:rFonts w:ascii="Times New Roman" w:eastAsia="Times New Roman" w:hAnsi="Times New Roman"/>
      <w:sz w:val="26"/>
      <w:szCs w:val="24"/>
      <w:lang w:eastAsia="en-US"/>
    </w:rPr>
  </w:style>
  <w:style w:type="numbering" w:customStyle="1" w:styleId="Formatvorlage1">
    <w:name w:val="Formatvorlage1"/>
    <w:uiPriority w:val="99"/>
    <w:rsid w:val="0096717B"/>
  </w:style>
  <w:style w:type="paragraph" w:customStyle="1" w:styleId="Antwort">
    <w:name w:val="Antwort"/>
    <w:qFormat/>
    <w:rsid w:val="00945040"/>
    <w:pPr>
      <w:spacing w:after="60" w:line="276" w:lineRule="auto"/>
    </w:pPr>
    <w:rPr>
      <w:rFonts w:ascii="Georgia" w:eastAsia="Times New Roman" w:hAnsi="Georgia" w:cs="Arial"/>
      <w:b/>
      <w:szCs w:val="16"/>
      <w:lang w:eastAsia="en-US"/>
    </w:rPr>
  </w:style>
  <w:style w:type="paragraph" w:styleId="Titre">
    <w:name w:val="Title"/>
    <w:basedOn w:val="Normal"/>
    <w:next w:val="Normal"/>
    <w:link w:val="TitreCar"/>
    <w:uiPriority w:val="10"/>
    <w:qFormat/>
    <w:rsid w:val="00802105"/>
    <w:pPr>
      <w:spacing w:after="240"/>
      <w:contextualSpacing/>
    </w:pPr>
    <w:rPr>
      <w:rFonts w:eastAsiaTheme="majorEastAsia" w:cstheme="majorBidi"/>
      <w:b/>
      <w:color w:val="DA5120"/>
      <w:spacing w:val="5"/>
      <w:kern w:val="28"/>
      <w:sz w:val="44"/>
      <w:szCs w:val="52"/>
    </w:rPr>
  </w:style>
  <w:style w:type="character" w:customStyle="1" w:styleId="TitreCar">
    <w:name w:val="Titre Car"/>
    <w:basedOn w:val="Policepardfaut"/>
    <w:link w:val="Titre"/>
    <w:uiPriority w:val="10"/>
    <w:rsid w:val="00802105"/>
    <w:rPr>
      <w:rFonts w:ascii="Georgia" w:eastAsiaTheme="majorEastAsia" w:hAnsi="Georgia" w:cstheme="majorBidi"/>
      <w:b/>
      <w:color w:val="DA5120"/>
      <w:spacing w:val="5"/>
      <w:kern w:val="28"/>
      <w:sz w:val="44"/>
      <w:szCs w:val="52"/>
      <w:lang w:eastAsia="en-US"/>
    </w:rPr>
  </w:style>
  <w:style w:type="character" w:customStyle="1" w:styleId="Titre1Car">
    <w:name w:val="Titre 1 Car"/>
    <w:basedOn w:val="Policepardfaut"/>
    <w:link w:val="Titre1"/>
    <w:uiPriority w:val="9"/>
    <w:rsid w:val="007C25AF"/>
    <w:rPr>
      <w:rFonts w:ascii="Georgia" w:eastAsiaTheme="majorEastAsia" w:hAnsi="Georgia" w:cstheme="majorBidi"/>
      <w:b/>
      <w:bCs/>
      <w:color w:val="000000" w:themeColor="text1"/>
      <w:sz w:val="26"/>
      <w:szCs w:val="32"/>
      <w:lang w:eastAsia="en-US"/>
    </w:rPr>
  </w:style>
  <w:style w:type="character" w:customStyle="1" w:styleId="Titre2Car">
    <w:name w:val="Titre 2 Car"/>
    <w:basedOn w:val="Policepardfaut"/>
    <w:link w:val="Titre2"/>
    <w:uiPriority w:val="9"/>
    <w:rsid w:val="00521DF1"/>
    <w:rPr>
      <w:rFonts w:ascii="Georgia" w:eastAsiaTheme="majorEastAsia" w:hAnsi="Georgia" w:cstheme="majorBidi"/>
      <w:b/>
      <w:bCs/>
      <w:color w:val="000000" w:themeColor="text1"/>
      <w:szCs w:val="26"/>
      <w:lang w:eastAsia="en-US"/>
    </w:rPr>
  </w:style>
  <w:style w:type="numbering" w:styleId="111111">
    <w:name w:val="Outline List 2"/>
    <w:basedOn w:val="Aucuneliste"/>
    <w:uiPriority w:val="99"/>
    <w:semiHidden/>
    <w:unhideWhenUsed/>
    <w:rsid w:val="009D7A90"/>
  </w:style>
  <w:style w:type="table" w:styleId="Grilledutableau">
    <w:name w:val="Table Grid"/>
    <w:basedOn w:val="TableauNormal"/>
    <w:uiPriority w:val="39"/>
    <w:rsid w:val="005B6AE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ple">
    <w:name w:val="Subtle Reference"/>
    <w:basedOn w:val="Policepardfaut"/>
    <w:uiPriority w:val="31"/>
    <w:qFormat/>
    <w:rsid w:val="00BD3131"/>
    <w:rPr>
      <w:smallCaps/>
      <w:color w:val="C0504D" w:themeColor="accent2"/>
      <w:u w:val="single"/>
    </w:rPr>
  </w:style>
  <w:style w:type="character" w:customStyle="1" w:styleId="Titre3Car">
    <w:name w:val="Titre 3 Car"/>
    <w:basedOn w:val="Policepardfaut"/>
    <w:link w:val="Titre3"/>
    <w:uiPriority w:val="9"/>
    <w:rsid w:val="007C25AF"/>
    <w:rPr>
      <w:rFonts w:ascii="Georgia" w:eastAsiaTheme="majorEastAsia" w:hAnsi="Georgia" w:cstheme="majorBidi"/>
      <w:b/>
      <w:bCs/>
      <w:color w:val="000000" w:themeColor="text1"/>
      <w:szCs w:val="24"/>
      <w:lang w:eastAsia="en-US"/>
    </w:rPr>
  </w:style>
  <w:style w:type="paragraph" w:customStyle="1" w:styleId="Listeabc">
    <w:name w:val="Liste abc"/>
    <w:basedOn w:val="Normal"/>
    <w:qFormat/>
    <w:rsid w:val="00FE3799"/>
    <w:pPr>
      <w:keepNext/>
      <w:keepLines/>
      <w:numPr>
        <w:numId w:val="1"/>
      </w:numPr>
      <w:tabs>
        <w:tab w:val="clear" w:pos="360"/>
        <w:tab w:val="clear" w:pos="539"/>
      </w:tabs>
      <w:ind w:left="284" w:hanging="284"/>
    </w:pPr>
    <w:rPr>
      <w:rFonts w:cs="Arial"/>
      <w:szCs w:val="20"/>
    </w:rPr>
  </w:style>
  <w:style w:type="character" w:customStyle="1" w:styleId="Titre4Car">
    <w:name w:val="Titre 4 Car"/>
    <w:basedOn w:val="Policepardfaut"/>
    <w:link w:val="Titre4"/>
    <w:uiPriority w:val="9"/>
    <w:semiHidden/>
    <w:rsid w:val="007C25AF"/>
    <w:rPr>
      <w:rFonts w:asciiTheme="majorHAnsi" w:eastAsiaTheme="majorEastAsia" w:hAnsiTheme="majorHAnsi" w:cstheme="majorBidi"/>
      <w:b/>
      <w:bCs/>
      <w:i/>
      <w:iCs/>
      <w:color w:val="4F81BD" w:themeColor="accent1"/>
      <w:szCs w:val="24"/>
      <w:lang w:eastAsia="en-US"/>
    </w:rPr>
  </w:style>
  <w:style w:type="character" w:customStyle="1" w:styleId="Titre5Car">
    <w:name w:val="Titre 5 Car"/>
    <w:basedOn w:val="Policepardfaut"/>
    <w:link w:val="Titre5"/>
    <w:uiPriority w:val="9"/>
    <w:semiHidden/>
    <w:rsid w:val="007C25AF"/>
    <w:rPr>
      <w:rFonts w:asciiTheme="majorHAnsi" w:eastAsiaTheme="majorEastAsia" w:hAnsiTheme="majorHAnsi" w:cstheme="majorBidi"/>
      <w:color w:val="243F60" w:themeColor="accent1" w:themeShade="7F"/>
      <w:szCs w:val="24"/>
      <w:lang w:eastAsia="en-US"/>
    </w:rPr>
  </w:style>
  <w:style w:type="character" w:customStyle="1" w:styleId="Titre6Car">
    <w:name w:val="Titre 6 Car"/>
    <w:basedOn w:val="Policepardfaut"/>
    <w:link w:val="Titre6"/>
    <w:uiPriority w:val="9"/>
    <w:semiHidden/>
    <w:rsid w:val="007C25AF"/>
    <w:rPr>
      <w:rFonts w:asciiTheme="majorHAnsi" w:eastAsiaTheme="majorEastAsia" w:hAnsiTheme="majorHAnsi" w:cstheme="majorBidi"/>
      <w:i/>
      <w:iCs/>
      <w:color w:val="243F60" w:themeColor="accent1" w:themeShade="7F"/>
      <w:szCs w:val="24"/>
      <w:lang w:eastAsia="en-US"/>
    </w:rPr>
  </w:style>
  <w:style w:type="character" w:customStyle="1" w:styleId="Titre7Car">
    <w:name w:val="Titre 7 Car"/>
    <w:basedOn w:val="Policepardfaut"/>
    <w:link w:val="Titre7"/>
    <w:uiPriority w:val="9"/>
    <w:semiHidden/>
    <w:rsid w:val="007C25AF"/>
    <w:rPr>
      <w:rFonts w:asciiTheme="majorHAnsi" w:eastAsiaTheme="majorEastAsia" w:hAnsiTheme="majorHAnsi" w:cstheme="majorBidi"/>
      <w:i/>
      <w:iCs/>
      <w:color w:val="404040" w:themeColor="text1" w:themeTint="BF"/>
      <w:szCs w:val="24"/>
      <w:lang w:eastAsia="en-US"/>
    </w:rPr>
  </w:style>
  <w:style w:type="character" w:customStyle="1" w:styleId="Titre8Car">
    <w:name w:val="Titre 8 Car"/>
    <w:basedOn w:val="Policepardfaut"/>
    <w:link w:val="Titre8"/>
    <w:uiPriority w:val="9"/>
    <w:semiHidden/>
    <w:rsid w:val="007C25AF"/>
    <w:rPr>
      <w:rFonts w:asciiTheme="majorHAnsi" w:eastAsiaTheme="majorEastAsia" w:hAnsiTheme="majorHAnsi" w:cstheme="majorBidi"/>
      <w:color w:val="404040" w:themeColor="text1" w:themeTint="BF"/>
      <w:lang w:eastAsia="en-US"/>
    </w:rPr>
  </w:style>
  <w:style w:type="character" w:customStyle="1" w:styleId="Titre9Car">
    <w:name w:val="Titre 9 Car"/>
    <w:basedOn w:val="Policepardfaut"/>
    <w:link w:val="Titre9"/>
    <w:uiPriority w:val="9"/>
    <w:semiHidden/>
    <w:rsid w:val="007C25AF"/>
    <w:rPr>
      <w:rFonts w:asciiTheme="majorHAnsi" w:eastAsiaTheme="majorEastAsia" w:hAnsiTheme="majorHAnsi" w:cstheme="majorBidi"/>
      <w:i/>
      <w:iCs/>
      <w:color w:val="404040" w:themeColor="text1" w:themeTint="BF"/>
      <w:lang w:eastAsia="en-US"/>
    </w:rPr>
  </w:style>
  <w:style w:type="character" w:styleId="Lienhypertexte">
    <w:name w:val="Hyperlink"/>
    <w:basedOn w:val="Policepardfaut"/>
    <w:uiPriority w:val="99"/>
    <w:unhideWhenUsed/>
    <w:rsid w:val="0005428D"/>
    <w:rPr>
      <w:color w:val="0000FF" w:themeColor="hyperlink"/>
      <w:u w:val="single"/>
    </w:rPr>
  </w:style>
  <w:style w:type="paragraph" w:styleId="Lgende">
    <w:name w:val="caption"/>
    <w:basedOn w:val="Normal"/>
    <w:next w:val="Normal"/>
    <w:uiPriority w:val="35"/>
    <w:unhideWhenUsed/>
    <w:qFormat/>
    <w:rsid w:val="00DE5280"/>
    <w:pPr>
      <w:spacing w:after="200" w:line="240" w:lineRule="auto"/>
    </w:pPr>
    <w:rPr>
      <w:i/>
      <w:iCs/>
      <w:color w:val="1F497D" w:themeColor="text2"/>
      <w:sz w:val="18"/>
      <w:szCs w:val="18"/>
    </w:rPr>
  </w:style>
  <w:style w:type="character" w:customStyle="1" w:styleId="ParagraphedelisteCar">
    <w:name w:val="Paragraphe de liste Car"/>
    <w:link w:val="Paragraphedeliste"/>
    <w:uiPriority w:val="34"/>
    <w:qFormat/>
    <w:locked/>
    <w:rsid w:val="00CE3C8A"/>
    <w:rPr>
      <w:rFonts w:ascii="Georgia" w:eastAsia="Times New Roman" w:hAnsi="Georgia"/>
      <w:szCs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020940">
      <w:bodyDiv w:val="1"/>
      <w:marLeft w:val="0"/>
      <w:marRight w:val="0"/>
      <w:marTop w:val="0"/>
      <w:marBottom w:val="0"/>
      <w:divBdr>
        <w:top w:val="none" w:sz="0" w:space="0" w:color="auto"/>
        <w:left w:val="none" w:sz="0" w:space="0" w:color="auto"/>
        <w:bottom w:val="none" w:sz="0" w:space="0" w:color="auto"/>
        <w:right w:val="none" w:sz="0" w:space="0" w:color="auto"/>
      </w:divBdr>
    </w:div>
    <w:div w:id="652100583">
      <w:bodyDiv w:val="1"/>
      <w:marLeft w:val="0"/>
      <w:marRight w:val="0"/>
      <w:marTop w:val="0"/>
      <w:marBottom w:val="0"/>
      <w:divBdr>
        <w:top w:val="none" w:sz="0" w:space="0" w:color="auto"/>
        <w:left w:val="none" w:sz="0" w:space="0" w:color="auto"/>
        <w:bottom w:val="none" w:sz="0" w:space="0" w:color="auto"/>
        <w:right w:val="none" w:sz="0" w:space="0" w:color="auto"/>
      </w:divBdr>
    </w:div>
    <w:div w:id="1087264463">
      <w:bodyDiv w:val="1"/>
      <w:marLeft w:val="0"/>
      <w:marRight w:val="0"/>
      <w:marTop w:val="0"/>
      <w:marBottom w:val="0"/>
      <w:divBdr>
        <w:top w:val="none" w:sz="0" w:space="0" w:color="auto"/>
        <w:left w:val="none" w:sz="0" w:space="0" w:color="auto"/>
        <w:bottom w:val="none" w:sz="0" w:space="0" w:color="auto"/>
        <w:right w:val="none" w:sz="0" w:space="0" w:color="auto"/>
      </w:divBdr>
    </w:div>
    <w:div w:id="111876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heogakunzi@gmail.com"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8F8AFAC8E341949979582F5897FB170" ma:contentTypeVersion="14" ma:contentTypeDescription="Ein neues Dokument erstellen." ma:contentTypeScope="" ma:versionID="73808dbe851e09286825779ca138023e">
  <xsd:schema xmlns:xsd="http://www.w3.org/2001/XMLSchema" xmlns:xs="http://www.w3.org/2001/XMLSchema" xmlns:p="http://schemas.microsoft.com/office/2006/metadata/properties" xmlns:ns2="e02bb761-4471-4ef0-9f37-f776fd35c78e" xmlns:ns3="ff9a60a7-bab3-4dc0-9db1-26f8ace6cabc" targetNamespace="http://schemas.microsoft.com/office/2006/metadata/properties" ma:root="true" ma:fieldsID="5b27599c162c54f47a09e88471d1fa72" ns2:_="" ns3:_="">
    <xsd:import namespace="e02bb761-4471-4ef0-9f37-f776fd35c78e"/>
    <xsd:import namespace="ff9a60a7-bab3-4dc0-9db1-26f8ace6cabc"/>
    <xsd:element name="properties">
      <xsd:complexType>
        <xsd:sequence>
          <xsd:element name="documentManagement">
            <xsd:complexType>
              <xsd:all>
                <xsd:element ref="ns2:TaxCatchAll" minOccurs="0"/>
                <xsd:element ref="ns3:p24ca7cd24fd47f5a6420a353902fd05" minOccurs="0"/>
                <xsd:element ref="ns3:ldff6398f70d43f9b612f8e5215efcae" minOccurs="0"/>
                <xsd:element ref="ns3:g8656194d8a44f77ba67bf52c2c7f955" minOccurs="0"/>
                <xsd:element ref="ns3:n17f5153d2de4a549f65d7c0f8dc3701" minOccurs="0"/>
                <xsd:element ref="ns2:TaxKeywordTaxHTField" minOccurs="0"/>
                <xsd:element ref="ns3:dd9f74dd90f84366b7813fe02e825f2f" minOccurs="0"/>
                <xsd:element ref="ns3:gc51893de2b94caa8c06d02728a8c4a7" minOccurs="0"/>
                <xsd:element ref="ns3:je0b2fa34b65400f9c48d00920e6c684"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2bb761-4471-4ef0-9f37-f776fd35c78e" elementFormDefault="qualified">
    <xsd:import namespace="http://schemas.microsoft.com/office/2006/documentManagement/types"/>
    <xsd:import namespace="http://schemas.microsoft.com/office/infopath/2007/PartnerControls"/>
    <xsd:element name="TaxCatchAll" ma:index="4" nillable="true" ma:displayName="Taxonomiespalte &quot;Alle abfangen&quot;" ma:hidden="true" ma:list="{01b2fd8b-8c3b-4a67-aaf6-04f0af693328}" ma:internalName="TaxCatchAll" ma:showField="CatchAllData" ma:web="e02bb761-4471-4ef0-9f37-f776fd35c78e">
      <xsd:complexType>
        <xsd:complexContent>
          <xsd:extension base="dms:MultiChoiceLookup">
            <xsd:sequence>
              <xsd:element name="Value" type="dms:Lookup" maxOccurs="unbounded" minOccurs="0" nillable="true"/>
            </xsd:sequence>
          </xsd:extension>
        </xsd:complexContent>
      </xsd:complexType>
    </xsd:element>
    <xsd:element name="TaxKeywordTaxHTField" ma:index="14" nillable="true" ma:taxonomy="true" ma:internalName="TaxKeywordTaxHTField" ma:taxonomyFieldName="TaxKeyword" ma:displayName="Unternehmensstichwörter" ma:fieldId="{23f27201-bee3-471e-b2e7-b64fd8b7ca38}" ma:taxonomyMulti="true" ma:sspId="e1ad75da-8e40-4f49-9f4b-01a90565fde0" ma:termSetId="00000000-0000-0000-0000-000000000000" ma:anchorId="00000000-0000-0000-0000-000000000000" ma:open="true" ma:isKeyword="true">
      <xsd:complexType>
        <xsd:sequence>
          <xsd:element ref="pc:Terms" minOccurs="0" maxOccurs="1"/>
        </xsd:sequence>
      </xsd:complexType>
    </xsd:element>
    <xsd:element name="SharedWithUsers" ma:index="2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9a60a7-bab3-4dc0-9db1-26f8ace6cabc" elementFormDefault="qualified">
    <xsd:import namespace="http://schemas.microsoft.com/office/2006/documentManagement/types"/>
    <xsd:import namespace="http://schemas.microsoft.com/office/infopath/2007/PartnerControls"/>
    <xsd:element name="p24ca7cd24fd47f5a6420a353902fd05" ma:index="6" nillable="true" ma:taxonomy="true" ma:internalName="p24ca7cd24fd47f5a6420a353902fd05" ma:taxonomyFieldName="Dokumentart" ma:displayName="Dokumentart" ma:indexed="true" ma:readOnly="false" ma:fieldId="{924ca7cd-24fd-47f5-a642-0a353902fd05}" ma:sspId="e1ad75da-8e40-4f49-9f4b-01a90565fde0" ma:termSetId="b8e37659-c144-43f6-bcab-54d083c655ec" ma:anchorId="00000000-0000-0000-0000-000000000000" ma:open="false" ma:isKeyword="false">
      <xsd:complexType>
        <xsd:sequence>
          <xsd:element ref="pc:Terms" minOccurs="0" maxOccurs="1"/>
        </xsd:sequence>
      </xsd:complexType>
    </xsd:element>
    <xsd:element name="ldff6398f70d43f9b612f8e5215efcae" ma:index="8" nillable="true" ma:taxonomy="true" ma:internalName="ldff6398f70d43f9b612f8e5215efcae" ma:taxonomyFieldName="Sprache" ma:displayName="Sprache" ma:readOnly="false" ma:default="-1;#Deutsch|6b16ed79-b384-45e5-b6fa-e82fc8367af7" ma:fieldId="{5dff6398-f70d-43f9-b612-f8e5215efcae}" ma:sspId="e1ad75da-8e40-4f49-9f4b-01a90565fde0" ma:termSetId="3555a3af-a383-48e6-a078-043571a2f2b0" ma:anchorId="00000000-0000-0000-0000-000000000000" ma:open="false" ma:isKeyword="false">
      <xsd:complexType>
        <xsd:sequence>
          <xsd:element ref="pc:Terms" minOccurs="0" maxOccurs="1"/>
        </xsd:sequence>
      </xsd:complexType>
    </xsd:element>
    <xsd:element name="g8656194d8a44f77ba67bf52c2c7f955" ma:index="10" nillable="true" ma:taxonomy="true" ma:internalName="g8656194d8a44f77ba67bf52c2c7f955" ma:taxonomyFieldName="Bereich" ma:displayName="Organisationseinheit" ma:readOnly="false" ma:fieldId="{08656194-d8a4-4f77-ba67-bf52c2c7f955}" ma:sspId="e1ad75da-8e40-4f49-9f4b-01a90565fde0" ma:termSetId="bbdc1115-a1bb-4b61-879c-4e09afd90c7f" ma:anchorId="00000000-0000-0000-0000-000000000000" ma:open="false" ma:isKeyword="false">
      <xsd:complexType>
        <xsd:sequence>
          <xsd:element ref="pc:Terms" minOccurs="0" maxOccurs="1"/>
        </xsd:sequence>
      </xsd:complexType>
    </xsd:element>
    <xsd:element name="n17f5153d2de4a549f65d7c0f8dc3701" ma:index="12" nillable="true" ma:taxonomy="true" ma:internalName="n17f5153d2de4a549f65d7c0f8dc3701" ma:taxonomyFieldName="Prozesse" ma:displayName="Prozesse" ma:readOnly="false" ma:fieldId="{717f5153-d2de-4a54-9f65-d7c0f8dc3701}" ma:taxonomyMulti="true" ma:sspId="e1ad75da-8e40-4f49-9f4b-01a90565fde0" ma:termSetId="4f3691f7-e8ba-4366-a08a-b86e40762969" ma:anchorId="00000000-0000-0000-0000-000000000000" ma:open="false" ma:isKeyword="false">
      <xsd:complexType>
        <xsd:sequence>
          <xsd:element ref="pc:Terms" minOccurs="0" maxOccurs="1"/>
        </xsd:sequence>
      </xsd:complexType>
    </xsd:element>
    <xsd:element name="dd9f74dd90f84366b7813fe02e825f2f" ma:index="16" nillable="true" ma:taxonomy="true" ma:internalName="dd9f74dd90f84366b7813fe02e825f2f" ma:taxonomyFieldName="Stichwort" ma:displayName="Formulare Förderinstrumente" ma:indexed="true" ma:readOnly="false" ma:fieldId="{dd9f74dd-90f8-4366-b781-3fe02e825f2f}" ma:sspId="e1ad75da-8e40-4f49-9f4b-01a90565fde0" ma:termSetId="57b98e4a-a531-41fb-897b-ac1b603b5b60" ma:anchorId="00000000-0000-0000-0000-000000000000" ma:open="false" ma:isKeyword="false">
      <xsd:complexType>
        <xsd:sequence>
          <xsd:element ref="pc:Terms" minOccurs="0" maxOccurs="1"/>
        </xsd:sequence>
      </xsd:complexType>
    </xsd:element>
    <xsd:element name="gc51893de2b94caa8c06d02728a8c4a7" ma:index="18" nillable="true" ma:taxonomy="true" ma:internalName="gc51893de2b94caa8c06d02728a8c4a7" ma:taxonomyFieldName="Vertraulichkeitsstufe" ma:displayName="Vertraulichkeitsstufe" ma:readOnly="false" ma:fieldId="{0c51893d-e2b9-4caa-8c06-d02728a8c4a7}" ma:sspId="e1ad75da-8e40-4f49-9f4b-01a90565fde0" ma:termSetId="5d93b5ad-7af6-4fd5-973d-dbc5d06afa33" ma:anchorId="00000000-0000-0000-0000-000000000000" ma:open="false" ma:isKeyword="false">
      <xsd:complexType>
        <xsd:sequence>
          <xsd:element ref="pc:Terms" minOccurs="0" maxOccurs="1"/>
        </xsd:sequence>
      </xsd:complexType>
    </xsd:element>
    <xsd:element name="je0b2fa34b65400f9c48d00920e6c684" ma:index="20" nillable="true" ma:taxonomy="true" ma:internalName="je0b2fa34b65400f9c48d00920e6c684" ma:taxonomyFieldName="Beschlossene_x0020_Papiere" ma:displayName="Beschlossene Papiere" ma:indexed="true" ma:readOnly="false" ma:fieldId="{3e0b2fa3-4b65-400f-9c48-d00920e6c684}" ma:sspId="e1ad75da-8e40-4f49-9f4b-01a90565fde0" ma:termSetId="967d4f99-2f7b-4ae1-adcd-6f19d410833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Inhaltstyp"/>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24ca7cd24fd47f5a6420a353902fd05 xmlns="ff9a60a7-bab3-4dc0-9db1-26f8ace6cabc">
      <Terms xmlns="http://schemas.microsoft.com/office/infopath/2007/PartnerControls">
        <TermInfo xmlns="http://schemas.microsoft.com/office/infopath/2007/PartnerControls">
          <TermName xmlns="http://schemas.microsoft.com/office/infopath/2007/PartnerControls">Formular</TermName>
          <TermId xmlns="http://schemas.microsoft.com/office/infopath/2007/PartnerControls">759dd714-b06f-4587-9dda-9cca8033dce0</TermId>
        </TermInfo>
      </Terms>
    </p24ca7cd24fd47f5a6420a353902fd05>
    <gc51893de2b94caa8c06d02728a8c4a7 xmlns="ff9a60a7-bab3-4dc0-9db1-26f8ace6cabc">
      <Terms xmlns="http://schemas.microsoft.com/office/infopath/2007/PartnerControls">
        <TermInfo xmlns="http://schemas.microsoft.com/office/infopath/2007/PartnerControls">
          <TermName xmlns="http://schemas.microsoft.com/office/infopath/2007/PartnerControls">Extern</TermName>
          <TermId xmlns="http://schemas.microsoft.com/office/infopath/2007/PartnerControls">03643cc5-59f6-409f-afa5-2185bc704d5f</TermId>
        </TermInfo>
      </Terms>
    </gc51893de2b94caa8c06d02728a8c4a7>
    <ldff6398f70d43f9b612f8e5215efcae xmlns="ff9a60a7-bab3-4dc0-9db1-26f8ace6cabc">
      <Terms xmlns="http://schemas.microsoft.com/office/infopath/2007/PartnerControls">
        <TermInfo xmlns="http://schemas.microsoft.com/office/infopath/2007/PartnerControls">
          <TermName xmlns="http://schemas.microsoft.com/office/infopath/2007/PartnerControls">Französisch</TermName>
          <TermId xmlns="http://schemas.microsoft.com/office/infopath/2007/PartnerControls">18388589-57bc-4105-bfa4-cddf0e867c98</TermId>
        </TermInfo>
      </Terms>
    </ldff6398f70d43f9b612f8e5215efcae>
    <TaxCatchAll xmlns="e02bb761-4471-4ef0-9f37-f776fd35c78e">
      <Value>96</Value>
      <Value>10</Value>
      <Value>127</Value>
      <Value>92</Value>
      <Value>95</Value>
      <Value>22</Value>
    </TaxCatchAll>
    <n17f5153d2de4a549f65d7c0f8dc3701 xmlns="ff9a60a7-bab3-4dc0-9db1-26f8ace6cabc">
      <Terms xmlns="http://schemas.microsoft.com/office/infopath/2007/PartnerControls">
        <TermInfo xmlns="http://schemas.microsoft.com/office/infopath/2007/PartnerControls">
          <TermName xmlns="http://schemas.microsoft.com/office/infopath/2007/PartnerControls">Begleitung (03A)</TermName>
          <TermId xmlns="http://schemas.microsoft.com/office/infopath/2007/PartnerControls">6c82f53d-ea8b-41ce-8e5e-c0c93a68ff96</TermId>
        </TermInfo>
      </Terms>
    </n17f5153d2de4a549f65d7c0f8dc3701>
    <TaxKeywordTaxHTField xmlns="e02bb761-4471-4ef0-9f37-f776fd35c78e">
      <Terms xmlns="http://schemas.microsoft.com/office/infopath/2007/PartnerControls"/>
    </TaxKeywordTaxHTField>
    <dd9f74dd90f84366b7813fe02e825f2f xmlns="ff9a60a7-bab3-4dc0-9db1-26f8ace6cabc">
      <Terms xmlns="http://schemas.microsoft.com/office/infopath/2007/PartnerControls">
        <TermInfo xmlns="http://schemas.microsoft.com/office/infopath/2007/PartnerControls">
          <TermName xmlns="http://schemas.microsoft.com/office/infopath/2007/PartnerControls">Finanzielle Förderung</TermName>
          <TermId xmlns="http://schemas.microsoft.com/office/infopath/2007/PartnerControls">dd87865c-524e-47bb-a6e3-fc3c52b3d139</TermId>
        </TermInfo>
      </Terms>
    </dd9f74dd90f84366b7813fe02e825f2f>
    <je0b2fa34b65400f9c48d00920e6c684 xmlns="ff9a60a7-bab3-4dc0-9db1-26f8ace6cabc">
      <Terms xmlns="http://schemas.microsoft.com/office/infopath/2007/PartnerControls"/>
    </je0b2fa34b65400f9c48d00920e6c684>
    <g8656194d8a44f77ba67bf52c2c7f955 xmlns="ff9a60a7-bab3-4dc0-9db1-26f8ace6cabc">
      <Terms xmlns="http://schemas.microsoft.com/office/infopath/2007/PartnerControls">
        <TermInfo xmlns="http://schemas.microsoft.com/office/infopath/2007/PartnerControls">
          <TermName xmlns="http://schemas.microsoft.com/office/infopath/2007/PartnerControls">Programmkoordination</TermName>
          <TermId xmlns="http://schemas.microsoft.com/office/infopath/2007/PartnerControls">9f41b7e3-0d1b-428f-9664-1433b49c0e1b</TermId>
        </TermInfo>
      </Terms>
    </g8656194d8a44f77ba67bf52c2c7f955>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FDE44-2521-4EEF-A941-5551C7140559}">
  <ds:schemaRefs>
    <ds:schemaRef ds:uri="http://schemas.microsoft.com/sharepoint/v3/contenttype/forms"/>
  </ds:schemaRefs>
</ds:datastoreItem>
</file>

<file path=customXml/itemProps2.xml><?xml version="1.0" encoding="utf-8"?>
<ds:datastoreItem xmlns:ds="http://schemas.openxmlformats.org/officeDocument/2006/customXml" ds:itemID="{C9D9E87C-2AE5-41B1-AE73-6F8D743FD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2bb761-4471-4ef0-9f37-f776fd35c78e"/>
    <ds:schemaRef ds:uri="ff9a60a7-bab3-4dc0-9db1-26f8ace6c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9D1F49-56BC-4C73-A2EA-183E64CBB929}">
  <ds:schemaRefs>
    <ds:schemaRef ds:uri="http://schemas.microsoft.com/office/2006/metadata/properties"/>
    <ds:schemaRef ds:uri="http://schemas.microsoft.com/office/infopath/2007/PartnerControls"/>
    <ds:schemaRef ds:uri="ff9a60a7-bab3-4dc0-9db1-26f8ace6cabc"/>
    <ds:schemaRef ds:uri="e02bb761-4471-4ef0-9f37-f776fd35c78e"/>
  </ds:schemaRefs>
</ds:datastoreItem>
</file>

<file path=customXml/itemProps4.xml><?xml version="1.0" encoding="utf-8"?>
<ds:datastoreItem xmlns:ds="http://schemas.openxmlformats.org/officeDocument/2006/customXml" ds:itemID="{CF2FD5B6-5710-4B10-9C8E-051340FB3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15</Pages>
  <Words>1509</Words>
  <Characters>8300</Characters>
  <Application>Microsoft Office Word</Application>
  <DocSecurity>0</DocSecurity>
  <Lines>69</Lines>
  <Paragraphs>19</Paragraphs>
  <ScaleCrop>false</ScaleCrop>
  <HeadingPairs>
    <vt:vector size="6" baseType="variant">
      <vt:variant>
        <vt:lpstr>Titre</vt:lpstr>
      </vt:variant>
      <vt:variant>
        <vt:i4>1</vt:i4>
      </vt:variant>
      <vt:variant>
        <vt:lpstr>Titres</vt:lpstr>
      </vt:variant>
      <vt:variant>
        <vt:i4>1</vt:i4>
      </vt:variant>
      <vt:variant>
        <vt:lpstr>Titel</vt:lpstr>
      </vt:variant>
      <vt:variant>
        <vt:i4>1</vt:i4>
      </vt:variant>
    </vt:vector>
  </HeadingPairs>
  <TitlesOfParts>
    <vt:vector size="3" baseType="lpstr">
      <vt:lpstr/>
      <vt:lpstr>Activités</vt:lpstr>
      <vt:lpstr/>
    </vt:vector>
  </TitlesOfParts>
  <Company>BFDWOED</Company>
  <LinksUpToDate>false</LinksUpToDate>
  <CharactersWithSpaces>9790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BFDWOED</dc:creator>
  <cp:lastModifiedBy>Utilisateur Windows</cp:lastModifiedBy>
  <cp:revision>4</cp:revision>
  <cp:lastPrinted>2020-08-25T13:37:00Z</cp:lastPrinted>
  <dcterms:created xsi:type="dcterms:W3CDTF">2023-07-20T13:33:00Z</dcterms:created>
  <dcterms:modified xsi:type="dcterms:W3CDTF">2023-09-21T10:19:00Z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0x010100C8F8AFAC8E341949979582F5897FB170</vt:lpwstr>
  </property>
  <property fmtid="{D5CDD505-2E9C-101B-9397-08002B2CF9AE}" pid="3" name="Beschlossene Papiere">
    <vt:lpwstr/>
  </property>
  <property fmtid="{D5CDD505-2E9C-101B-9397-08002B2CF9AE}" pid="4" name="TaxKeyword">
    <vt:lpwstr/>
  </property>
  <property fmtid="{D5CDD505-2E9C-101B-9397-08002B2CF9AE}" pid="5" name="Dokumentart">
    <vt:lpwstr>10;#Formular|759dd714-b06f-4587-9dda-9cca8033dce0</vt:lpwstr>
  </property>
  <property fmtid="{D5CDD505-2E9C-101B-9397-08002B2CF9AE}" pid="6" name="Prozesse">
    <vt:lpwstr>96;#Begleitung (03A)|6c82f53d-ea8b-41ce-8e5e-c0c93a68ff96</vt:lpwstr>
  </property>
  <property fmtid="{D5CDD505-2E9C-101B-9397-08002B2CF9AE}" pid="7" name="Bereich">
    <vt:lpwstr>95;#Programmkoordination|9f41b7e3-0d1b-428f-9664-1433b49c0e1b</vt:lpwstr>
  </property>
  <property fmtid="{D5CDD505-2E9C-101B-9397-08002B2CF9AE}" pid="8" name="Sprache">
    <vt:lpwstr>92;#Französisch|18388589-57bc-4105-bfa4-cddf0e867c98</vt:lpwstr>
  </property>
  <property fmtid="{D5CDD505-2E9C-101B-9397-08002B2CF9AE}" pid="9" name="Stichwort">
    <vt:lpwstr>127;#Finanzielle Förderung|dd87865c-524e-47bb-a6e3-fc3c52b3d139</vt:lpwstr>
  </property>
  <property fmtid="{D5CDD505-2E9C-101B-9397-08002B2CF9AE}" pid="10" name="Vertraulichkeitsstufe">
    <vt:lpwstr>22;#Extern|03643cc5-59f6-409f-afa5-2185bc704d5f</vt:lpwstr>
  </property>
</Properties>
</file>