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0C6FFF74" w14:textId="47D6CEBB" w:rsidR="007C10E4" w:rsidRDefault="007C10E4">
      <w:bookmarkStart w:id="0" w:name="_GoBack"/>
      <w:bookmarkEnd w:id="0"/>
    </w:p>
    <w:p w14:paraId="16C5B2C7" w14:textId="396843C6" w:rsidR="00FC591A" w:rsidRDefault="00FC591A"/>
    <w:p w14:paraId="6FFCE7B5" w14:textId="5451F05B" w:rsidR="00FC591A" w:rsidRDefault="00FC591A"/>
    <w:p w14:paraId="667EB896" w14:textId="267C310E" w:rsidR="00FC591A" w:rsidRDefault="00FC591A"/>
    <w:p w14:paraId="0572A268" w14:textId="19CD2BBA" w:rsidR="00FC591A" w:rsidRDefault="00FC591A"/>
    <w:p w14:paraId="2CBBF2CE" w14:textId="77777777" w:rsidR="00FC591A" w:rsidRDefault="00FC591A">
      <w:pPr>
        <w:rPr>
          <w:sz w:val="40"/>
          <w:szCs w:val="40"/>
        </w:rPr>
      </w:pPr>
      <w:r>
        <w:rPr>
          <w:sz w:val="40"/>
          <w:szCs w:val="40"/>
        </w:rPr>
        <w:t xml:space="preserve">               </w:t>
      </w:r>
    </w:p>
    <w:p w14:paraId="6F133E08" w14:textId="7BC7A8F1" w:rsidR="00FC591A" w:rsidRPr="00C556A2" w:rsidRDefault="00FC591A" w:rsidP="00FC591A">
      <w:pPr>
        <w:tabs>
          <w:tab w:val="left" w:pos="7311"/>
        </w:tabs>
        <w:rPr>
          <w:rFonts w:ascii="Times New Roman" w:hAnsi="Times New Roman" w:cs="Times New Roman"/>
          <w:b/>
          <w:bCs/>
          <w:sz w:val="40"/>
          <w:szCs w:val="40"/>
        </w:rPr>
      </w:pPr>
      <w:r w:rsidRPr="00FC591A">
        <w:rPr>
          <w:b/>
          <w:bCs/>
          <w:sz w:val="40"/>
          <w:szCs w:val="40"/>
        </w:rPr>
        <w:t xml:space="preserve">          </w:t>
      </w:r>
      <w:r w:rsidRPr="00C556A2">
        <w:rPr>
          <w:rFonts w:ascii="Times New Roman" w:hAnsi="Times New Roman" w:cs="Times New Roman"/>
          <w:b/>
          <w:bCs/>
          <w:sz w:val="40"/>
          <w:szCs w:val="40"/>
        </w:rPr>
        <w:t>Rapport narratif Annuel 2019-2020</w:t>
      </w:r>
      <w:r w:rsidRPr="00C556A2">
        <w:rPr>
          <w:rFonts w:ascii="Times New Roman" w:hAnsi="Times New Roman" w:cs="Times New Roman"/>
          <w:b/>
          <w:bCs/>
          <w:sz w:val="40"/>
          <w:szCs w:val="40"/>
        </w:rPr>
        <w:tab/>
      </w:r>
    </w:p>
    <w:p w14:paraId="35A9121F" w14:textId="74E15EE6" w:rsidR="00FC591A" w:rsidRDefault="00582323" w:rsidP="00FC591A">
      <w:pPr>
        <w:tabs>
          <w:tab w:val="left" w:pos="7311"/>
        </w:tabs>
        <w:rPr>
          <w:b/>
          <w:bCs/>
          <w:sz w:val="40"/>
          <w:szCs w:val="40"/>
        </w:rPr>
      </w:pPr>
      <w:r>
        <w:rPr>
          <w:noProof/>
          <w:lang w:eastAsia="fr-FR"/>
        </w:rPr>
        <w:drawing>
          <wp:inline distT="0" distB="0" distL="0" distR="0" wp14:anchorId="0502925F" wp14:editId="0BC18F4E">
            <wp:extent cx="6456466" cy="2905125"/>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6676" cy="2909719"/>
                    </a:xfrm>
                    <a:prstGeom prst="rect">
                      <a:avLst/>
                    </a:prstGeom>
                    <a:noFill/>
                    <a:ln>
                      <a:noFill/>
                    </a:ln>
                  </pic:spPr>
                </pic:pic>
              </a:graphicData>
            </a:graphic>
          </wp:inline>
        </w:drawing>
      </w:r>
    </w:p>
    <w:p w14:paraId="6C742EEC" w14:textId="324D44B0" w:rsidR="00FC591A" w:rsidRDefault="00FC591A" w:rsidP="00FC591A">
      <w:pPr>
        <w:tabs>
          <w:tab w:val="left" w:pos="7311"/>
        </w:tabs>
        <w:rPr>
          <w:b/>
          <w:bCs/>
          <w:sz w:val="40"/>
          <w:szCs w:val="40"/>
        </w:rPr>
      </w:pPr>
    </w:p>
    <w:p w14:paraId="68ECADDD" w14:textId="5AD6E26E" w:rsidR="00FC591A" w:rsidRDefault="00FC591A" w:rsidP="00FC591A">
      <w:pPr>
        <w:tabs>
          <w:tab w:val="left" w:pos="7311"/>
        </w:tabs>
        <w:rPr>
          <w:b/>
          <w:bCs/>
          <w:sz w:val="40"/>
          <w:szCs w:val="40"/>
        </w:rPr>
      </w:pPr>
    </w:p>
    <w:p w14:paraId="00B98C6D" w14:textId="694CEBBD" w:rsidR="00FC591A" w:rsidRDefault="00FC591A" w:rsidP="00FC591A">
      <w:pPr>
        <w:tabs>
          <w:tab w:val="left" w:pos="7311"/>
        </w:tabs>
        <w:rPr>
          <w:b/>
          <w:bCs/>
          <w:sz w:val="40"/>
          <w:szCs w:val="40"/>
        </w:rPr>
      </w:pPr>
    </w:p>
    <w:p w14:paraId="46FCB011" w14:textId="66FB4B86" w:rsidR="00FC591A" w:rsidRDefault="00FC591A" w:rsidP="00FC591A">
      <w:pPr>
        <w:tabs>
          <w:tab w:val="left" w:pos="7311"/>
        </w:tabs>
        <w:rPr>
          <w:b/>
          <w:bCs/>
          <w:sz w:val="40"/>
          <w:szCs w:val="40"/>
        </w:rPr>
      </w:pPr>
    </w:p>
    <w:p w14:paraId="518D3B3B" w14:textId="32262153" w:rsidR="00FC591A" w:rsidRDefault="00FC591A" w:rsidP="00FC591A">
      <w:pPr>
        <w:tabs>
          <w:tab w:val="left" w:pos="7311"/>
        </w:tabs>
        <w:rPr>
          <w:b/>
          <w:bCs/>
          <w:sz w:val="40"/>
          <w:szCs w:val="40"/>
        </w:rPr>
      </w:pPr>
    </w:p>
    <w:p w14:paraId="0D726171" w14:textId="1A0C2316" w:rsidR="00FC591A" w:rsidRPr="004A053C" w:rsidRDefault="004A053C" w:rsidP="004A053C">
      <w:pPr>
        <w:tabs>
          <w:tab w:val="left" w:pos="5054"/>
        </w:tabs>
        <w:rPr>
          <w:b/>
          <w:bCs/>
          <w:sz w:val="28"/>
          <w:szCs w:val="28"/>
        </w:rPr>
      </w:pPr>
      <w:r>
        <w:rPr>
          <w:b/>
          <w:bCs/>
          <w:sz w:val="40"/>
          <w:szCs w:val="40"/>
        </w:rPr>
        <w:t xml:space="preserve">                                                 </w:t>
      </w:r>
      <w:r w:rsidRPr="004A053C">
        <w:rPr>
          <w:b/>
          <w:bCs/>
          <w:sz w:val="28"/>
          <w:szCs w:val="28"/>
        </w:rPr>
        <w:t>Mars 2019</w:t>
      </w:r>
    </w:p>
    <w:p w14:paraId="21B94F41" w14:textId="77777777" w:rsidR="004A053C" w:rsidRDefault="004A053C" w:rsidP="00FC591A">
      <w:pPr>
        <w:tabs>
          <w:tab w:val="left" w:pos="7311"/>
        </w:tabs>
        <w:jc w:val="center"/>
        <w:rPr>
          <w:rFonts w:ascii="Times New Roman" w:hAnsi="Times New Roman" w:cs="Times New Roman"/>
          <w:b/>
          <w:bCs/>
          <w:sz w:val="40"/>
          <w:szCs w:val="40"/>
        </w:rPr>
      </w:pPr>
    </w:p>
    <w:p w14:paraId="3BB7EB92" w14:textId="171BD4A4" w:rsidR="00FC591A" w:rsidRPr="008412FB" w:rsidRDefault="00FC591A" w:rsidP="00FC591A">
      <w:pPr>
        <w:tabs>
          <w:tab w:val="left" w:pos="7311"/>
        </w:tabs>
        <w:jc w:val="center"/>
        <w:rPr>
          <w:rFonts w:ascii="Times New Roman" w:hAnsi="Times New Roman" w:cs="Times New Roman"/>
          <w:b/>
          <w:bCs/>
          <w:sz w:val="40"/>
          <w:szCs w:val="40"/>
        </w:rPr>
      </w:pPr>
      <w:r w:rsidRPr="008412FB">
        <w:rPr>
          <w:rFonts w:ascii="Times New Roman" w:hAnsi="Times New Roman" w:cs="Times New Roman"/>
          <w:b/>
          <w:bCs/>
          <w:sz w:val="40"/>
          <w:szCs w:val="40"/>
        </w:rPr>
        <w:lastRenderedPageBreak/>
        <w:t>Sommaire</w:t>
      </w:r>
    </w:p>
    <w:p w14:paraId="617EEB86" w14:textId="5CF6C9BF" w:rsidR="00FC591A" w:rsidRDefault="00FC591A" w:rsidP="00FC591A">
      <w:pPr>
        <w:tabs>
          <w:tab w:val="left" w:pos="7311"/>
        </w:tabs>
        <w:rPr>
          <w:rFonts w:ascii="Times New Roman" w:hAnsi="Times New Roman" w:cs="Times New Roman"/>
          <w:sz w:val="24"/>
          <w:szCs w:val="24"/>
        </w:rPr>
      </w:pPr>
      <w:r w:rsidRPr="008412FB">
        <w:rPr>
          <w:rFonts w:ascii="Times New Roman" w:hAnsi="Times New Roman" w:cs="Times New Roman"/>
          <w:sz w:val="24"/>
          <w:szCs w:val="24"/>
        </w:rPr>
        <w:t xml:space="preserve">L’exercice 2019-2020 a débuté avec le projet Minembwe </w:t>
      </w:r>
      <w:proofErr w:type="spellStart"/>
      <w:r w:rsidRPr="008412FB">
        <w:rPr>
          <w:rFonts w:ascii="Times New Roman" w:hAnsi="Times New Roman" w:cs="Times New Roman"/>
          <w:sz w:val="24"/>
          <w:szCs w:val="24"/>
        </w:rPr>
        <w:t>market</w:t>
      </w:r>
      <w:proofErr w:type="spellEnd"/>
      <w:r w:rsidRPr="008412FB">
        <w:rPr>
          <w:rFonts w:ascii="Times New Roman" w:hAnsi="Times New Roman" w:cs="Times New Roman"/>
          <w:sz w:val="24"/>
          <w:szCs w:val="24"/>
        </w:rPr>
        <w:t xml:space="preserve"> </w:t>
      </w:r>
      <w:proofErr w:type="spellStart"/>
      <w:r w:rsidRPr="008412FB">
        <w:rPr>
          <w:rFonts w:ascii="Times New Roman" w:hAnsi="Times New Roman" w:cs="Times New Roman"/>
          <w:sz w:val="24"/>
          <w:szCs w:val="24"/>
        </w:rPr>
        <w:t>project</w:t>
      </w:r>
      <w:proofErr w:type="spellEnd"/>
      <w:r w:rsidRPr="008412FB">
        <w:rPr>
          <w:rFonts w:ascii="Times New Roman" w:hAnsi="Times New Roman" w:cs="Times New Roman"/>
          <w:sz w:val="24"/>
          <w:szCs w:val="24"/>
        </w:rPr>
        <w:t xml:space="preserve"> qui a effectivement débuté au mois d’octobre 2019. C’est au cours de cette année que ce projet s’est progressivement stabilisé, malgré un début inquiétant.</w:t>
      </w:r>
    </w:p>
    <w:p w14:paraId="69B08F25" w14:textId="1D83B166" w:rsidR="00FC591A" w:rsidRPr="008412FB" w:rsidRDefault="00FC591A" w:rsidP="00FC591A">
      <w:pPr>
        <w:tabs>
          <w:tab w:val="left" w:pos="7311"/>
        </w:tabs>
        <w:rPr>
          <w:rFonts w:ascii="Times New Roman" w:hAnsi="Times New Roman" w:cs="Times New Roman"/>
          <w:sz w:val="24"/>
          <w:szCs w:val="24"/>
        </w:rPr>
      </w:pPr>
      <w:r w:rsidRPr="008412FB">
        <w:rPr>
          <w:rFonts w:ascii="Times New Roman" w:hAnsi="Times New Roman" w:cs="Times New Roman"/>
          <w:sz w:val="24"/>
          <w:szCs w:val="24"/>
        </w:rPr>
        <w:t>Grâce aux contacts maintenus avec Pain Pour le Monde, au mois de septembre 2020, GASAP a signé un nouveau contrat de partenariat avec cette organisation allemande, dans le cadre du projet de résilience économique des jeunes dans la ville d’Uvira.</w:t>
      </w:r>
    </w:p>
    <w:p w14:paraId="343C1BBF" w14:textId="280D66A4" w:rsidR="00E50129" w:rsidRDefault="001D548E" w:rsidP="00FC591A">
      <w:pPr>
        <w:tabs>
          <w:tab w:val="left" w:pos="7311"/>
        </w:tabs>
        <w:rPr>
          <w:rFonts w:ascii="Times New Roman" w:hAnsi="Times New Roman" w:cs="Times New Roman"/>
          <w:sz w:val="24"/>
          <w:szCs w:val="24"/>
        </w:rPr>
      </w:pPr>
      <w:r>
        <w:rPr>
          <w:rFonts w:ascii="Times New Roman" w:hAnsi="Times New Roman" w:cs="Times New Roman"/>
          <w:sz w:val="24"/>
          <w:szCs w:val="24"/>
        </w:rPr>
        <w:t xml:space="preserve">Par ailleurs, </w:t>
      </w:r>
      <w:r w:rsidR="00E50129">
        <w:rPr>
          <w:rFonts w:ascii="Times New Roman" w:hAnsi="Times New Roman" w:cs="Times New Roman"/>
          <w:sz w:val="24"/>
          <w:szCs w:val="24"/>
        </w:rPr>
        <w:t xml:space="preserve">GASAP a continué </w:t>
      </w:r>
      <w:r>
        <w:rPr>
          <w:rFonts w:ascii="Times New Roman" w:hAnsi="Times New Roman" w:cs="Times New Roman"/>
          <w:sz w:val="24"/>
          <w:szCs w:val="24"/>
        </w:rPr>
        <w:t>à</w:t>
      </w:r>
      <w:r w:rsidR="00E50129">
        <w:rPr>
          <w:rFonts w:ascii="Times New Roman" w:hAnsi="Times New Roman" w:cs="Times New Roman"/>
          <w:sz w:val="24"/>
          <w:szCs w:val="24"/>
        </w:rPr>
        <w:t xml:space="preserve"> vendre l’eau ASILI à son siège grâce au partenariat stratégique qu’il a avec l’Organisation américaine ARC (American </w:t>
      </w:r>
      <w:proofErr w:type="spellStart"/>
      <w:r w:rsidR="00E50129">
        <w:rPr>
          <w:rFonts w:ascii="Times New Roman" w:hAnsi="Times New Roman" w:cs="Times New Roman"/>
          <w:sz w:val="24"/>
          <w:szCs w:val="24"/>
        </w:rPr>
        <w:t>Refugee</w:t>
      </w:r>
      <w:proofErr w:type="spellEnd"/>
      <w:r w:rsidR="00E50129">
        <w:rPr>
          <w:rFonts w:ascii="Times New Roman" w:hAnsi="Times New Roman" w:cs="Times New Roman"/>
          <w:sz w:val="24"/>
          <w:szCs w:val="24"/>
        </w:rPr>
        <w:t xml:space="preserve"> </w:t>
      </w:r>
      <w:proofErr w:type="spellStart"/>
      <w:r w:rsidR="00E50129">
        <w:rPr>
          <w:rFonts w:ascii="Times New Roman" w:hAnsi="Times New Roman" w:cs="Times New Roman"/>
          <w:sz w:val="24"/>
          <w:szCs w:val="24"/>
        </w:rPr>
        <w:t>Committee</w:t>
      </w:r>
      <w:proofErr w:type="spellEnd"/>
      <w:r w:rsidR="00E50129">
        <w:rPr>
          <w:rFonts w:ascii="Times New Roman" w:hAnsi="Times New Roman" w:cs="Times New Roman"/>
          <w:sz w:val="24"/>
          <w:szCs w:val="24"/>
        </w:rPr>
        <w:t>)</w:t>
      </w:r>
      <w:r w:rsidR="00CB4781">
        <w:rPr>
          <w:rFonts w:ascii="Times New Roman" w:hAnsi="Times New Roman" w:cs="Times New Roman"/>
          <w:sz w:val="24"/>
          <w:szCs w:val="24"/>
        </w:rPr>
        <w:t xml:space="preserve">. </w:t>
      </w:r>
    </w:p>
    <w:p w14:paraId="60395D3C" w14:textId="11FD0F2E" w:rsidR="00FC591A" w:rsidRPr="008412FB" w:rsidRDefault="00FC591A" w:rsidP="00FC591A">
      <w:pPr>
        <w:tabs>
          <w:tab w:val="left" w:pos="7311"/>
        </w:tabs>
        <w:rPr>
          <w:rFonts w:ascii="Times New Roman" w:hAnsi="Times New Roman" w:cs="Times New Roman"/>
          <w:sz w:val="24"/>
          <w:szCs w:val="24"/>
        </w:rPr>
      </w:pPr>
      <w:r w:rsidRPr="008412FB">
        <w:rPr>
          <w:rFonts w:ascii="Times New Roman" w:hAnsi="Times New Roman" w:cs="Times New Roman"/>
          <w:sz w:val="24"/>
          <w:szCs w:val="24"/>
        </w:rPr>
        <w:t>Au courant du courant du mois de juin 2020, GASAP s’est joint à 4 autres organisations (CORDAID, VNGI, CDJP, SOFIBEF) pour manifester leur intérêt à l’Appel à proposition n</w:t>
      </w:r>
      <w:r w:rsidRPr="008412FB">
        <w:rPr>
          <w:rFonts w:ascii="Times New Roman" w:hAnsi="Times New Roman" w:cs="Times New Roman"/>
          <w:sz w:val="24"/>
          <w:szCs w:val="24"/>
          <w:vertAlign w:val="superscript"/>
        </w:rPr>
        <w:t xml:space="preserve">0 </w:t>
      </w:r>
      <w:r w:rsidRPr="008412FB">
        <w:rPr>
          <w:rFonts w:ascii="Times New Roman" w:hAnsi="Times New Roman" w:cs="Times New Roman"/>
          <w:sz w:val="24"/>
          <w:szCs w:val="24"/>
        </w:rPr>
        <w:t>03</w:t>
      </w:r>
      <w:r w:rsidR="006A75CB" w:rsidRPr="008412FB">
        <w:rPr>
          <w:rFonts w:ascii="Times New Roman" w:hAnsi="Times New Roman" w:cs="Times New Roman"/>
          <w:sz w:val="24"/>
          <w:szCs w:val="24"/>
        </w:rPr>
        <w:t>/2020-FCS-Sud-Kivu. Le processus a duré 4 mois et en octobre le consortium dont GASAP fait partie a signé un contrat de partenariat avec le PNUD dans le cadre du projet ESPASK (Ensemble pour la Paix et la Sécurité au Sud-Kivu).</w:t>
      </w:r>
    </w:p>
    <w:p w14:paraId="53B914C4" w14:textId="10BB9850" w:rsidR="006A75CB" w:rsidRPr="008412FB" w:rsidRDefault="006A75CB" w:rsidP="00FC591A">
      <w:pPr>
        <w:tabs>
          <w:tab w:val="left" w:pos="7311"/>
        </w:tabs>
        <w:rPr>
          <w:rFonts w:ascii="Times New Roman" w:hAnsi="Times New Roman" w:cs="Times New Roman"/>
          <w:sz w:val="24"/>
          <w:szCs w:val="24"/>
        </w:rPr>
      </w:pPr>
      <w:r w:rsidRPr="008412FB">
        <w:rPr>
          <w:rFonts w:ascii="Times New Roman" w:hAnsi="Times New Roman" w:cs="Times New Roman"/>
          <w:sz w:val="24"/>
          <w:szCs w:val="24"/>
        </w:rPr>
        <w:t xml:space="preserve">Cependant un accord de principe de partenariat </w:t>
      </w:r>
      <w:r w:rsidR="007F178B" w:rsidRPr="008412FB">
        <w:rPr>
          <w:rFonts w:ascii="Times New Roman" w:hAnsi="Times New Roman" w:cs="Times New Roman"/>
          <w:sz w:val="24"/>
          <w:szCs w:val="24"/>
        </w:rPr>
        <w:t>est resté</w:t>
      </w:r>
      <w:r w:rsidRPr="008412FB">
        <w:rPr>
          <w:rFonts w:ascii="Times New Roman" w:hAnsi="Times New Roman" w:cs="Times New Roman"/>
          <w:sz w:val="24"/>
          <w:szCs w:val="24"/>
        </w:rPr>
        <w:t xml:space="preserve"> en suspens durant toute l’année 2020, pour mettre en place un programme d’urgence de prévention contre la COVID-19</w:t>
      </w:r>
      <w:r w:rsidR="008412FB">
        <w:rPr>
          <w:rFonts w:ascii="Times New Roman" w:hAnsi="Times New Roman" w:cs="Times New Roman"/>
          <w:sz w:val="24"/>
          <w:szCs w:val="24"/>
        </w:rPr>
        <w:t xml:space="preserve"> en partenariat avec l’Organisation hollandaise Relief </w:t>
      </w:r>
      <w:proofErr w:type="spellStart"/>
      <w:r w:rsidR="008412FB">
        <w:rPr>
          <w:rFonts w:ascii="Times New Roman" w:hAnsi="Times New Roman" w:cs="Times New Roman"/>
          <w:sz w:val="24"/>
          <w:szCs w:val="24"/>
        </w:rPr>
        <w:t>Development</w:t>
      </w:r>
      <w:proofErr w:type="spellEnd"/>
      <w:r w:rsidR="008412FB">
        <w:rPr>
          <w:rFonts w:ascii="Times New Roman" w:hAnsi="Times New Roman" w:cs="Times New Roman"/>
          <w:sz w:val="24"/>
          <w:szCs w:val="24"/>
        </w:rPr>
        <w:t xml:space="preserve"> </w:t>
      </w:r>
      <w:proofErr w:type="spellStart"/>
      <w:r w:rsidR="008412FB">
        <w:rPr>
          <w:rFonts w:ascii="Times New Roman" w:hAnsi="Times New Roman" w:cs="Times New Roman"/>
          <w:sz w:val="24"/>
          <w:szCs w:val="24"/>
        </w:rPr>
        <w:t>Fund</w:t>
      </w:r>
      <w:proofErr w:type="spellEnd"/>
      <w:r w:rsidR="008412FB">
        <w:rPr>
          <w:rFonts w:ascii="Times New Roman" w:hAnsi="Times New Roman" w:cs="Times New Roman"/>
          <w:sz w:val="24"/>
          <w:szCs w:val="24"/>
        </w:rPr>
        <w:t xml:space="preserve"> (RDF)</w:t>
      </w:r>
      <w:r w:rsidRPr="008412FB">
        <w:rPr>
          <w:rFonts w:ascii="Times New Roman" w:hAnsi="Times New Roman" w:cs="Times New Roman"/>
          <w:sz w:val="24"/>
          <w:szCs w:val="24"/>
        </w:rPr>
        <w:t>. Nous espérons que le processus aboutira au courant de l’exercice 2020-2021.</w:t>
      </w:r>
    </w:p>
    <w:p w14:paraId="1C4861FA" w14:textId="7A4D58BC" w:rsidR="006A75CB" w:rsidRPr="008412FB" w:rsidRDefault="006A75CB" w:rsidP="00FC591A">
      <w:pPr>
        <w:tabs>
          <w:tab w:val="left" w:pos="7311"/>
        </w:tabs>
        <w:rPr>
          <w:rFonts w:ascii="Times New Roman" w:hAnsi="Times New Roman" w:cs="Times New Roman"/>
          <w:sz w:val="24"/>
          <w:szCs w:val="24"/>
        </w:rPr>
      </w:pPr>
      <w:r w:rsidRPr="008412FB">
        <w:rPr>
          <w:rFonts w:ascii="Times New Roman" w:hAnsi="Times New Roman" w:cs="Times New Roman"/>
          <w:sz w:val="24"/>
          <w:szCs w:val="24"/>
        </w:rPr>
        <w:t xml:space="preserve">Après plus de 4 ans sans soutien financier consistant, nous pouvons dire que l’année 2020 a été l’une des plus fructueuses dans l’histoire de GASAP. Nous comptons capitaliser sur cette réussite pour projeter l’Organisation dans un avenir lointain afin d’éviter </w:t>
      </w:r>
      <w:r w:rsidR="00B05554" w:rsidRPr="008412FB">
        <w:rPr>
          <w:rFonts w:ascii="Times New Roman" w:hAnsi="Times New Roman" w:cs="Times New Roman"/>
          <w:sz w:val="24"/>
          <w:szCs w:val="24"/>
        </w:rPr>
        <w:t>la paralysie des activités de l’organisation, comme ce fut le cas depuis 2012 jusqu’à 2019.</w:t>
      </w:r>
    </w:p>
    <w:p w14:paraId="045217D7" w14:textId="530EC425" w:rsidR="00B05554" w:rsidRPr="008412FB" w:rsidRDefault="00B05554" w:rsidP="00FC591A">
      <w:pPr>
        <w:tabs>
          <w:tab w:val="left" w:pos="7311"/>
        </w:tabs>
        <w:rPr>
          <w:rFonts w:ascii="Times New Roman" w:hAnsi="Times New Roman" w:cs="Times New Roman"/>
          <w:sz w:val="24"/>
          <w:szCs w:val="24"/>
        </w:rPr>
      </w:pPr>
      <w:r w:rsidRPr="008412FB">
        <w:rPr>
          <w:rFonts w:ascii="Times New Roman" w:hAnsi="Times New Roman" w:cs="Times New Roman"/>
          <w:sz w:val="24"/>
          <w:szCs w:val="24"/>
        </w:rPr>
        <w:t>Ce rapport est une synthèse narrative de de toutes les activités de l’Organisation du 1 janvier 2020 au 31 décembre 2021.</w:t>
      </w:r>
    </w:p>
    <w:p w14:paraId="7887B424" w14:textId="178D6A91" w:rsidR="00B05554" w:rsidRDefault="00B05554" w:rsidP="00FC591A">
      <w:pPr>
        <w:tabs>
          <w:tab w:val="left" w:pos="7311"/>
        </w:tabs>
        <w:rPr>
          <w:rFonts w:ascii="Times New Roman" w:hAnsi="Times New Roman" w:cs="Times New Roman"/>
          <w:sz w:val="24"/>
          <w:szCs w:val="24"/>
        </w:rPr>
      </w:pPr>
    </w:p>
    <w:p w14:paraId="273DF459" w14:textId="0ED3D29A" w:rsidR="008412FB" w:rsidRDefault="008412FB" w:rsidP="00FC591A">
      <w:pPr>
        <w:tabs>
          <w:tab w:val="left" w:pos="7311"/>
        </w:tabs>
        <w:rPr>
          <w:rFonts w:ascii="Times New Roman" w:hAnsi="Times New Roman" w:cs="Times New Roman"/>
          <w:sz w:val="24"/>
          <w:szCs w:val="24"/>
        </w:rPr>
      </w:pPr>
    </w:p>
    <w:p w14:paraId="6F43105F" w14:textId="7AD7EFB7" w:rsidR="008412FB" w:rsidRDefault="008412FB" w:rsidP="00FC591A">
      <w:pPr>
        <w:tabs>
          <w:tab w:val="left" w:pos="7311"/>
        </w:tabs>
        <w:rPr>
          <w:rFonts w:ascii="Times New Roman" w:hAnsi="Times New Roman" w:cs="Times New Roman"/>
          <w:sz w:val="24"/>
          <w:szCs w:val="24"/>
        </w:rPr>
      </w:pPr>
    </w:p>
    <w:p w14:paraId="49142C34" w14:textId="25F08FF3" w:rsidR="008412FB" w:rsidRDefault="008412FB" w:rsidP="00FC591A">
      <w:pPr>
        <w:tabs>
          <w:tab w:val="left" w:pos="7311"/>
        </w:tabs>
        <w:rPr>
          <w:rFonts w:ascii="Times New Roman" w:hAnsi="Times New Roman" w:cs="Times New Roman"/>
          <w:sz w:val="24"/>
          <w:szCs w:val="24"/>
        </w:rPr>
      </w:pPr>
    </w:p>
    <w:p w14:paraId="18CF1494" w14:textId="5B552730" w:rsidR="008412FB" w:rsidRDefault="008412FB" w:rsidP="00FC591A">
      <w:pPr>
        <w:tabs>
          <w:tab w:val="left" w:pos="7311"/>
        </w:tabs>
        <w:rPr>
          <w:rFonts w:ascii="Times New Roman" w:hAnsi="Times New Roman" w:cs="Times New Roman"/>
          <w:sz w:val="24"/>
          <w:szCs w:val="24"/>
        </w:rPr>
      </w:pPr>
    </w:p>
    <w:p w14:paraId="6CCD49D5" w14:textId="1A9651B7" w:rsidR="008412FB" w:rsidRDefault="008412FB" w:rsidP="00FC591A">
      <w:pPr>
        <w:tabs>
          <w:tab w:val="left" w:pos="7311"/>
        </w:tabs>
        <w:rPr>
          <w:rFonts w:ascii="Times New Roman" w:hAnsi="Times New Roman" w:cs="Times New Roman"/>
          <w:sz w:val="24"/>
          <w:szCs w:val="24"/>
        </w:rPr>
      </w:pPr>
    </w:p>
    <w:p w14:paraId="13C98B29" w14:textId="35EC67C8" w:rsidR="008412FB" w:rsidRDefault="008412FB" w:rsidP="00FC591A">
      <w:pPr>
        <w:tabs>
          <w:tab w:val="left" w:pos="7311"/>
        </w:tabs>
        <w:rPr>
          <w:rFonts w:ascii="Times New Roman" w:hAnsi="Times New Roman" w:cs="Times New Roman"/>
          <w:sz w:val="24"/>
          <w:szCs w:val="24"/>
        </w:rPr>
      </w:pPr>
    </w:p>
    <w:p w14:paraId="49562CDC" w14:textId="0A03DF86" w:rsidR="008412FB" w:rsidRDefault="008412FB" w:rsidP="00FC591A">
      <w:pPr>
        <w:tabs>
          <w:tab w:val="left" w:pos="7311"/>
        </w:tabs>
        <w:rPr>
          <w:rFonts w:ascii="Times New Roman" w:hAnsi="Times New Roman" w:cs="Times New Roman"/>
          <w:sz w:val="24"/>
          <w:szCs w:val="24"/>
        </w:rPr>
      </w:pPr>
    </w:p>
    <w:p w14:paraId="4A5FD877" w14:textId="5A00226C" w:rsidR="008412FB" w:rsidRDefault="008412FB" w:rsidP="00FC591A">
      <w:pPr>
        <w:tabs>
          <w:tab w:val="left" w:pos="7311"/>
        </w:tabs>
        <w:rPr>
          <w:rFonts w:ascii="Times New Roman" w:hAnsi="Times New Roman" w:cs="Times New Roman"/>
          <w:sz w:val="24"/>
          <w:szCs w:val="24"/>
        </w:rPr>
      </w:pPr>
    </w:p>
    <w:p w14:paraId="760EA261" w14:textId="310C75FC" w:rsidR="008412FB" w:rsidRPr="008A7FE1" w:rsidRDefault="001D548E" w:rsidP="008412FB">
      <w:pPr>
        <w:pStyle w:val="Paragraphedeliste"/>
        <w:numPr>
          <w:ilvl w:val="0"/>
          <w:numId w:val="1"/>
        </w:numPr>
        <w:tabs>
          <w:tab w:val="left" w:pos="7311"/>
        </w:tabs>
        <w:rPr>
          <w:rFonts w:ascii="Times New Roman" w:hAnsi="Times New Roman" w:cs="Times New Roman"/>
          <w:b/>
          <w:bCs/>
          <w:sz w:val="24"/>
          <w:szCs w:val="24"/>
        </w:rPr>
      </w:pPr>
      <w:r w:rsidRPr="005610F7">
        <w:rPr>
          <w:rFonts w:ascii="Times New Roman" w:hAnsi="Times New Roman" w:cs="Times New Roman"/>
          <w:noProof/>
          <w:sz w:val="24"/>
          <w:szCs w:val="24"/>
          <w:lang w:eastAsia="fr-FR"/>
        </w:rPr>
        <w:lastRenderedPageBreak/>
        <mc:AlternateContent>
          <mc:Choice Requires="wps">
            <w:drawing>
              <wp:anchor distT="91440" distB="91440" distL="137160" distR="137160" simplePos="0" relativeHeight="251659264" behindDoc="0" locked="0" layoutInCell="0" allowOverlap="1" wp14:anchorId="4E2AC149" wp14:editId="55A43A51">
                <wp:simplePos x="0" y="0"/>
                <wp:positionH relativeFrom="margin">
                  <wp:posOffset>-117475</wp:posOffset>
                </wp:positionH>
                <wp:positionV relativeFrom="margin">
                  <wp:posOffset>207010</wp:posOffset>
                </wp:positionV>
                <wp:extent cx="2244725" cy="3141345"/>
                <wp:effectExtent l="8890" t="0" r="0" b="0"/>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44725" cy="3141345"/>
                        </a:xfrm>
                        <a:prstGeom prst="roundRect">
                          <a:avLst>
                            <a:gd name="adj" fmla="val 13032"/>
                          </a:avLst>
                        </a:prstGeom>
                        <a:solidFill>
                          <a:schemeClr val="accent1"/>
                        </a:solidFill>
                      </wps:spPr>
                      <wps:txbx>
                        <w:txbxContent>
                          <w:p w14:paraId="09625D23" w14:textId="5A5657C1" w:rsidR="007735B2" w:rsidRPr="005610F7" w:rsidRDefault="007735B2" w:rsidP="005610F7">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Titre du projet</w:t>
                            </w:r>
                            <w:r w:rsidRPr="005610F7">
                              <w:rPr>
                                <w:rFonts w:asciiTheme="majorHAnsi" w:eastAsiaTheme="majorEastAsia" w:hAnsiTheme="majorHAnsi" w:cstheme="majorBidi"/>
                                <w:i/>
                                <w:iCs/>
                                <w:color w:val="FFFFFF" w:themeColor="background1"/>
                                <w:sz w:val="20"/>
                                <w:szCs w:val="20"/>
                              </w:rPr>
                              <w:t xml:space="preserve"> : Minembwe </w:t>
                            </w:r>
                            <w:proofErr w:type="spellStart"/>
                            <w:r w:rsidRPr="005610F7">
                              <w:rPr>
                                <w:rFonts w:asciiTheme="majorHAnsi" w:eastAsiaTheme="majorEastAsia" w:hAnsiTheme="majorHAnsi" w:cstheme="majorBidi"/>
                                <w:i/>
                                <w:iCs/>
                                <w:color w:val="FFFFFF" w:themeColor="background1"/>
                                <w:sz w:val="20"/>
                                <w:szCs w:val="20"/>
                              </w:rPr>
                              <w:t>Market</w:t>
                            </w:r>
                            <w:proofErr w:type="spellEnd"/>
                            <w:r w:rsidRPr="005610F7">
                              <w:rPr>
                                <w:rFonts w:asciiTheme="majorHAnsi" w:eastAsiaTheme="majorEastAsia" w:hAnsiTheme="majorHAnsi" w:cstheme="majorBidi"/>
                                <w:i/>
                                <w:iCs/>
                                <w:color w:val="FFFFFF" w:themeColor="background1"/>
                                <w:sz w:val="20"/>
                                <w:szCs w:val="20"/>
                              </w:rPr>
                              <w:t xml:space="preserve"> Project</w:t>
                            </w:r>
                          </w:p>
                          <w:p w14:paraId="3D71760C" w14:textId="0EFCFF1E" w:rsidR="007735B2" w:rsidRDefault="007735B2" w:rsidP="005610F7">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Partenaire Financier</w:t>
                            </w:r>
                            <w:r w:rsidRPr="005610F7">
                              <w:rPr>
                                <w:rFonts w:asciiTheme="majorHAnsi" w:eastAsiaTheme="majorEastAsia" w:hAnsiTheme="majorHAnsi" w:cstheme="majorBidi"/>
                                <w:i/>
                                <w:iCs/>
                                <w:color w:val="FFFFFF" w:themeColor="background1"/>
                                <w:sz w:val="20"/>
                                <w:szCs w:val="20"/>
                              </w:rPr>
                              <w:t xml:space="preserve"> : </w:t>
                            </w:r>
                            <w:r>
                              <w:rPr>
                                <w:rFonts w:asciiTheme="majorHAnsi" w:eastAsiaTheme="majorEastAsia" w:hAnsiTheme="majorHAnsi" w:cstheme="majorBidi"/>
                                <w:i/>
                                <w:iCs/>
                                <w:color w:val="FFFFFF" w:themeColor="background1"/>
                                <w:sz w:val="20"/>
                                <w:szCs w:val="20"/>
                              </w:rPr>
                              <w:t xml:space="preserve">United States </w:t>
                            </w:r>
                            <w:proofErr w:type="spellStart"/>
                            <w:r>
                              <w:rPr>
                                <w:rFonts w:asciiTheme="majorHAnsi" w:eastAsiaTheme="majorEastAsia" w:hAnsiTheme="majorHAnsi" w:cstheme="majorBidi"/>
                                <w:i/>
                                <w:iCs/>
                                <w:color w:val="FFFFFF" w:themeColor="background1"/>
                                <w:sz w:val="20"/>
                                <w:szCs w:val="20"/>
                              </w:rPr>
                              <w:t>Africa</w:t>
                            </w:r>
                            <w:proofErr w:type="spellEnd"/>
                            <w:r>
                              <w:rPr>
                                <w:rFonts w:asciiTheme="majorHAnsi" w:eastAsiaTheme="majorEastAsia" w:hAnsiTheme="majorHAnsi" w:cstheme="majorBidi"/>
                                <w:i/>
                                <w:iCs/>
                                <w:color w:val="FFFFFF" w:themeColor="background1"/>
                                <w:sz w:val="20"/>
                                <w:szCs w:val="20"/>
                              </w:rPr>
                              <w:t xml:space="preserve"> </w:t>
                            </w:r>
                            <w:proofErr w:type="spellStart"/>
                            <w:r>
                              <w:rPr>
                                <w:rFonts w:asciiTheme="majorHAnsi" w:eastAsiaTheme="majorEastAsia" w:hAnsiTheme="majorHAnsi" w:cstheme="majorBidi"/>
                                <w:i/>
                                <w:iCs/>
                                <w:color w:val="FFFFFF" w:themeColor="background1"/>
                                <w:sz w:val="20"/>
                                <w:szCs w:val="20"/>
                              </w:rPr>
                              <w:t>Development</w:t>
                            </w:r>
                            <w:proofErr w:type="spellEnd"/>
                            <w:r>
                              <w:rPr>
                                <w:rFonts w:asciiTheme="majorHAnsi" w:eastAsiaTheme="majorEastAsia" w:hAnsiTheme="majorHAnsi" w:cstheme="majorBidi"/>
                                <w:i/>
                                <w:iCs/>
                                <w:color w:val="FFFFFF" w:themeColor="background1"/>
                                <w:sz w:val="20"/>
                                <w:szCs w:val="20"/>
                              </w:rPr>
                              <w:t xml:space="preserve"> </w:t>
                            </w:r>
                            <w:proofErr w:type="spellStart"/>
                            <w:r>
                              <w:rPr>
                                <w:rFonts w:asciiTheme="majorHAnsi" w:eastAsiaTheme="majorEastAsia" w:hAnsiTheme="majorHAnsi" w:cstheme="majorBidi"/>
                                <w:i/>
                                <w:iCs/>
                                <w:color w:val="FFFFFF" w:themeColor="background1"/>
                                <w:sz w:val="20"/>
                                <w:szCs w:val="20"/>
                              </w:rPr>
                              <w:t>Foundation</w:t>
                            </w:r>
                            <w:proofErr w:type="spellEnd"/>
                            <w:r>
                              <w:rPr>
                                <w:rFonts w:asciiTheme="majorHAnsi" w:eastAsiaTheme="majorEastAsia" w:hAnsiTheme="majorHAnsi" w:cstheme="majorBidi"/>
                                <w:i/>
                                <w:iCs/>
                                <w:color w:val="FFFFFF" w:themeColor="background1"/>
                                <w:sz w:val="20"/>
                                <w:szCs w:val="20"/>
                              </w:rPr>
                              <w:t xml:space="preserve"> (USADF)</w:t>
                            </w:r>
                          </w:p>
                          <w:p w14:paraId="1AD3CB7C" w14:textId="1B036963" w:rsidR="007735B2" w:rsidRDefault="007735B2" w:rsidP="005610F7">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Montant Total de la Subvention</w:t>
                            </w:r>
                            <w:r>
                              <w:rPr>
                                <w:rFonts w:asciiTheme="majorHAnsi" w:eastAsiaTheme="majorEastAsia" w:hAnsiTheme="majorHAnsi" w:cstheme="majorBidi"/>
                                <w:i/>
                                <w:iCs/>
                                <w:color w:val="FFFFFF" w:themeColor="background1"/>
                                <w:sz w:val="20"/>
                                <w:szCs w:val="20"/>
                              </w:rPr>
                              <w:t> : 249816 USD</w:t>
                            </w:r>
                          </w:p>
                          <w:p w14:paraId="6CEEB807" w14:textId="7FA468E0" w:rsidR="007735B2" w:rsidRDefault="007735B2" w:rsidP="005610F7">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Bénéficiaire</w:t>
                            </w:r>
                            <w:r>
                              <w:rPr>
                                <w:rFonts w:asciiTheme="majorHAnsi" w:eastAsiaTheme="majorEastAsia" w:hAnsiTheme="majorHAnsi" w:cstheme="majorBidi"/>
                                <w:i/>
                                <w:iCs/>
                                <w:color w:val="FFFFFF" w:themeColor="background1"/>
                                <w:sz w:val="20"/>
                                <w:szCs w:val="20"/>
                              </w:rPr>
                              <w:t xml:space="preserve"> : Coopérative Agro-Pastorale de </w:t>
                            </w:r>
                            <w:proofErr w:type="spellStart"/>
                            <w:r>
                              <w:rPr>
                                <w:rFonts w:asciiTheme="majorHAnsi" w:eastAsiaTheme="majorEastAsia" w:hAnsiTheme="majorHAnsi" w:cstheme="majorBidi"/>
                                <w:i/>
                                <w:iCs/>
                                <w:color w:val="FFFFFF" w:themeColor="background1"/>
                                <w:sz w:val="20"/>
                                <w:szCs w:val="20"/>
                              </w:rPr>
                              <w:t>Bidegu</w:t>
                            </w:r>
                            <w:proofErr w:type="spellEnd"/>
                            <w:r>
                              <w:rPr>
                                <w:rFonts w:asciiTheme="majorHAnsi" w:eastAsiaTheme="majorEastAsia" w:hAnsiTheme="majorHAnsi" w:cstheme="majorBidi"/>
                                <w:i/>
                                <w:iCs/>
                                <w:color w:val="FFFFFF" w:themeColor="background1"/>
                                <w:sz w:val="20"/>
                                <w:szCs w:val="20"/>
                              </w:rPr>
                              <w:t>-Minembwe (COOPABIM)</w:t>
                            </w:r>
                          </w:p>
                          <w:p w14:paraId="3322ED15" w14:textId="1BA43852" w:rsidR="007735B2" w:rsidRDefault="007735B2" w:rsidP="005610F7">
                            <w:pPr>
                              <w:spacing w:after="0"/>
                              <w:jc w:val="center"/>
                              <w:rPr>
                                <w:rFonts w:asciiTheme="majorHAnsi" w:eastAsiaTheme="majorEastAsia" w:hAnsiTheme="majorHAnsi" w:cstheme="majorBidi"/>
                                <w:i/>
                                <w:iCs/>
                                <w:color w:val="FFFFFF" w:themeColor="background1"/>
                                <w:sz w:val="20"/>
                                <w:szCs w:val="20"/>
                              </w:rPr>
                            </w:pPr>
                            <w:r>
                              <w:rPr>
                                <w:rFonts w:asciiTheme="majorHAnsi" w:eastAsiaTheme="majorEastAsia" w:hAnsiTheme="majorHAnsi" w:cstheme="majorBidi"/>
                                <w:i/>
                                <w:iCs/>
                                <w:color w:val="FFFFFF" w:themeColor="background1"/>
                                <w:sz w:val="20"/>
                                <w:szCs w:val="20"/>
                              </w:rPr>
                              <w:t>Durée d’exécution : 3 ans</w:t>
                            </w:r>
                          </w:p>
                          <w:p w14:paraId="06115CE9" w14:textId="36DC773D" w:rsidR="007735B2" w:rsidRDefault="007735B2" w:rsidP="005610F7">
                            <w:pPr>
                              <w:spacing w:after="0"/>
                              <w:jc w:val="center"/>
                              <w:rPr>
                                <w:rFonts w:asciiTheme="majorHAnsi" w:eastAsiaTheme="majorEastAsia" w:hAnsiTheme="majorHAnsi" w:cstheme="majorBidi"/>
                                <w:i/>
                                <w:iCs/>
                                <w:color w:val="FFFFFF" w:themeColor="background1"/>
                                <w:sz w:val="20"/>
                                <w:szCs w:val="20"/>
                              </w:rPr>
                            </w:pPr>
                            <w:r w:rsidRPr="00257503">
                              <w:rPr>
                                <w:rFonts w:asciiTheme="majorHAnsi" w:eastAsiaTheme="majorEastAsia" w:hAnsiTheme="majorHAnsi" w:cstheme="majorBidi"/>
                                <w:b/>
                                <w:bCs/>
                                <w:i/>
                                <w:iCs/>
                                <w:color w:val="FFFFFF" w:themeColor="background1"/>
                                <w:sz w:val="20"/>
                                <w:szCs w:val="20"/>
                              </w:rPr>
                              <w:t>Zone d’exécution du projet</w:t>
                            </w:r>
                            <w:r>
                              <w:rPr>
                                <w:rFonts w:asciiTheme="majorHAnsi" w:eastAsiaTheme="majorEastAsia" w:hAnsiTheme="majorHAnsi" w:cstheme="majorBidi"/>
                                <w:b/>
                                <w:bCs/>
                                <w:i/>
                                <w:iCs/>
                                <w:color w:val="FFFFFF" w:themeColor="background1"/>
                                <w:sz w:val="20"/>
                                <w:szCs w:val="20"/>
                              </w:rPr>
                              <w:t> :</w:t>
                            </w:r>
                            <w:r w:rsidRPr="00257503">
                              <w:rPr>
                                <w:rFonts w:asciiTheme="majorHAnsi" w:eastAsiaTheme="majorEastAsia" w:hAnsiTheme="majorHAnsi" w:cstheme="majorBidi"/>
                                <w:i/>
                                <w:iCs/>
                                <w:color w:val="FFFFFF" w:themeColor="background1"/>
                                <w:sz w:val="20"/>
                                <w:szCs w:val="20"/>
                              </w:rPr>
                              <w:t xml:space="preserve"> Minembwe</w:t>
                            </w:r>
                          </w:p>
                          <w:p w14:paraId="42D73A20" w14:textId="0E941775" w:rsidR="007735B2" w:rsidRDefault="007735B2" w:rsidP="005610F7">
                            <w:pPr>
                              <w:spacing w:after="0"/>
                              <w:jc w:val="center"/>
                              <w:rPr>
                                <w:rFonts w:asciiTheme="majorHAnsi" w:eastAsiaTheme="majorEastAsia" w:hAnsiTheme="majorHAnsi" w:cstheme="majorBidi"/>
                                <w:i/>
                                <w:iCs/>
                                <w:color w:val="FFFFFF" w:themeColor="background1"/>
                                <w:sz w:val="20"/>
                                <w:szCs w:val="20"/>
                              </w:rPr>
                            </w:pPr>
                            <w:r w:rsidRPr="007637A6">
                              <w:rPr>
                                <w:rFonts w:asciiTheme="majorHAnsi" w:eastAsiaTheme="majorEastAsia" w:hAnsiTheme="majorHAnsi" w:cstheme="majorBidi"/>
                                <w:b/>
                                <w:bCs/>
                                <w:i/>
                                <w:iCs/>
                                <w:color w:val="FFFFFF" w:themeColor="background1"/>
                                <w:sz w:val="20"/>
                                <w:szCs w:val="20"/>
                              </w:rPr>
                              <w:t>Type de projet</w:t>
                            </w:r>
                            <w:r>
                              <w:rPr>
                                <w:rFonts w:asciiTheme="majorHAnsi" w:eastAsiaTheme="majorEastAsia" w:hAnsiTheme="majorHAnsi" w:cstheme="majorBidi"/>
                                <w:i/>
                                <w:iCs/>
                                <w:color w:val="FFFFFF" w:themeColor="background1"/>
                                <w:sz w:val="20"/>
                                <w:szCs w:val="20"/>
                              </w:rPr>
                              <w:t> : Agricole</w:t>
                            </w:r>
                          </w:p>
                          <w:p w14:paraId="6254922F" w14:textId="489D0D1C" w:rsidR="007735B2" w:rsidRDefault="007735B2" w:rsidP="005610F7">
                            <w:pPr>
                              <w:spacing w:after="0"/>
                              <w:jc w:val="center"/>
                              <w:rPr>
                                <w:rFonts w:asciiTheme="majorHAnsi" w:eastAsiaTheme="majorEastAsia" w:hAnsiTheme="majorHAnsi" w:cstheme="majorBidi"/>
                                <w:i/>
                                <w:iCs/>
                                <w:color w:val="FFFFFF" w:themeColor="background1"/>
                                <w:sz w:val="20"/>
                                <w:szCs w:val="20"/>
                              </w:rPr>
                            </w:pPr>
                            <w:r w:rsidRPr="007637A6">
                              <w:rPr>
                                <w:rFonts w:asciiTheme="majorHAnsi" w:eastAsiaTheme="majorEastAsia" w:hAnsiTheme="majorHAnsi" w:cstheme="majorBidi"/>
                                <w:b/>
                                <w:bCs/>
                                <w:i/>
                                <w:iCs/>
                                <w:color w:val="FFFFFF" w:themeColor="background1"/>
                                <w:sz w:val="20"/>
                                <w:szCs w:val="20"/>
                              </w:rPr>
                              <w:t>Principales cultures développées</w:t>
                            </w:r>
                            <w:r>
                              <w:rPr>
                                <w:rFonts w:asciiTheme="majorHAnsi" w:eastAsiaTheme="majorEastAsia" w:hAnsiTheme="majorHAnsi" w:cstheme="majorBidi"/>
                                <w:i/>
                                <w:iCs/>
                                <w:color w:val="FFFFFF" w:themeColor="background1"/>
                                <w:sz w:val="20"/>
                                <w:szCs w:val="20"/>
                              </w:rPr>
                              <w:t> : Maïs, haricot, Pomme de terre</w:t>
                            </w:r>
                          </w:p>
                          <w:p w14:paraId="7BAFDE4E" w14:textId="77777777" w:rsidR="007735B2" w:rsidRDefault="007735B2" w:rsidP="005610F7">
                            <w:pPr>
                              <w:spacing w:after="0"/>
                              <w:jc w:val="center"/>
                              <w:rPr>
                                <w:rFonts w:asciiTheme="majorHAnsi" w:eastAsiaTheme="majorEastAsia" w:hAnsiTheme="majorHAnsi" w:cstheme="majorBidi"/>
                                <w:i/>
                                <w:iCs/>
                                <w:color w:val="FFFFFF" w:themeColor="background1"/>
                                <w:sz w:val="20"/>
                                <w:szCs w:val="20"/>
                              </w:rPr>
                            </w:pPr>
                          </w:p>
                          <w:p w14:paraId="4C0BB2F7" w14:textId="77777777" w:rsidR="007735B2" w:rsidRPr="00257503" w:rsidRDefault="007735B2" w:rsidP="005610F7">
                            <w:pPr>
                              <w:spacing w:after="0"/>
                              <w:jc w:val="center"/>
                              <w:rPr>
                                <w:rFonts w:asciiTheme="majorHAnsi" w:eastAsiaTheme="majorEastAsia" w:hAnsiTheme="majorHAnsi" w:cstheme="majorBidi"/>
                                <w:b/>
                                <w:bCs/>
                                <w:i/>
                                <w:iCs/>
                                <w:color w:val="FFFFFF" w:themeColor="background1"/>
                                <w:sz w:val="20"/>
                                <w:szCs w:val="20"/>
                              </w:rPr>
                            </w:pPr>
                          </w:p>
                          <w:p w14:paraId="782EF1EA" w14:textId="77777777" w:rsidR="007735B2" w:rsidRDefault="007735B2" w:rsidP="005610F7">
                            <w:pPr>
                              <w:spacing w:after="0"/>
                              <w:jc w:val="center"/>
                              <w:rPr>
                                <w:rFonts w:asciiTheme="majorHAnsi" w:eastAsiaTheme="majorEastAsia" w:hAnsiTheme="majorHAnsi" w:cstheme="majorBidi"/>
                                <w:i/>
                                <w:iCs/>
                                <w:color w:val="FFFFFF" w:themeColor="background1"/>
                                <w:sz w:val="20"/>
                                <w:szCs w:val="20"/>
                              </w:rPr>
                            </w:pPr>
                          </w:p>
                          <w:p w14:paraId="5FBA9E87" w14:textId="77777777" w:rsidR="007735B2" w:rsidRPr="005610F7" w:rsidRDefault="007735B2">
                            <w:pPr>
                              <w:jc w:val="center"/>
                              <w:rPr>
                                <w:rFonts w:asciiTheme="majorHAnsi" w:eastAsiaTheme="majorEastAsia" w:hAnsiTheme="majorHAnsi" w:cstheme="majorBidi"/>
                                <w:i/>
                                <w:iCs/>
                                <w:color w:val="FFFFFF" w:themeColor="background1"/>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E2AC149" id="Forme automatique 2" o:spid="_x0000_s1026" style="position:absolute;left:0;text-align:left;margin-left:-9.25pt;margin-top:16.3pt;width:176.75pt;height:247.3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" o:allowincell="f" fillcolor="#4f81bd [3204]" stroked="f">
                <v:textbox>
                  <w:txbxContent>
                    <w:p w14:paraId="09625D23" w14:textId="5A5657C1" w:rsidR="007735B2" w:rsidRPr="005610F7" w:rsidRDefault="007735B2" w:rsidP="005610F7">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Titre du projet</w:t>
                      </w:r>
                      <w:r w:rsidRPr="005610F7">
                        <w:rPr>
                          <w:rFonts w:asciiTheme="majorHAnsi" w:eastAsiaTheme="majorEastAsia" w:hAnsiTheme="majorHAnsi" w:cstheme="majorBidi"/>
                          <w:i/>
                          <w:iCs/>
                          <w:color w:val="FFFFFF" w:themeColor="background1"/>
                          <w:sz w:val="20"/>
                          <w:szCs w:val="20"/>
                        </w:rPr>
                        <w:t xml:space="preserve"> : </w:t>
                      </w:r>
                      <w:proofErr w:type="spellStart"/>
                      <w:r w:rsidRPr="005610F7">
                        <w:rPr>
                          <w:rFonts w:asciiTheme="majorHAnsi" w:eastAsiaTheme="majorEastAsia" w:hAnsiTheme="majorHAnsi" w:cstheme="majorBidi"/>
                          <w:i/>
                          <w:iCs/>
                          <w:color w:val="FFFFFF" w:themeColor="background1"/>
                          <w:sz w:val="20"/>
                          <w:szCs w:val="20"/>
                        </w:rPr>
                        <w:t>Minembwe</w:t>
                      </w:r>
                      <w:proofErr w:type="spellEnd"/>
                      <w:r w:rsidRPr="005610F7">
                        <w:rPr>
                          <w:rFonts w:asciiTheme="majorHAnsi" w:eastAsiaTheme="majorEastAsia" w:hAnsiTheme="majorHAnsi" w:cstheme="majorBidi"/>
                          <w:i/>
                          <w:iCs/>
                          <w:color w:val="FFFFFF" w:themeColor="background1"/>
                          <w:sz w:val="20"/>
                          <w:szCs w:val="20"/>
                        </w:rPr>
                        <w:t xml:space="preserve"> </w:t>
                      </w:r>
                      <w:proofErr w:type="spellStart"/>
                      <w:r w:rsidRPr="005610F7">
                        <w:rPr>
                          <w:rFonts w:asciiTheme="majorHAnsi" w:eastAsiaTheme="majorEastAsia" w:hAnsiTheme="majorHAnsi" w:cstheme="majorBidi"/>
                          <w:i/>
                          <w:iCs/>
                          <w:color w:val="FFFFFF" w:themeColor="background1"/>
                          <w:sz w:val="20"/>
                          <w:szCs w:val="20"/>
                        </w:rPr>
                        <w:t>Market</w:t>
                      </w:r>
                      <w:proofErr w:type="spellEnd"/>
                      <w:r w:rsidRPr="005610F7">
                        <w:rPr>
                          <w:rFonts w:asciiTheme="majorHAnsi" w:eastAsiaTheme="majorEastAsia" w:hAnsiTheme="majorHAnsi" w:cstheme="majorBidi"/>
                          <w:i/>
                          <w:iCs/>
                          <w:color w:val="FFFFFF" w:themeColor="background1"/>
                          <w:sz w:val="20"/>
                          <w:szCs w:val="20"/>
                        </w:rPr>
                        <w:t xml:space="preserve"> Project</w:t>
                      </w:r>
                    </w:p>
                    <w:p w14:paraId="3D71760C" w14:textId="0EFCFF1E" w:rsidR="007735B2" w:rsidRDefault="007735B2" w:rsidP="005610F7">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Partenaire Financier</w:t>
                      </w:r>
                      <w:r w:rsidRPr="005610F7">
                        <w:rPr>
                          <w:rFonts w:asciiTheme="majorHAnsi" w:eastAsiaTheme="majorEastAsia" w:hAnsiTheme="majorHAnsi" w:cstheme="majorBidi"/>
                          <w:i/>
                          <w:iCs/>
                          <w:color w:val="FFFFFF" w:themeColor="background1"/>
                          <w:sz w:val="20"/>
                          <w:szCs w:val="20"/>
                        </w:rPr>
                        <w:t xml:space="preserve"> : </w:t>
                      </w:r>
                      <w:r>
                        <w:rPr>
                          <w:rFonts w:asciiTheme="majorHAnsi" w:eastAsiaTheme="majorEastAsia" w:hAnsiTheme="majorHAnsi" w:cstheme="majorBidi"/>
                          <w:i/>
                          <w:iCs/>
                          <w:color w:val="FFFFFF" w:themeColor="background1"/>
                          <w:sz w:val="20"/>
                          <w:szCs w:val="20"/>
                        </w:rPr>
                        <w:t xml:space="preserve">United States </w:t>
                      </w:r>
                      <w:proofErr w:type="spellStart"/>
                      <w:r>
                        <w:rPr>
                          <w:rFonts w:asciiTheme="majorHAnsi" w:eastAsiaTheme="majorEastAsia" w:hAnsiTheme="majorHAnsi" w:cstheme="majorBidi"/>
                          <w:i/>
                          <w:iCs/>
                          <w:color w:val="FFFFFF" w:themeColor="background1"/>
                          <w:sz w:val="20"/>
                          <w:szCs w:val="20"/>
                        </w:rPr>
                        <w:t>Africa</w:t>
                      </w:r>
                      <w:proofErr w:type="spellEnd"/>
                      <w:r>
                        <w:rPr>
                          <w:rFonts w:asciiTheme="majorHAnsi" w:eastAsiaTheme="majorEastAsia" w:hAnsiTheme="majorHAnsi" w:cstheme="majorBidi"/>
                          <w:i/>
                          <w:iCs/>
                          <w:color w:val="FFFFFF" w:themeColor="background1"/>
                          <w:sz w:val="20"/>
                          <w:szCs w:val="20"/>
                        </w:rPr>
                        <w:t xml:space="preserve"> </w:t>
                      </w:r>
                      <w:proofErr w:type="spellStart"/>
                      <w:r>
                        <w:rPr>
                          <w:rFonts w:asciiTheme="majorHAnsi" w:eastAsiaTheme="majorEastAsia" w:hAnsiTheme="majorHAnsi" w:cstheme="majorBidi"/>
                          <w:i/>
                          <w:iCs/>
                          <w:color w:val="FFFFFF" w:themeColor="background1"/>
                          <w:sz w:val="20"/>
                          <w:szCs w:val="20"/>
                        </w:rPr>
                        <w:t>Development</w:t>
                      </w:r>
                      <w:proofErr w:type="spellEnd"/>
                      <w:r>
                        <w:rPr>
                          <w:rFonts w:asciiTheme="majorHAnsi" w:eastAsiaTheme="majorEastAsia" w:hAnsiTheme="majorHAnsi" w:cstheme="majorBidi"/>
                          <w:i/>
                          <w:iCs/>
                          <w:color w:val="FFFFFF" w:themeColor="background1"/>
                          <w:sz w:val="20"/>
                          <w:szCs w:val="20"/>
                        </w:rPr>
                        <w:t xml:space="preserve"> </w:t>
                      </w:r>
                      <w:proofErr w:type="spellStart"/>
                      <w:r>
                        <w:rPr>
                          <w:rFonts w:asciiTheme="majorHAnsi" w:eastAsiaTheme="majorEastAsia" w:hAnsiTheme="majorHAnsi" w:cstheme="majorBidi"/>
                          <w:i/>
                          <w:iCs/>
                          <w:color w:val="FFFFFF" w:themeColor="background1"/>
                          <w:sz w:val="20"/>
                          <w:szCs w:val="20"/>
                        </w:rPr>
                        <w:t>Foundation</w:t>
                      </w:r>
                      <w:proofErr w:type="spellEnd"/>
                      <w:r>
                        <w:rPr>
                          <w:rFonts w:asciiTheme="majorHAnsi" w:eastAsiaTheme="majorEastAsia" w:hAnsiTheme="majorHAnsi" w:cstheme="majorBidi"/>
                          <w:i/>
                          <w:iCs/>
                          <w:color w:val="FFFFFF" w:themeColor="background1"/>
                          <w:sz w:val="20"/>
                          <w:szCs w:val="20"/>
                        </w:rPr>
                        <w:t xml:space="preserve"> (USADF)</w:t>
                      </w:r>
                    </w:p>
                    <w:p w14:paraId="1AD3CB7C" w14:textId="1B036963" w:rsidR="007735B2" w:rsidRDefault="007735B2" w:rsidP="005610F7">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Montant Total de la Subvention</w:t>
                      </w:r>
                      <w:r>
                        <w:rPr>
                          <w:rFonts w:asciiTheme="majorHAnsi" w:eastAsiaTheme="majorEastAsia" w:hAnsiTheme="majorHAnsi" w:cstheme="majorBidi"/>
                          <w:i/>
                          <w:iCs/>
                          <w:color w:val="FFFFFF" w:themeColor="background1"/>
                          <w:sz w:val="20"/>
                          <w:szCs w:val="20"/>
                        </w:rPr>
                        <w:t> : 249816 USD</w:t>
                      </w:r>
                    </w:p>
                    <w:p w14:paraId="6CEEB807" w14:textId="7FA468E0" w:rsidR="007735B2" w:rsidRDefault="007735B2" w:rsidP="005610F7">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Bénéficiaire</w:t>
                      </w:r>
                      <w:r>
                        <w:rPr>
                          <w:rFonts w:asciiTheme="majorHAnsi" w:eastAsiaTheme="majorEastAsia" w:hAnsiTheme="majorHAnsi" w:cstheme="majorBidi"/>
                          <w:i/>
                          <w:iCs/>
                          <w:color w:val="FFFFFF" w:themeColor="background1"/>
                          <w:sz w:val="20"/>
                          <w:szCs w:val="20"/>
                        </w:rPr>
                        <w:t xml:space="preserve"> : Coopérative Agro-Pastorale de </w:t>
                      </w:r>
                      <w:proofErr w:type="spellStart"/>
                      <w:r>
                        <w:rPr>
                          <w:rFonts w:asciiTheme="majorHAnsi" w:eastAsiaTheme="majorEastAsia" w:hAnsiTheme="majorHAnsi" w:cstheme="majorBidi"/>
                          <w:i/>
                          <w:iCs/>
                          <w:color w:val="FFFFFF" w:themeColor="background1"/>
                          <w:sz w:val="20"/>
                          <w:szCs w:val="20"/>
                        </w:rPr>
                        <w:t>Bidegu-Minembwe</w:t>
                      </w:r>
                      <w:proofErr w:type="spellEnd"/>
                      <w:r>
                        <w:rPr>
                          <w:rFonts w:asciiTheme="majorHAnsi" w:eastAsiaTheme="majorEastAsia" w:hAnsiTheme="majorHAnsi" w:cstheme="majorBidi"/>
                          <w:i/>
                          <w:iCs/>
                          <w:color w:val="FFFFFF" w:themeColor="background1"/>
                          <w:sz w:val="20"/>
                          <w:szCs w:val="20"/>
                        </w:rPr>
                        <w:t xml:space="preserve"> (COOPABIM)</w:t>
                      </w:r>
                    </w:p>
                    <w:p w14:paraId="3322ED15" w14:textId="1BA43852" w:rsidR="007735B2" w:rsidRDefault="007735B2" w:rsidP="005610F7">
                      <w:pPr>
                        <w:spacing w:after="0"/>
                        <w:jc w:val="center"/>
                        <w:rPr>
                          <w:rFonts w:asciiTheme="majorHAnsi" w:eastAsiaTheme="majorEastAsia" w:hAnsiTheme="majorHAnsi" w:cstheme="majorBidi"/>
                          <w:i/>
                          <w:iCs/>
                          <w:color w:val="FFFFFF" w:themeColor="background1"/>
                          <w:sz w:val="20"/>
                          <w:szCs w:val="20"/>
                        </w:rPr>
                      </w:pPr>
                      <w:r>
                        <w:rPr>
                          <w:rFonts w:asciiTheme="majorHAnsi" w:eastAsiaTheme="majorEastAsia" w:hAnsiTheme="majorHAnsi" w:cstheme="majorBidi"/>
                          <w:i/>
                          <w:iCs/>
                          <w:color w:val="FFFFFF" w:themeColor="background1"/>
                          <w:sz w:val="20"/>
                          <w:szCs w:val="20"/>
                        </w:rPr>
                        <w:t>Durée d’exécution : 3 ans</w:t>
                      </w:r>
                    </w:p>
                    <w:p w14:paraId="06115CE9" w14:textId="36DC773D" w:rsidR="007735B2" w:rsidRDefault="007735B2" w:rsidP="005610F7">
                      <w:pPr>
                        <w:spacing w:after="0"/>
                        <w:jc w:val="center"/>
                        <w:rPr>
                          <w:rFonts w:asciiTheme="majorHAnsi" w:eastAsiaTheme="majorEastAsia" w:hAnsiTheme="majorHAnsi" w:cstheme="majorBidi"/>
                          <w:i/>
                          <w:iCs/>
                          <w:color w:val="FFFFFF" w:themeColor="background1"/>
                          <w:sz w:val="20"/>
                          <w:szCs w:val="20"/>
                        </w:rPr>
                      </w:pPr>
                      <w:r w:rsidRPr="00257503">
                        <w:rPr>
                          <w:rFonts w:asciiTheme="majorHAnsi" w:eastAsiaTheme="majorEastAsia" w:hAnsiTheme="majorHAnsi" w:cstheme="majorBidi"/>
                          <w:b/>
                          <w:bCs/>
                          <w:i/>
                          <w:iCs/>
                          <w:color w:val="FFFFFF" w:themeColor="background1"/>
                          <w:sz w:val="20"/>
                          <w:szCs w:val="20"/>
                        </w:rPr>
                        <w:t>Zone d’exécution du projet</w:t>
                      </w:r>
                      <w:r>
                        <w:rPr>
                          <w:rFonts w:asciiTheme="majorHAnsi" w:eastAsiaTheme="majorEastAsia" w:hAnsiTheme="majorHAnsi" w:cstheme="majorBidi"/>
                          <w:b/>
                          <w:bCs/>
                          <w:i/>
                          <w:iCs/>
                          <w:color w:val="FFFFFF" w:themeColor="background1"/>
                          <w:sz w:val="20"/>
                          <w:szCs w:val="20"/>
                        </w:rPr>
                        <w:t> :</w:t>
                      </w:r>
                      <w:r w:rsidRPr="00257503">
                        <w:rPr>
                          <w:rFonts w:asciiTheme="majorHAnsi" w:eastAsiaTheme="majorEastAsia" w:hAnsiTheme="majorHAnsi" w:cstheme="majorBidi"/>
                          <w:i/>
                          <w:iCs/>
                          <w:color w:val="FFFFFF" w:themeColor="background1"/>
                          <w:sz w:val="20"/>
                          <w:szCs w:val="20"/>
                        </w:rPr>
                        <w:t xml:space="preserve"> </w:t>
                      </w:r>
                      <w:proofErr w:type="spellStart"/>
                      <w:r w:rsidRPr="00257503">
                        <w:rPr>
                          <w:rFonts w:asciiTheme="majorHAnsi" w:eastAsiaTheme="majorEastAsia" w:hAnsiTheme="majorHAnsi" w:cstheme="majorBidi"/>
                          <w:i/>
                          <w:iCs/>
                          <w:color w:val="FFFFFF" w:themeColor="background1"/>
                          <w:sz w:val="20"/>
                          <w:szCs w:val="20"/>
                        </w:rPr>
                        <w:t>Minembwe</w:t>
                      </w:r>
                      <w:proofErr w:type="spellEnd"/>
                    </w:p>
                    <w:p w14:paraId="42D73A20" w14:textId="0E941775" w:rsidR="007735B2" w:rsidRDefault="007735B2" w:rsidP="005610F7">
                      <w:pPr>
                        <w:spacing w:after="0"/>
                        <w:jc w:val="center"/>
                        <w:rPr>
                          <w:rFonts w:asciiTheme="majorHAnsi" w:eastAsiaTheme="majorEastAsia" w:hAnsiTheme="majorHAnsi" w:cstheme="majorBidi"/>
                          <w:i/>
                          <w:iCs/>
                          <w:color w:val="FFFFFF" w:themeColor="background1"/>
                          <w:sz w:val="20"/>
                          <w:szCs w:val="20"/>
                        </w:rPr>
                      </w:pPr>
                      <w:r w:rsidRPr="007637A6">
                        <w:rPr>
                          <w:rFonts w:asciiTheme="majorHAnsi" w:eastAsiaTheme="majorEastAsia" w:hAnsiTheme="majorHAnsi" w:cstheme="majorBidi"/>
                          <w:b/>
                          <w:bCs/>
                          <w:i/>
                          <w:iCs/>
                          <w:color w:val="FFFFFF" w:themeColor="background1"/>
                          <w:sz w:val="20"/>
                          <w:szCs w:val="20"/>
                        </w:rPr>
                        <w:t>Type de projet</w:t>
                      </w:r>
                      <w:r>
                        <w:rPr>
                          <w:rFonts w:asciiTheme="majorHAnsi" w:eastAsiaTheme="majorEastAsia" w:hAnsiTheme="majorHAnsi" w:cstheme="majorBidi"/>
                          <w:i/>
                          <w:iCs/>
                          <w:color w:val="FFFFFF" w:themeColor="background1"/>
                          <w:sz w:val="20"/>
                          <w:szCs w:val="20"/>
                        </w:rPr>
                        <w:t> : Agricole</w:t>
                      </w:r>
                    </w:p>
                    <w:p w14:paraId="6254922F" w14:textId="489D0D1C" w:rsidR="007735B2" w:rsidRDefault="007735B2" w:rsidP="005610F7">
                      <w:pPr>
                        <w:spacing w:after="0"/>
                        <w:jc w:val="center"/>
                        <w:rPr>
                          <w:rFonts w:asciiTheme="majorHAnsi" w:eastAsiaTheme="majorEastAsia" w:hAnsiTheme="majorHAnsi" w:cstheme="majorBidi"/>
                          <w:i/>
                          <w:iCs/>
                          <w:color w:val="FFFFFF" w:themeColor="background1"/>
                          <w:sz w:val="20"/>
                          <w:szCs w:val="20"/>
                        </w:rPr>
                      </w:pPr>
                      <w:r w:rsidRPr="007637A6">
                        <w:rPr>
                          <w:rFonts w:asciiTheme="majorHAnsi" w:eastAsiaTheme="majorEastAsia" w:hAnsiTheme="majorHAnsi" w:cstheme="majorBidi"/>
                          <w:b/>
                          <w:bCs/>
                          <w:i/>
                          <w:iCs/>
                          <w:color w:val="FFFFFF" w:themeColor="background1"/>
                          <w:sz w:val="20"/>
                          <w:szCs w:val="20"/>
                        </w:rPr>
                        <w:t>Principales cultures développées</w:t>
                      </w:r>
                      <w:r>
                        <w:rPr>
                          <w:rFonts w:asciiTheme="majorHAnsi" w:eastAsiaTheme="majorEastAsia" w:hAnsiTheme="majorHAnsi" w:cstheme="majorBidi"/>
                          <w:i/>
                          <w:iCs/>
                          <w:color w:val="FFFFFF" w:themeColor="background1"/>
                          <w:sz w:val="20"/>
                          <w:szCs w:val="20"/>
                        </w:rPr>
                        <w:t> : Maïs, haricot, Pomme de terre</w:t>
                      </w:r>
                    </w:p>
                    <w:p w14:paraId="7BAFDE4E" w14:textId="77777777" w:rsidR="007735B2" w:rsidRDefault="007735B2" w:rsidP="005610F7">
                      <w:pPr>
                        <w:spacing w:after="0"/>
                        <w:jc w:val="center"/>
                        <w:rPr>
                          <w:rFonts w:asciiTheme="majorHAnsi" w:eastAsiaTheme="majorEastAsia" w:hAnsiTheme="majorHAnsi" w:cstheme="majorBidi"/>
                          <w:i/>
                          <w:iCs/>
                          <w:color w:val="FFFFFF" w:themeColor="background1"/>
                          <w:sz w:val="20"/>
                          <w:szCs w:val="20"/>
                        </w:rPr>
                      </w:pPr>
                    </w:p>
                    <w:p w14:paraId="4C0BB2F7" w14:textId="77777777" w:rsidR="007735B2" w:rsidRPr="00257503" w:rsidRDefault="007735B2" w:rsidP="005610F7">
                      <w:pPr>
                        <w:spacing w:after="0"/>
                        <w:jc w:val="center"/>
                        <w:rPr>
                          <w:rFonts w:asciiTheme="majorHAnsi" w:eastAsiaTheme="majorEastAsia" w:hAnsiTheme="majorHAnsi" w:cstheme="majorBidi"/>
                          <w:b/>
                          <w:bCs/>
                          <w:i/>
                          <w:iCs/>
                          <w:color w:val="FFFFFF" w:themeColor="background1"/>
                          <w:sz w:val="20"/>
                          <w:szCs w:val="20"/>
                        </w:rPr>
                      </w:pPr>
                    </w:p>
                    <w:p w14:paraId="782EF1EA" w14:textId="77777777" w:rsidR="007735B2" w:rsidRDefault="007735B2" w:rsidP="005610F7">
                      <w:pPr>
                        <w:spacing w:after="0"/>
                        <w:jc w:val="center"/>
                        <w:rPr>
                          <w:rFonts w:asciiTheme="majorHAnsi" w:eastAsiaTheme="majorEastAsia" w:hAnsiTheme="majorHAnsi" w:cstheme="majorBidi"/>
                          <w:i/>
                          <w:iCs/>
                          <w:color w:val="FFFFFF" w:themeColor="background1"/>
                          <w:sz w:val="20"/>
                          <w:szCs w:val="20"/>
                        </w:rPr>
                      </w:pPr>
                    </w:p>
                    <w:p w14:paraId="5FBA9E87" w14:textId="77777777" w:rsidR="007735B2" w:rsidRPr="005610F7" w:rsidRDefault="007735B2">
                      <w:pPr>
                        <w:jc w:val="center"/>
                        <w:rPr>
                          <w:rFonts w:asciiTheme="majorHAnsi" w:eastAsiaTheme="majorEastAsia" w:hAnsiTheme="majorHAnsi" w:cstheme="majorBidi"/>
                          <w:i/>
                          <w:iCs/>
                          <w:color w:val="FFFFFF" w:themeColor="background1"/>
                          <w:sz w:val="20"/>
                          <w:szCs w:val="20"/>
                        </w:rPr>
                      </w:pPr>
                    </w:p>
                  </w:txbxContent>
                </v:textbox>
                <w10:wrap type="square" anchorx="margin" anchory="margin"/>
              </v:roundrect>
            </w:pict>
          </mc:Fallback>
        </mc:AlternateContent>
      </w:r>
      <w:r w:rsidR="008412FB" w:rsidRPr="008A7FE1">
        <w:rPr>
          <w:rFonts w:ascii="Times New Roman" w:hAnsi="Times New Roman" w:cs="Times New Roman"/>
          <w:b/>
          <w:bCs/>
          <w:sz w:val="24"/>
          <w:szCs w:val="24"/>
        </w:rPr>
        <w:t xml:space="preserve">Minembwe </w:t>
      </w:r>
      <w:proofErr w:type="spellStart"/>
      <w:r w:rsidR="008412FB" w:rsidRPr="008A7FE1">
        <w:rPr>
          <w:rFonts w:ascii="Times New Roman" w:hAnsi="Times New Roman" w:cs="Times New Roman"/>
          <w:b/>
          <w:bCs/>
          <w:sz w:val="24"/>
          <w:szCs w:val="24"/>
        </w:rPr>
        <w:t>Market</w:t>
      </w:r>
      <w:proofErr w:type="spellEnd"/>
      <w:r w:rsidR="008412FB" w:rsidRPr="008A7FE1">
        <w:rPr>
          <w:rFonts w:ascii="Times New Roman" w:hAnsi="Times New Roman" w:cs="Times New Roman"/>
          <w:b/>
          <w:bCs/>
          <w:sz w:val="24"/>
          <w:szCs w:val="24"/>
        </w:rPr>
        <w:t xml:space="preserve"> </w:t>
      </w:r>
      <w:proofErr w:type="spellStart"/>
      <w:r w:rsidR="008412FB" w:rsidRPr="008A7FE1">
        <w:rPr>
          <w:rFonts w:ascii="Times New Roman" w:hAnsi="Times New Roman" w:cs="Times New Roman"/>
          <w:b/>
          <w:bCs/>
          <w:sz w:val="24"/>
          <w:szCs w:val="24"/>
        </w:rPr>
        <w:t>project</w:t>
      </w:r>
      <w:proofErr w:type="spellEnd"/>
      <w:r w:rsidR="008412FB" w:rsidRPr="008A7FE1">
        <w:rPr>
          <w:rFonts w:ascii="Times New Roman" w:hAnsi="Times New Roman" w:cs="Times New Roman"/>
          <w:b/>
          <w:bCs/>
          <w:sz w:val="24"/>
          <w:szCs w:val="24"/>
        </w:rPr>
        <w:t>/4927-COD</w:t>
      </w:r>
    </w:p>
    <w:p w14:paraId="600BB54B" w14:textId="4900716E" w:rsidR="008A7FE1" w:rsidRDefault="008A7FE1" w:rsidP="008412FB">
      <w:pPr>
        <w:tabs>
          <w:tab w:val="left" w:pos="7311"/>
        </w:tabs>
        <w:rPr>
          <w:rFonts w:ascii="Times New Roman" w:hAnsi="Times New Roman" w:cs="Times New Roman"/>
          <w:sz w:val="24"/>
          <w:szCs w:val="24"/>
        </w:rPr>
      </w:pPr>
    </w:p>
    <w:p w14:paraId="79630FB7" w14:textId="32CBCF58" w:rsidR="008412FB" w:rsidRDefault="008412FB" w:rsidP="008412FB">
      <w:pPr>
        <w:tabs>
          <w:tab w:val="left" w:pos="7311"/>
        </w:tabs>
        <w:rPr>
          <w:rFonts w:ascii="Times New Roman" w:hAnsi="Times New Roman" w:cs="Times New Roman"/>
          <w:sz w:val="24"/>
          <w:szCs w:val="24"/>
        </w:rPr>
      </w:pPr>
      <w:r>
        <w:rPr>
          <w:rFonts w:ascii="Times New Roman" w:hAnsi="Times New Roman" w:cs="Times New Roman"/>
          <w:sz w:val="24"/>
          <w:szCs w:val="24"/>
        </w:rPr>
        <w:t xml:space="preserve">L’année 2020 a été l’année de fixation de la fondation de la Coopérative Agro-Pastorale de </w:t>
      </w:r>
      <w:proofErr w:type="spellStart"/>
      <w:r>
        <w:rPr>
          <w:rFonts w:ascii="Times New Roman" w:hAnsi="Times New Roman" w:cs="Times New Roman"/>
          <w:sz w:val="24"/>
          <w:szCs w:val="24"/>
        </w:rPr>
        <w:t>Bidegu</w:t>
      </w:r>
      <w:proofErr w:type="spellEnd"/>
      <w:r>
        <w:rPr>
          <w:rFonts w:ascii="Times New Roman" w:hAnsi="Times New Roman" w:cs="Times New Roman"/>
          <w:sz w:val="24"/>
          <w:szCs w:val="24"/>
        </w:rPr>
        <w:t xml:space="preserve">-Minembwe (COOPABIM). Dans le cadre du contrat de subvention signé avec l’Organisation américaine USADF, GASAP a pour mission de rendre de plus en plus viable cette coopérative pour lui permettre dans le futur de travailler directement avec USADF. </w:t>
      </w:r>
    </w:p>
    <w:p w14:paraId="00BE3A56" w14:textId="6F89A666" w:rsidR="008412FB" w:rsidRDefault="008412FB" w:rsidP="008412FB">
      <w:pPr>
        <w:tabs>
          <w:tab w:val="left" w:pos="7311"/>
        </w:tabs>
        <w:rPr>
          <w:rFonts w:ascii="Times New Roman" w:hAnsi="Times New Roman" w:cs="Times New Roman"/>
          <w:sz w:val="24"/>
          <w:szCs w:val="24"/>
        </w:rPr>
      </w:pPr>
      <w:r>
        <w:rPr>
          <w:rFonts w:ascii="Times New Roman" w:hAnsi="Times New Roman" w:cs="Times New Roman"/>
          <w:sz w:val="24"/>
          <w:szCs w:val="24"/>
        </w:rPr>
        <w:t xml:space="preserve">Depuis sa fondation, en 2015, cette Coopérative s’est </w:t>
      </w:r>
      <w:r w:rsidR="004B44BB">
        <w:rPr>
          <w:rFonts w:ascii="Times New Roman" w:hAnsi="Times New Roman" w:cs="Times New Roman"/>
          <w:sz w:val="24"/>
          <w:szCs w:val="24"/>
        </w:rPr>
        <w:t>heurtée</w:t>
      </w:r>
      <w:r>
        <w:rPr>
          <w:rFonts w:ascii="Times New Roman" w:hAnsi="Times New Roman" w:cs="Times New Roman"/>
          <w:sz w:val="24"/>
          <w:szCs w:val="24"/>
        </w:rPr>
        <w:t xml:space="preserve"> à plusieurs difficultés de fonctionnement</w:t>
      </w:r>
      <w:r w:rsidR="004B44BB">
        <w:rPr>
          <w:rFonts w:ascii="Times New Roman" w:hAnsi="Times New Roman" w:cs="Times New Roman"/>
          <w:sz w:val="24"/>
          <w:szCs w:val="24"/>
        </w:rPr>
        <w:t>. Lors de la première mission de supervision organisée par GASAP les inconvénients suivants avaient été relevés :</w:t>
      </w:r>
    </w:p>
    <w:p w14:paraId="0EC195E9" w14:textId="2DEC8C0C" w:rsidR="004B44BB" w:rsidRPr="004B44BB" w:rsidRDefault="004B44BB" w:rsidP="004B44BB">
      <w:pPr>
        <w:pStyle w:val="Paragraphedeliste"/>
        <w:numPr>
          <w:ilvl w:val="0"/>
          <w:numId w:val="2"/>
        </w:numPr>
        <w:tabs>
          <w:tab w:val="left" w:pos="7311"/>
        </w:tabs>
        <w:rPr>
          <w:rFonts w:ascii="Times New Roman" w:hAnsi="Times New Roman" w:cs="Times New Roman"/>
          <w:sz w:val="24"/>
          <w:szCs w:val="24"/>
        </w:rPr>
      </w:pPr>
      <w:r w:rsidRPr="004B44BB">
        <w:rPr>
          <w:rFonts w:ascii="Times New Roman" w:hAnsi="Times New Roman" w:cs="Times New Roman"/>
          <w:sz w:val="24"/>
          <w:szCs w:val="24"/>
        </w:rPr>
        <w:t xml:space="preserve">La non-régularité de l’administration de la COOPABIM, </w:t>
      </w:r>
    </w:p>
    <w:p w14:paraId="66C58053" w14:textId="728CC9D6" w:rsidR="004B44BB" w:rsidRPr="004B44BB" w:rsidRDefault="004B44BB" w:rsidP="004B44BB">
      <w:pPr>
        <w:pStyle w:val="Paragraphedeliste"/>
        <w:numPr>
          <w:ilvl w:val="0"/>
          <w:numId w:val="2"/>
        </w:numPr>
        <w:tabs>
          <w:tab w:val="left" w:pos="7311"/>
        </w:tabs>
        <w:rPr>
          <w:rFonts w:ascii="Times New Roman" w:hAnsi="Times New Roman" w:cs="Times New Roman"/>
          <w:sz w:val="24"/>
          <w:szCs w:val="24"/>
        </w:rPr>
      </w:pPr>
      <w:r w:rsidRPr="004B44BB">
        <w:rPr>
          <w:rFonts w:ascii="Times New Roman" w:hAnsi="Times New Roman" w:cs="Times New Roman"/>
          <w:sz w:val="24"/>
          <w:szCs w:val="24"/>
        </w:rPr>
        <w:t xml:space="preserve">La dispersion des archives administratives </w:t>
      </w:r>
    </w:p>
    <w:p w14:paraId="19B1CEE2" w14:textId="247FFD56" w:rsidR="004B44BB" w:rsidRDefault="004B44BB" w:rsidP="008412FB">
      <w:pPr>
        <w:tabs>
          <w:tab w:val="left" w:pos="7311"/>
        </w:tabs>
        <w:rPr>
          <w:rFonts w:ascii="Times New Roman" w:hAnsi="Times New Roman" w:cs="Times New Roman"/>
          <w:sz w:val="24"/>
          <w:szCs w:val="24"/>
        </w:rPr>
      </w:pPr>
      <w:r>
        <w:rPr>
          <w:rFonts w:ascii="Times New Roman" w:hAnsi="Times New Roman" w:cs="Times New Roman"/>
          <w:sz w:val="24"/>
          <w:szCs w:val="24"/>
        </w:rPr>
        <w:t>Pour stabiliser la COOPABIM les activités suivantes ont pu être menées à partir du deuxième trimestre 2020. Ce rapport ne reprendra que les principales activités.</w:t>
      </w:r>
    </w:p>
    <w:p w14:paraId="5D268BA1" w14:textId="304D9B9E" w:rsidR="00EE55AC" w:rsidRDefault="00EE55AC" w:rsidP="008412FB">
      <w:pPr>
        <w:tabs>
          <w:tab w:val="left" w:pos="7311"/>
        </w:tabs>
        <w:rPr>
          <w:rFonts w:ascii="Times New Roman" w:hAnsi="Times New Roman" w:cs="Times New Roman"/>
          <w:sz w:val="24"/>
          <w:szCs w:val="24"/>
        </w:rPr>
      </w:pPr>
      <w:r>
        <w:rPr>
          <w:noProof/>
          <w:lang w:eastAsia="fr-FR"/>
        </w:rPr>
        <w:drawing>
          <wp:inline distT="0" distB="0" distL="0" distR="0" wp14:anchorId="5B0B5F96" wp14:editId="2EF5231D">
            <wp:extent cx="5760720" cy="25939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593975"/>
                    </a:xfrm>
                    <a:prstGeom prst="rect">
                      <a:avLst/>
                    </a:prstGeom>
                    <a:noFill/>
                    <a:ln>
                      <a:noFill/>
                    </a:ln>
                  </pic:spPr>
                </pic:pic>
              </a:graphicData>
            </a:graphic>
          </wp:inline>
        </w:drawing>
      </w:r>
    </w:p>
    <w:p w14:paraId="2C57CD06" w14:textId="3F6123BD" w:rsidR="006126DD" w:rsidRDefault="006126DD" w:rsidP="008412FB">
      <w:pPr>
        <w:tabs>
          <w:tab w:val="left" w:pos="7311"/>
        </w:tabs>
        <w:rPr>
          <w:rFonts w:ascii="Times New Roman" w:hAnsi="Times New Roman" w:cs="Times New Roman"/>
          <w:sz w:val="24"/>
          <w:szCs w:val="24"/>
        </w:rPr>
      </w:pPr>
    </w:p>
    <w:p w14:paraId="0CA4EB38" w14:textId="2DE089DA" w:rsidR="006126DD" w:rsidRDefault="006126DD" w:rsidP="008412FB">
      <w:pPr>
        <w:tabs>
          <w:tab w:val="left" w:pos="7311"/>
        </w:tabs>
        <w:rPr>
          <w:rFonts w:ascii="Times New Roman" w:hAnsi="Times New Roman" w:cs="Times New Roman"/>
          <w:sz w:val="24"/>
          <w:szCs w:val="24"/>
        </w:rPr>
      </w:pPr>
    </w:p>
    <w:p w14:paraId="1A15471D" w14:textId="3D55F1FC" w:rsidR="006126DD" w:rsidRDefault="006126DD" w:rsidP="008412FB">
      <w:pPr>
        <w:tabs>
          <w:tab w:val="left" w:pos="7311"/>
        </w:tabs>
        <w:rPr>
          <w:rFonts w:ascii="Times New Roman" w:hAnsi="Times New Roman" w:cs="Times New Roman"/>
          <w:sz w:val="24"/>
          <w:szCs w:val="24"/>
        </w:rPr>
      </w:pPr>
    </w:p>
    <w:p w14:paraId="179E8FA8" w14:textId="38F9E9FC" w:rsidR="006126DD" w:rsidRDefault="006126DD" w:rsidP="008412FB">
      <w:pPr>
        <w:tabs>
          <w:tab w:val="left" w:pos="7311"/>
        </w:tabs>
        <w:rPr>
          <w:rFonts w:ascii="Times New Roman" w:hAnsi="Times New Roman" w:cs="Times New Roman"/>
          <w:sz w:val="24"/>
          <w:szCs w:val="24"/>
        </w:rPr>
      </w:pPr>
    </w:p>
    <w:p w14:paraId="66924D19" w14:textId="77777777" w:rsidR="006126DD" w:rsidRDefault="006126DD" w:rsidP="008412FB">
      <w:pPr>
        <w:tabs>
          <w:tab w:val="left" w:pos="7311"/>
        </w:tabs>
        <w:rPr>
          <w:rFonts w:ascii="Times New Roman" w:hAnsi="Times New Roman" w:cs="Times New Roman"/>
          <w:sz w:val="24"/>
          <w:szCs w:val="24"/>
        </w:rPr>
      </w:pPr>
    </w:p>
    <w:p w14:paraId="1E27FB4C" w14:textId="2065AE27" w:rsidR="004B44BB" w:rsidRDefault="004B44BB" w:rsidP="004B44BB">
      <w:pPr>
        <w:pStyle w:val="Paragraphedeliste"/>
        <w:numPr>
          <w:ilvl w:val="0"/>
          <w:numId w:val="3"/>
        </w:numPr>
        <w:tabs>
          <w:tab w:val="left" w:pos="7311"/>
        </w:tabs>
        <w:rPr>
          <w:rFonts w:ascii="Times New Roman" w:hAnsi="Times New Roman" w:cs="Times New Roman"/>
          <w:b/>
          <w:bCs/>
          <w:sz w:val="24"/>
          <w:szCs w:val="24"/>
        </w:rPr>
      </w:pPr>
      <w:r w:rsidRPr="004B44BB">
        <w:rPr>
          <w:rFonts w:ascii="Times New Roman" w:hAnsi="Times New Roman" w:cs="Times New Roman"/>
          <w:b/>
          <w:bCs/>
          <w:sz w:val="24"/>
          <w:szCs w:val="24"/>
        </w:rPr>
        <w:lastRenderedPageBreak/>
        <w:t xml:space="preserve">Trimestre Avril-Juin </w:t>
      </w:r>
    </w:p>
    <w:p w14:paraId="77D6D0A0" w14:textId="070E8EC0" w:rsidR="004B44BB" w:rsidRDefault="004B44BB" w:rsidP="004B44BB">
      <w:pPr>
        <w:rPr>
          <w:rFonts w:ascii="Times New Roman" w:hAnsi="Times New Roman" w:cs="Times New Roman"/>
          <w:b/>
          <w:bCs/>
          <w:sz w:val="24"/>
          <w:szCs w:val="24"/>
        </w:rPr>
      </w:pPr>
    </w:p>
    <w:tbl>
      <w:tblPr>
        <w:tblStyle w:val="Grilledutableau"/>
        <w:tblW w:w="10290" w:type="dxa"/>
        <w:tblLook w:val="04A0" w:firstRow="1" w:lastRow="0" w:firstColumn="1" w:lastColumn="0" w:noHBand="0" w:noVBand="1"/>
      </w:tblPr>
      <w:tblGrid>
        <w:gridCol w:w="960"/>
        <w:gridCol w:w="5131"/>
        <w:gridCol w:w="4199"/>
      </w:tblGrid>
      <w:tr w:rsidR="004B44BB" w:rsidRPr="004B44BB" w14:paraId="60521604" w14:textId="77777777" w:rsidTr="007F178B">
        <w:trPr>
          <w:trHeight w:val="280"/>
        </w:trPr>
        <w:tc>
          <w:tcPr>
            <w:tcW w:w="960" w:type="dxa"/>
          </w:tcPr>
          <w:p w14:paraId="53D8D066" w14:textId="46D3191B" w:rsidR="004B44BB" w:rsidRPr="004B44BB" w:rsidRDefault="004B44BB" w:rsidP="004B44BB">
            <w:pPr>
              <w:rPr>
                <w:rFonts w:ascii="Times New Roman" w:hAnsi="Times New Roman" w:cs="Times New Roman"/>
                <w:b/>
                <w:bCs/>
              </w:rPr>
            </w:pPr>
            <w:r w:rsidRPr="004B44BB">
              <w:rPr>
                <w:rFonts w:ascii="Times New Roman" w:hAnsi="Times New Roman" w:cs="Times New Roman"/>
                <w:b/>
                <w:bCs/>
              </w:rPr>
              <w:t>N</w:t>
            </w:r>
            <w:r w:rsidRPr="004B44BB">
              <w:rPr>
                <w:rFonts w:ascii="Times New Roman" w:hAnsi="Times New Roman" w:cs="Times New Roman"/>
                <w:b/>
                <w:bCs/>
                <w:vertAlign w:val="superscript"/>
              </w:rPr>
              <w:t>o</w:t>
            </w:r>
          </w:p>
        </w:tc>
        <w:tc>
          <w:tcPr>
            <w:tcW w:w="5131" w:type="dxa"/>
          </w:tcPr>
          <w:p w14:paraId="3FBFAE8C" w14:textId="2A28EE64" w:rsidR="004B44BB" w:rsidRPr="004B44BB" w:rsidRDefault="004B44BB" w:rsidP="00257503">
            <w:pPr>
              <w:jc w:val="center"/>
              <w:rPr>
                <w:rFonts w:ascii="Times New Roman" w:hAnsi="Times New Roman" w:cs="Times New Roman"/>
                <w:b/>
                <w:bCs/>
              </w:rPr>
            </w:pPr>
            <w:r w:rsidRPr="004B44BB">
              <w:rPr>
                <w:rFonts w:ascii="Times New Roman" w:hAnsi="Times New Roman" w:cs="Times New Roman"/>
                <w:b/>
                <w:bCs/>
              </w:rPr>
              <w:t>Activité réalisée</w:t>
            </w:r>
          </w:p>
        </w:tc>
        <w:tc>
          <w:tcPr>
            <w:tcW w:w="4199" w:type="dxa"/>
          </w:tcPr>
          <w:p w14:paraId="3798145D" w14:textId="2BCE7345" w:rsidR="004B44BB" w:rsidRPr="004B44BB" w:rsidRDefault="004B44BB" w:rsidP="00257503">
            <w:pPr>
              <w:jc w:val="center"/>
              <w:rPr>
                <w:rFonts w:ascii="Times New Roman" w:hAnsi="Times New Roman" w:cs="Times New Roman"/>
                <w:b/>
                <w:bCs/>
              </w:rPr>
            </w:pPr>
            <w:r w:rsidRPr="004B44BB">
              <w:rPr>
                <w:rFonts w:ascii="Times New Roman" w:hAnsi="Times New Roman" w:cs="Times New Roman"/>
                <w:b/>
                <w:bCs/>
              </w:rPr>
              <w:t>Description</w:t>
            </w:r>
            <w:r w:rsidR="00257503">
              <w:rPr>
                <w:rFonts w:ascii="Times New Roman" w:hAnsi="Times New Roman" w:cs="Times New Roman"/>
                <w:b/>
                <w:bCs/>
              </w:rPr>
              <w:t xml:space="preserve"> de l’activité</w:t>
            </w:r>
          </w:p>
        </w:tc>
      </w:tr>
      <w:tr w:rsidR="004B44BB" w14:paraId="312B07A7" w14:textId="77777777" w:rsidTr="007F178B">
        <w:trPr>
          <w:trHeight w:val="280"/>
        </w:trPr>
        <w:tc>
          <w:tcPr>
            <w:tcW w:w="960" w:type="dxa"/>
          </w:tcPr>
          <w:p w14:paraId="44AD673C" w14:textId="77777777" w:rsidR="008B210E" w:rsidRPr="008B210E" w:rsidRDefault="008B210E" w:rsidP="004B44BB">
            <w:pPr>
              <w:rPr>
                <w:rFonts w:ascii="Times New Roman" w:hAnsi="Times New Roman" w:cs="Times New Roman"/>
              </w:rPr>
            </w:pPr>
          </w:p>
          <w:p w14:paraId="7ACA71E6" w14:textId="77777777" w:rsidR="008B210E" w:rsidRPr="008B210E" w:rsidRDefault="008B210E" w:rsidP="004B44BB">
            <w:pPr>
              <w:rPr>
                <w:rFonts w:ascii="Times New Roman" w:hAnsi="Times New Roman" w:cs="Times New Roman"/>
              </w:rPr>
            </w:pPr>
          </w:p>
          <w:p w14:paraId="3585CBCF" w14:textId="77777777" w:rsidR="008B210E" w:rsidRPr="008B210E" w:rsidRDefault="008B210E" w:rsidP="004B44BB">
            <w:pPr>
              <w:rPr>
                <w:rFonts w:ascii="Times New Roman" w:hAnsi="Times New Roman" w:cs="Times New Roman"/>
              </w:rPr>
            </w:pPr>
          </w:p>
          <w:p w14:paraId="3E31E0BF" w14:textId="77777777" w:rsidR="008B210E" w:rsidRPr="008B210E" w:rsidRDefault="008B210E" w:rsidP="004B44BB">
            <w:pPr>
              <w:rPr>
                <w:rFonts w:ascii="Times New Roman" w:hAnsi="Times New Roman" w:cs="Times New Roman"/>
              </w:rPr>
            </w:pPr>
          </w:p>
          <w:p w14:paraId="67AB42FE" w14:textId="77777777" w:rsidR="008B210E" w:rsidRPr="008B210E" w:rsidRDefault="008B210E" w:rsidP="004B44BB">
            <w:pPr>
              <w:rPr>
                <w:rFonts w:ascii="Times New Roman" w:hAnsi="Times New Roman" w:cs="Times New Roman"/>
              </w:rPr>
            </w:pPr>
          </w:p>
          <w:p w14:paraId="20688818" w14:textId="77777777" w:rsidR="008B210E" w:rsidRPr="008B210E" w:rsidRDefault="008B210E" w:rsidP="004B44BB">
            <w:pPr>
              <w:rPr>
                <w:rFonts w:ascii="Times New Roman" w:hAnsi="Times New Roman" w:cs="Times New Roman"/>
              </w:rPr>
            </w:pPr>
          </w:p>
          <w:p w14:paraId="48237650" w14:textId="3035F0ED" w:rsidR="004B44BB" w:rsidRPr="008B210E" w:rsidRDefault="004B44BB" w:rsidP="004B44BB">
            <w:pPr>
              <w:rPr>
                <w:rFonts w:ascii="Times New Roman" w:hAnsi="Times New Roman" w:cs="Times New Roman"/>
              </w:rPr>
            </w:pPr>
            <w:r w:rsidRPr="008B210E">
              <w:rPr>
                <w:rFonts w:ascii="Times New Roman" w:hAnsi="Times New Roman" w:cs="Times New Roman"/>
              </w:rPr>
              <w:t>1</w:t>
            </w:r>
          </w:p>
        </w:tc>
        <w:tc>
          <w:tcPr>
            <w:tcW w:w="5131" w:type="dxa"/>
          </w:tcPr>
          <w:p w14:paraId="5B86BCA5" w14:textId="77777777" w:rsidR="00587B4A" w:rsidRDefault="00587B4A" w:rsidP="004B44BB">
            <w:pPr>
              <w:rPr>
                <w:rFonts w:ascii="Times New Roman" w:hAnsi="Times New Roman" w:cs="Times New Roman"/>
                <w:b/>
                <w:color w:val="00B0F0"/>
                <w:lang w:val="fr-CD"/>
              </w:rPr>
            </w:pPr>
          </w:p>
          <w:p w14:paraId="25780A7C" w14:textId="77777777" w:rsidR="00587B4A" w:rsidRDefault="00587B4A" w:rsidP="004B44BB">
            <w:pPr>
              <w:rPr>
                <w:rFonts w:ascii="Times New Roman" w:hAnsi="Times New Roman" w:cs="Times New Roman"/>
                <w:b/>
                <w:color w:val="00B0F0"/>
                <w:lang w:val="fr-CD"/>
              </w:rPr>
            </w:pPr>
          </w:p>
          <w:p w14:paraId="1E67BEF8" w14:textId="77777777" w:rsidR="00587B4A" w:rsidRDefault="00587B4A" w:rsidP="004B44BB">
            <w:pPr>
              <w:rPr>
                <w:rFonts w:ascii="Times New Roman" w:hAnsi="Times New Roman" w:cs="Times New Roman"/>
                <w:b/>
                <w:color w:val="00B0F0"/>
                <w:lang w:val="fr-CD"/>
              </w:rPr>
            </w:pPr>
          </w:p>
          <w:p w14:paraId="1F4EC11B" w14:textId="77777777" w:rsidR="00587B4A" w:rsidRDefault="00587B4A" w:rsidP="004B44BB">
            <w:pPr>
              <w:rPr>
                <w:rFonts w:ascii="Times New Roman" w:hAnsi="Times New Roman" w:cs="Times New Roman"/>
                <w:b/>
                <w:color w:val="00B0F0"/>
                <w:lang w:val="fr-CD"/>
              </w:rPr>
            </w:pPr>
          </w:p>
          <w:p w14:paraId="26551D1F" w14:textId="77777777" w:rsidR="00587B4A" w:rsidRDefault="00587B4A" w:rsidP="004B44BB">
            <w:pPr>
              <w:rPr>
                <w:rFonts w:ascii="Times New Roman" w:hAnsi="Times New Roman" w:cs="Times New Roman"/>
                <w:b/>
                <w:color w:val="00B0F0"/>
                <w:lang w:val="fr-CD"/>
              </w:rPr>
            </w:pPr>
          </w:p>
          <w:p w14:paraId="1A68EBCB" w14:textId="77777777" w:rsidR="00587B4A" w:rsidRDefault="00587B4A" w:rsidP="004B44BB">
            <w:pPr>
              <w:rPr>
                <w:rFonts w:ascii="Times New Roman" w:hAnsi="Times New Roman" w:cs="Times New Roman"/>
                <w:b/>
                <w:color w:val="00B0F0"/>
                <w:lang w:val="fr-CD"/>
              </w:rPr>
            </w:pPr>
          </w:p>
          <w:p w14:paraId="137EB342" w14:textId="2A4B00C2" w:rsidR="004B44BB" w:rsidRPr="008B210E" w:rsidRDefault="00587B4A" w:rsidP="004B44BB">
            <w:pPr>
              <w:rPr>
                <w:rFonts w:ascii="Times New Roman" w:hAnsi="Times New Roman" w:cs="Times New Roman"/>
                <w:color w:val="00B0F0"/>
                <w:sz w:val="20"/>
                <w:szCs w:val="20"/>
              </w:rPr>
            </w:pPr>
            <w:r w:rsidRPr="008B210E">
              <w:rPr>
                <w:rFonts w:ascii="Times New Roman" w:hAnsi="Times New Roman" w:cs="Times New Roman"/>
                <w:b/>
                <w:color w:val="00B0F0"/>
                <w:sz w:val="20"/>
                <w:szCs w:val="20"/>
                <w:lang w:val="fr-CD"/>
              </w:rPr>
              <w:t>Appui technique aux membres de la COOPABIM</w:t>
            </w:r>
          </w:p>
        </w:tc>
        <w:tc>
          <w:tcPr>
            <w:tcW w:w="4199" w:type="dxa"/>
          </w:tcPr>
          <w:p w14:paraId="189AE30E" w14:textId="77777777" w:rsidR="004B44BB" w:rsidRPr="00587B4A" w:rsidRDefault="00587B4A" w:rsidP="00587B4A">
            <w:pPr>
              <w:pStyle w:val="Paragraphedeliste"/>
              <w:numPr>
                <w:ilvl w:val="0"/>
                <w:numId w:val="4"/>
              </w:numPr>
              <w:rPr>
                <w:rFonts w:ascii="Times New Roman" w:hAnsi="Times New Roman" w:cs="Times New Roman"/>
              </w:rPr>
            </w:pPr>
            <w:r w:rsidRPr="00587B4A">
              <w:rPr>
                <w:rFonts w:ascii="Times New Roman" w:hAnsi="Times New Roman" w:cs="Times New Roman"/>
              </w:rPr>
              <w:t>Mise en place d’une équipe de 6 animateurs pour le suivi des activités agricoles de la COOPABIM dans ses différents axes</w:t>
            </w:r>
          </w:p>
          <w:p w14:paraId="7EAF966E" w14:textId="50E40666" w:rsidR="00587B4A" w:rsidRDefault="00587B4A" w:rsidP="00587B4A">
            <w:pPr>
              <w:pStyle w:val="Paragraphedeliste"/>
              <w:numPr>
                <w:ilvl w:val="0"/>
                <w:numId w:val="4"/>
              </w:numPr>
            </w:pPr>
            <w:r w:rsidRPr="00587B4A">
              <w:rPr>
                <w:rFonts w:ascii="Times New Roman" w:hAnsi="Times New Roman" w:cs="Times New Roman"/>
              </w:rPr>
              <w:t>Accompagnement technique régulier par l’ingénieur agronome chef d’Antenne de GASAP à Minembwe et un appui intermittent du Superviseur des projets de GASAP lors des missions de Supervision</w:t>
            </w:r>
          </w:p>
        </w:tc>
      </w:tr>
      <w:tr w:rsidR="004B44BB" w14:paraId="05B52F9D" w14:textId="77777777" w:rsidTr="007F178B">
        <w:trPr>
          <w:trHeight w:val="297"/>
        </w:trPr>
        <w:tc>
          <w:tcPr>
            <w:tcW w:w="960" w:type="dxa"/>
          </w:tcPr>
          <w:p w14:paraId="301605C7" w14:textId="77777777" w:rsidR="004B44BB" w:rsidRPr="008B210E" w:rsidRDefault="004B44BB" w:rsidP="004B44BB">
            <w:pPr>
              <w:rPr>
                <w:rFonts w:ascii="Times New Roman" w:hAnsi="Times New Roman" w:cs="Times New Roman"/>
              </w:rPr>
            </w:pPr>
          </w:p>
          <w:p w14:paraId="0CBAC71A" w14:textId="77777777" w:rsidR="008B210E" w:rsidRPr="008B210E" w:rsidRDefault="008B210E" w:rsidP="004B44BB">
            <w:pPr>
              <w:rPr>
                <w:rFonts w:ascii="Times New Roman" w:hAnsi="Times New Roman" w:cs="Times New Roman"/>
              </w:rPr>
            </w:pPr>
          </w:p>
          <w:p w14:paraId="429DCED0" w14:textId="77777777" w:rsidR="008B210E" w:rsidRPr="008B210E" w:rsidRDefault="008B210E" w:rsidP="004B44BB">
            <w:pPr>
              <w:rPr>
                <w:rFonts w:ascii="Times New Roman" w:hAnsi="Times New Roman" w:cs="Times New Roman"/>
              </w:rPr>
            </w:pPr>
          </w:p>
          <w:p w14:paraId="03AC91E8" w14:textId="77777777" w:rsidR="008B210E" w:rsidRPr="008B210E" w:rsidRDefault="008B210E" w:rsidP="004B44BB">
            <w:pPr>
              <w:rPr>
                <w:rFonts w:ascii="Times New Roman" w:hAnsi="Times New Roman" w:cs="Times New Roman"/>
              </w:rPr>
            </w:pPr>
          </w:p>
          <w:p w14:paraId="7CB199C5" w14:textId="77777777" w:rsidR="008B210E" w:rsidRPr="008B210E" w:rsidRDefault="008B210E" w:rsidP="004B44BB">
            <w:pPr>
              <w:rPr>
                <w:rFonts w:ascii="Times New Roman" w:hAnsi="Times New Roman" w:cs="Times New Roman"/>
              </w:rPr>
            </w:pPr>
          </w:p>
          <w:p w14:paraId="75480EBE" w14:textId="77777777" w:rsidR="008B210E" w:rsidRPr="008B210E" w:rsidRDefault="008B210E" w:rsidP="004B44BB">
            <w:pPr>
              <w:rPr>
                <w:rFonts w:ascii="Times New Roman" w:hAnsi="Times New Roman" w:cs="Times New Roman"/>
              </w:rPr>
            </w:pPr>
          </w:p>
          <w:p w14:paraId="5AD157BA" w14:textId="686A8303" w:rsidR="008B210E" w:rsidRPr="008B210E" w:rsidRDefault="008B210E" w:rsidP="004B44BB">
            <w:pPr>
              <w:rPr>
                <w:rFonts w:ascii="Times New Roman" w:hAnsi="Times New Roman" w:cs="Times New Roman"/>
              </w:rPr>
            </w:pPr>
            <w:r w:rsidRPr="008B210E">
              <w:rPr>
                <w:rFonts w:ascii="Times New Roman" w:hAnsi="Times New Roman" w:cs="Times New Roman"/>
              </w:rPr>
              <w:t>2</w:t>
            </w:r>
          </w:p>
        </w:tc>
        <w:tc>
          <w:tcPr>
            <w:tcW w:w="5131" w:type="dxa"/>
          </w:tcPr>
          <w:p w14:paraId="6E8234AE" w14:textId="77777777" w:rsidR="008B210E" w:rsidRDefault="008B210E" w:rsidP="004B44BB">
            <w:pPr>
              <w:rPr>
                <w:b/>
                <w:color w:val="00B0F0"/>
                <w:lang w:val="fr-CD"/>
              </w:rPr>
            </w:pPr>
          </w:p>
          <w:p w14:paraId="712AA404" w14:textId="77777777" w:rsidR="008B210E" w:rsidRDefault="008B210E" w:rsidP="004B44BB">
            <w:pPr>
              <w:rPr>
                <w:b/>
                <w:color w:val="00B0F0"/>
                <w:lang w:val="fr-CD"/>
              </w:rPr>
            </w:pPr>
          </w:p>
          <w:p w14:paraId="255877FC" w14:textId="77777777" w:rsidR="008B210E" w:rsidRDefault="008B210E" w:rsidP="004B44BB">
            <w:pPr>
              <w:rPr>
                <w:b/>
                <w:color w:val="00B0F0"/>
                <w:lang w:val="fr-CD"/>
              </w:rPr>
            </w:pPr>
          </w:p>
          <w:p w14:paraId="6800E375" w14:textId="77777777" w:rsidR="008B210E" w:rsidRDefault="008B210E" w:rsidP="004B44BB">
            <w:pPr>
              <w:rPr>
                <w:b/>
                <w:color w:val="00B0F0"/>
                <w:lang w:val="fr-CD"/>
              </w:rPr>
            </w:pPr>
          </w:p>
          <w:p w14:paraId="2940055F" w14:textId="77777777" w:rsidR="008B210E" w:rsidRDefault="008B210E" w:rsidP="004B44BB">
            <w:pPr>
              <w:rPr>
                <w:b/>
                <w:color w:val="00B0F0"/>
                <w:lang w:val="fr-CD"/>
              </w:rPr>
            </w:pPr>
          </w:p>
          <w:p w14:paraId="2C1F4E0B" w14:textId="0522F5E5" w:rsidR="004B44BB" w:rsidRPr="008B210E" w:rsidRDefault="00587B4A" w:rsidP="004B44BB">
            <w:pPr>
              <w:rPr>
                <w:rFonts w:ascii="Times New Roman" w:hAnsi="Times New Roman" w:cs="Times New Roman"/>
                <w:color w:val="00B0F0"/>
                <w:sz w:val="20"/>
                <w:szCs w:val="20"/>
              </w:rPr>
            </w:pPr>
            <w:r w:rsidRPr="008B210E">
              <w:rPr>
                <w:rFonts w:ascii="Times New Roman" w:hAnsi="Times New Roman" w:cs="Times New Roman"/>
                <w:b/>
                <w:color w:val="00B0F0"/>
                <w:sz w:val="20"/>
                <w:szCs w:val="20"/>
                <w:lang w:val="fr-CD"/>
              </w:rPr>
              <w:t>Achat des différents intrants agricoles pour la COOPABIM</w:t>
            </w:r>
          </w:p>
        </w:tc>
        <w:tc>
          <w:tcPr>
            <w:tcW w:w="4199" w:type="dxa"/>
          </w:tcPr>
          <w:p w14:paraId="42725B34" w14:textId="77777777" w:rsidR="004B44BB" w:rsidRPr="008B210E" w:rsidRDefault="00587B4A" w:rsidP="008B210E">
            <w:pPr>
              <w:rPr>
                <w:rFonts w:ascii="Times New Roman" w:hAnsi="Times New Roman" w:cs="Times New Roman"/>
              </w:rPr>
            </w:pPr>
            <w:r w:rsidRPr="008B210E">
              <w:rPr>
                <w:rFonts w:ascii="Times New Roman" w:hAnsi="Times New Roman" w:cs="Times New Roman"/>
              </w:rPr>
              <w:t>Achat de :</w:t>
            </w:r>
          </w:p>
          <w:p w14:paraId="685424AB" w14:textId="71B56180" w:rsidR="00587B4A" w:rsidRPr="008B210E" w:rsidRDefault="00587B4A" w:rsidP="008B210E">
            <w:pPr>
              <w:pStyle w:val="Paragraphedeliste"/>
              <w:numPr>
                <w:ilvl w:val="0"/>
                <w:numId w:val="6"/>
              </w:numPr>
              <w:rPr>
                <w:rFonts w:ascii="Times New Roman" w:hAnsi="Times New Roman" w:cs="Times New Roman"/>
                <w:lang w:val="fr-CD"/>
              </w:rPr>
            </w:pPr>
            <w:r w:rsidRPr="008B210E">
              <w:rPr>
                <w:rFonts w:ascii="Times New Roman" w:hAnsi="Times New Roman" w:cs="Times New Roman"/>
                <w:lang w:val="fr-CD"/>
              </w:rPr>
              <w:t>2 variétés de maïs bio-fortifiées (SAM4VITA-12.5 Kg, PVASYN18F2- 12.5 Kg) pour essai à Minembwe,</w:t>
            </w:r>
          </w:p>
          <w:p w14:paraId="4BDAE854" w14:textId="3C42808E" w:rsidR="00587B4A" w:rsidRPr="008B210E" w:rsidRDefault="00587B4A" w:rsidP="008B210E">
            <w:pPr>
              <w:pStyle w:val="Paragraphedeliste"/>
              <w:numPr>
                <w:ilvl w:val="0"/>
                <w:numId w:val="6"/>
              </w:numPr>
              <w:rPr>
                <w:rFonts w:ascii="Times New Roman" w:hAnsi="Times New Roman" w:cs="Times New Roman"/>
                <w:lang w:val="fr-CD"/>
              </w:rPr>
            </w:pPr>
            <w:r w:rsidRPr="008B210E">
              <w:rPr>
                <w:rFonts w:ascii="Times New Roman" w:hAnsi="Times New Roman" w:cs="Times New Roman"/>
                <w:lang w:val="fr-CD"/>
              </w:rPr>
              <w:t xml:space="preserve"> </w:t>
            </w:r>
            <w:r w:rsidR="008B210E">
              <w:rPr>
                <w:rFonts w:ascii="Times New Roman" w:hAnsi="Times New Roman" w:cs="Times New Roman"/>
                <w:lang w:val="fr-CD"/>
              </w:rPr>
              <w:t>I</w:t>
            </w:r>
            <w:r w:rsidRPr="008B210E">
              <w:rPr>
                <w:rFonts w:ascii="Times New Roman" w:hAnsi="Times New Roman" w:cs="Times New Roman"/>
                <w:lang w:val="fr-CD"/>
              </w:rPr>
              <w:t>nsecticides et fongicides (</w:t>
            </w:r>
            <w:proofErr w:type="spellStart"/>
            <w:r w:rsidRPr="008B210E">
              <w:rPr>
                <w:rFonts w:ascii="Times New Roman" w:hAnsi="Times New Roman" w:cs="Times New Roman"/>
                <w:lang w:val="fr-CD"/>
              </w:rPr>
              <w:t>cypergreen</w:t>
            </w:r>
            <w:proofErr w:type="spellEnd"/>
            <w:r w:rsidRPr="008B210E">
              <w:rPr>
                <w:rFonts w:ascii="Times New Roman" w:hAnsi="Times New Roman" w:cs="Times New Roman"/>
                <w:lang w:val="fr-CD"/>
              </w:rPr>
              <w:t xml:space="preserve"> (40 litres), </w:t>
            </w:r>
            <w:proofErr w:type="spellStart"/>
            <w:r w:rsidRPr="008B210E">
              <w:rPr>
                <w:rFonts w:ascii="Times New Roman" w:hAnsi="Times New Roman" w:cs="Times New Roman"/>
                <w:lang w:val="fr-CD"/>
              </w:rPr>
              <w:t>dimothoate</w:t>
            </w:r>
            <w:proofErr w:type="spellEnd"/>
            <w:r w:rsidRPr="008B210E">
              <w:rPr>
                <w:rFonts w:ascii="Times New Roman" w:hAnsi="Times New Roman" w:cs="Times New Roman"/>
                <w:lang w:val="fr-CD"/>
              </w:rPr>
              <w:t xml:space="preserve"> 40 litres, </w:t>
            </w:r>
            <w:proofErr w:type="spellStart"/>
            <w:r w:rsidRPr="008B210E">
              <w:rPr>
                <w:rFonts w:ascii="Times New Roman" w:hAnsi="Times New Roman" w:cs="Times New Roman"/>
                <w:lang w:val="fr-CD"/>
              </w:rPr>
              <w:t>mancozeb</w:t>
            </w:r>
            <w:proofErr w:type="spellEnd"/>
            <w:r w:rsidRPr="008B210E">
              <w:rPr>
                <w:rFonts w:ascii="Times New Roman" w:hAnsi="Times New Roman" w:cs="Times New Roman"/>
                <w:lang w:val="fr-CD"/>
              </w:rPr>
              <w:t xml:space="preserve"> (10 kg), NPK (25 kg), DAP (15 kg)</w:t>
            </w:r>
          </w:p>
          <w:p w14:paraId="4B130C36" w14:textId="26CDA3EE" w:rsidR="008B210E" w:rsidRPr="008B210E" w:rsidRDefault="008B210E" w:rsidP="008B210E">
            <w:pPr>
              <w:pStyle w:val="Paragraphedeliste"/>
              <w:numPr>
                <w:ilvl w:val="0"/>
                <w:numId w:val="6"/>
              </w:numPr>
              <w:tabs>
                <w:tab w:val="right" w:pos="9180"/>
              </w:tabs>
              <w:spacing w:line="360" w:lineRule="auto"/>
              <w:rPr>
                <w:rFonts w:ascii="Times New Roman" w:hAnsi="Times New Roman" w:cs="Times New Roman"/>
                <w:lang w:val="fr-CD"/>
              </w:rPr>
            </w:pPr>
            <w:r w:rsidRPr="008B210E">
              <w:rPr>
                <w:rFonts w:ascii="Times New Roman" w:hAnsi="Times New Roman" w:cs="Times New Roman"/>
                <w:lang w:val="fr-CD"/>
              </w:rPr>
              <w:t>35</w:t>
            </w:r>
            <w:r>
              <w:rPr>
                <w:rFonts w:ascii="Times New Roman" w:hAnsi="Times New Roman" w:cs="Times New Roman"/>
                <w:lang w:val="fr-CD"/>
              </w:rPr>
              <w:t xml:space="preserve"> </w:t>
            </w:r>
            <w:r w:rsidRPr="008B210E">
              <w:rPr>
                <w:rFonts w:ascii="Times New Roman" w:hAnsi="Times New Roman" w:cs="Times New Roman"/>
                <w:lang w:val="fr-CD"/>
              </w:rPr>
              <w:t>pulvérisateurs</w:t>
            </w:r>
            <w:r>
              <w:rPr>
                <w:rFonts w:ascii="Times New Roman" w:hAnsi="Times New Roman" w:cs="Times New Roman"/>
                <w:lang w:val="fr-CD"/>
              </w:rPr>
              <w:t xml:space="preserve"> </w:t>
            </w:r>
            <w:r w:rsidRPr="008B210E">
              <w:rPr>
                <w:rFonts w:ascii="Times New Roman" w:hAnsi="Times New Roman" w:cs="Times New Roman"/>
                <w:lang w:val="fr-CD"/>
              </w:rPr>
              <w:t xml:space="preserve">agricoles ; </w:t>
            </w:r>
          </w:p>
          <w:p w14:paraId="34C861EA" w14:textId="77777777" w:rsidR="008B210E" w:rsidRPr="008B210E" w:rsidRDefault="008B210E" w:rsidP="008B210E">
            <w:pPr>
              <w:pStyle w:val="Paragraphedeliste"/>
              <w:numPr>
                <w:ilvl w:val="0"/>
                <w:numId w:val="6"/>
              </w:numPr>
              <w:tabs>
                <w:tab w:val="right" w:pos="9180"/>
              </w:tabs>
              <w:spacing w:line="360" w:lineRule="auto"/>
              <w:rPr>
                <w:rFonts w:ascii="Times New Roman" w:hAnsi="Times New Roman" w:cs="Times New Roman"/>
                <w:lang w:val="fr-CD"/>
              </w:rPr>
            </w:pPr>
            <w:r w:rsidRPr="008B210E">
              <w:rPr>
                <w:rFonts w:ascii="Times New Roman" w:hAnsi="Times New Roman" w:cs="Times New Roman"/>
                <w:lang w:val="fr-CD"/>
              </w:rPr>
              <w:t>22 salopettes ;</w:t>
            </w:r>
          </w:p>
          <w:p w14:paraId="06610FE0" w14:textId="074F0284" w:rsidR="008B210E" w:rsidRPr="008B210E" w:rsidRDefault="008B210E" w:rsidP="008B210E">
            <w:pPr>
              <w:pStyle w:val="Paragraphedeliste"/>
              <w:numPr>
                <w:ilvl w:val="0"/>
                <w:numId w:val="6"/>
              </w:numPr>
              <w:tabs>
                <w:tab w:val="right" w:pos="9180"/>
              </w:tabs>
              <w:spacing w:line="360" w:lineRule="auto"/>
              <w:rPr>
                <w:rFonts w:ascii="Times New Roman" w:hAnsi="Times New Roman" w:cs="Times New Roman"/>
                <w:lang w:val="fr-CD"/>
              </w:rPr>
            </w:pPr>
            <w:r w:rsidRPr="008B210E">
              <w:rPr>
                <w:rFonts w:ascii="Times New Roman" w:hAnsi="Times New Roman" w:cs="Times New Roman"/>
                <w:lang w:val="fr-CD"/>
              </w:rPr>
              <w:t xml:space="preserve"> 22 paires de bottes agricoles ;</w:t>
            </w:r>
          </w:p>
          <w:p w14:paraId="54AAAAE3" w14:textId="1A2A9488" w:rsidR="008B210E" w:rsidRPr="008B210E" w:rsidRDefault="008B210E" w:rsidP="008B210E">
            <w:pPr>
              <w:pStyle w:val="Paragraphedeliste"/>
              <w:numPr>
                <w:ilvl w:val="0"/>
                <w:numId w:val="6"/>
              </w:numPr>
              <w:tabs>
                <w:tab w:val="right" w:pos="9180"/>
              </w:tabs>
              <w:spacing w:line="360" w:lineRule="auto"/>
              <w:rPr>
                <w:rFonts w:ascii="Times New Roman" w:hAnsi="Times New Roman" w:cs="Times New Roman"/>
                <w:lang w:val="fr-CD"/>
              </w:rPr>
            </w:pPr>
            <w:r w:rsidRPr="008B210E">
              <w:rPr>
                <w:rFonts w:ascii="Times New Roman" w:hAnsi="Times New Roman" w:cs="Times New Roman"/>
                <w:lang w:val="fr-CD"/>
              </w:rPr>
              <w:t>22 paires de gants de protection manuelle ;</w:t>
            </w:r>
          </w:p>
          <w:p w14:paraId="326AAE3E" w14:textId="025A020F" w:rsidR="008B210E" w:rsidRPr="008B210E" w:rsidRDefault="008B210E" w:rsidP="008B210E">
            <w:pPr>
              <w:pStyle w:val="Paragraphedeliste"/>
              <w:numPr>
                <w:ilvl w:val="0"/>
                <w:numId w:val="6"/>
              </w:numPr>
              <w:tabs>
                <w:tab w:val="right" w:pos="9180"/>
              </w:tabs>
              <w:spacing w:line="360" w:lineRule="auto"/>
              <w:rPr>
                <w:rFonts w:ascii="Times New Roman" w:hAnsi="Times New Roman" w:cs="Times New Roman"/>
                <w:lang w:val="fr-CD"/>
              </w:rPr>
            </w:pPr>
            <w:r w:rsidRPr="008B210E">
              <w:rPr>
                <w:rFonts w:ascii="Times New Roman" w:hAnsi="Times New Roman" w:cs="Times New Roman"/>
                <w:lang w:val="fr-CD"/>
              </w:rPr>
              <w:t>22 masques respiratoires pour la protection du nez ;</w:t>
            </w:r>
          </w:p>
          <w:p w14:paraId="4801BCCF" w14:textId="1E01E3F2" w:rsidR="00587B4A" w:rsidRPr="008B210E" w:rsidRDefault="008B210E" w:rsidP="008B210E">
            <w:pPr>
              <w:pStyle w:val="Paragraphedeliste"/>
              <w:numPr>
                <w:ilvl w:val="0"/>
                <w:numId w:val="6"/>
              </w:numPr>
              <w:rPr>
                <w:rFonts w:ascii="Times New Roman" w:hAnsi="Times New Roman" w:cs="Times New Roman"/>
              </w:rPr>
            </w:pPr>
            <w:r w:rsidRPr="008B210E">
              <w:rPr>
                <w:rFonts w:ascii="Times New Roman" w:hAnsi="Times New Roman" w:cs="Times New Roman"/>
                <w:lang w:val="fr-CD"/>
              </w:rPr>
              <w:t>22 lunettes pour la protection des yeux.</w:t>
            </w:r>
          </w:p>
        </w:tc>
      </w:tr>
      <w:tr w:rsidR="004B44BB" w14:paraId="1820C960" w14:textId="77777777" w:rsidTr="007F178B">
        <w:trPr>
          <w:trHeight w:val="280"/>
        </w:trPr>
        <w:tc>
          <w:tcPr>
            <w:tcW w:w="960" w:type="dxa"/>
          </w:tcPr>
          <w:p w14:paraId="03175D66" w14:textId="77777777" w:rsidR="004B44BB" w:rsidRDefault="004B44BB" w:rsidP="004B44BB"/>
          <w:p w14:paraId="2BD182CA" w14:textId="77777777" w:rsidR="00874F55" w:rsidRDefault="00874F55" w:rsidP="004B44BB"/>
          <w:p w14:paraId="7006F194" w14:textId="77777777" w:rsidR="00874F55" w:rsidRDefault="00874F55" w:rsidP="004B44BB"/>
          <w:p w14:paraId="12837F3A" w14:textId="77777777" w:rsidR="00874F55" w:rsidRDefault="00874F55" w:rsidP="004B44BB"/>
          <w:p w14:paraId="12F0486B" w14:textId="64E2E9F0" w:rsidR="00874F55" w:rsidRPr="00874F55" w:rsidRDefault="00874F55" w:rsidP="004B44BB">
            <w:pPr>
              <w:rPr>
                <w:rFonts w:ascii="Times New Roman" w:hAnsi="Times New Roman" w:cs="Times New Roman"/>
              </w:rPr>
            </w:pPr>
            <w:r w:rsidRPr="00874F55">
              <w:rPr>
                <w:rFonts w:ascii="Times New Roman" w:hAnsi="Times New Roman" w:cs="Times New Roman"/>
              </w:rPr>
              <w:t>3</w:t>
            </w:r>
          </w:p>
        </w:tc>
        <w:tc>
          <w:tcPr>
            <w:tcW w:w="5131" w:type="dxa"/>
          </w:tcPr>
          <w:p w14:paraId="3EF0173E" w14:textId="77777777" w:rsidR="00874F55" w:rsidRDefault="00874F55" w:rsidP="004B44BB">
            <w:pPr>
              <w:rPr>
                <w:rFonts w:ascii="Times New Roman" w:hAnsi="Times New Roman" w:cs="Times New Roman"/>
                <w:b/>
                <w:color w:val="00B0F0"/>
                <w:lang w:val="fr-CD"/>
              </w:rPr>
            </w:pPr>
          </w:p>
          <w:p w14:paraId="0E293969" w14:textId="77777777" w:rsidR="00874F55" w:rsidRDefault="00874F55" w:rsidP="004B44BB">
            <w:pPr>
              <w:rPr>
                <w:rFonts w:ascii="Times New Roman" w:hAnsi="Times New Roman" w:cs="Times New Roman"/>
                <w:b/>
                <w:color w:val="00B0F0"/>
                <w:lang w:val="fr-CD"/>
              </w:rPr>
            </w:pPr>
          </w:p>
          <w:p w14:paraId="43A49F92" w14:textId="77777777" w:rsidR="00874F55" w:rsidRDefault="00874F55" w:rsidP="004B44BB">
            <w:pPr>
              <w:rPr>
                <w:rFonts w:ascii="Times New Roman" w:hAnsi="Times New Roman" w:cs="Times New Roman"/>
                <w:b/>
                <w:color w:val="00B0F0"/>
                <w:lang w:val="fr-CD"/>
              </w:rPr>
            </w:pPr>
          </w:p>
          <w:p w14:paraId="6231D342" w14:textId="77777777" w:rsidR="00874F55" w:rsidRDefault="00874F55" w:rsidP="004B44BB">
            <w:pPr>
              <w:rPr>
                <w:rFonts w:ascii="Times New Roman" w:hAnsi="Times New Roman" w:cs="Times New Roman"/>
                <w:b/>
                <w:color w:val="00B0F0"/>
                <w:lang w:val="fr-CD"/>
              </w:rPr>
            </w:pPr>
          </w:p>
          <w:p w14:paraId="2716F50F" w14:textId="2814EAAB" w:rsidR="004B44BB" w:rsidRPr="008B210E" w:rsidRDefault="008B210E" w:rsidP="004B44BB">
            <w:pPr>
              <w:rPr>
                <w:rFonts w:ascii="Times New Roman" w:hAnsi="Times New Roman" w:cs="Times New Roman"/>
              </w:rPr>
            </w:pPr>
            <w:r w:rsidRPr="008B210E">
              <w:rPr>
                <w:rFonts w:ascii="Times New Roman" w:hAnsi="Times New Roman" w:cs="Times New Roman"/>
                <w:b/>
                <w:color w:val="00B0F0"/>
                <w:lang w:val="fr-CD"/>
              </w:rPr>
              <w:t xml:space="preserve">Achat de la moto YAMAHA AG100 </w:t>
            </w:r>
          </w:p>
        </w:tc>
        <w:tc>
          <w:tcPr>
            <w:tcW w:w="4199" w:type="dxa"/>
          </w:tcPr>
          <w:p w14:paraId="293C829E" w14:textId="06663033" w:rsidR="00874F55" w:rsidRPr="00257503" w:rsidRDefault="00874F55" w:rsidP="00874F55">
            <w:pPr>
              <w:tabs>
                <w:tab w:val="right" w:pos="9180"/>
              </w:tabs>
              <w:spacing w:line="360" w:lineRule="auto"/>
              <w:rPr>
                <w:rFonts w:ascii="Times New Roman" w:hAnsi="Times New Roman"/>
                <w:lang w:val="fr-CD"/>
              </w:rPr>
            </w:pPr>
            <w:r w:rsidRPr="00257503">
              <w:rPr>
                <w:rFonts w:ascii="Times New Roman" w:hAnsi="Times New Roman"/>
                <w:lang w:val="fr-CD"/>
              </w:rPr>
              <w:t>Pour renforcer les activités de suivi des membres du Comité de Gestion de la COOPABIM et de l’ingénieur Agronome de GASAP, une moto YAMAHA AG100 a été achetée et acheminée à Minembwe.</w:t>
            </w:r>
          </w:p>
          <w:p w14:paraId="36C3FF2A" w14:textId="77777777" w:rsidR="004B44BB" w:rsidRDefault="004B44BB" w:rsidP="004B44BB"/>
        </w:tc>
      </w:tr>
      <w:tr w:rsidR="004B44BB" w14:paraId="5BE80761" w14:textId="77777777" w:rsidTr="007F178B">
        <w:trPr>
          <w:trHeight w:val="297"/>
        </w:trPr>
        <w:tc>
          <w:tcPr>
            <w:tcW w:w="960" w:type="dxa"/>
          </w:tcPr>
          <w:p w14:paraId="3674DD93" w14:textId="77777777" w:rsidR="00874F55" w:rsidRPr="00874F55" w:rsidRDefault="00874F55" w:rsidP="004B44BB">
            <w:pPr>
              <w:rPr>
                <w:rFonts w:ascii="Times New Roman" w:hAnsi="Times New Roman" w:cs="Times New Roman"/>
              </w:rPr>
            </w:pPr>
          </w:p>
          <w:p w14:paraId="1117F26E" w14:textId="77777777" w:rsidR="00874F55" w:rsidRPr="00874F55" w:rsidRDefault="00874F55" w:rsidP="004B44BB">
            <w:pPr>
              <w:rPr>
                <w:rFonts w:ascii="Times New Roman" w:hAnsi="Times New Roman" w:cs="Times New Roman"/>
              </w:rPr>
            </w:pPr>
          </w:p>
          <w:p w14:paraId="72620143" w14:textId="77777777" w:rsidR="00874F55" w:rsidRPr="00874F55" w:rsidRDefault="00874F55" w:rsidP="004B44BB">
            <w:pPr>
              <w:rPr>
                <w:rFonts w:ascii="Times New Roman" w:hAnsi="Times New Roman" w:cs="Times New Roman"/>
              </w:rPr>
            </w:pPr>
          </w:p>
          <w:p w14:paraId="4287610A" w14:textId="77777777" w:rsidR="00874F55" w:rsidRPr="00874F55" w:rsidRDefault="00874F55" w:rsidP="004B44BB">
            <w:pPr>
              <w:rPr>
                <w:rFonts w:ascii="Times New Roman" w:hAnsi="Times New Roman" w:cs="Times New Roman"/>
              </w:rPr>
            </w:pPr>
          </w:p>
          <w:p w14:paraId="1E651247" w14:textId="77777777" w:rsidR="00874F55" w:rsidRPr="00874F55" w:rsidRDefault="00874F55" w:rsidP="004B44BB">
            <w:pPr>
              <w:rPr>
                <w:rFonts w:ascii="Times New Roman" w:hAnsi="Times New Roman" w:cs="Times New Roman"/>
              </w:rPr>
            </w:pPr>
          </w:p>
          <w:p w14:paraId="3CDA168E" w14:textId="5EA29618" w:rsidR="004B44BB" w:rsidRPr="00874F55" w:rsidRDefault="00874F55" w:rsidP="004B44BB">
            <w:pPr>
              <w:rPr>
                <w:rFonts w:ascii="Times New Roman" w:hAnsi="Times New Roman" w:cs="Times New Roman"/>
              </w:rPr>
            </w:pPr>
            <w:r w:rsidRPr="00874F55">
              <w:rPr>
                <w:rFonts w:ascii="Times New Roman" w:hAnsi="Times New Roman" w:cs="Times New Roman"/>
              </w:rPr>
              <w:t>4</w:t>
            </w:r>
          </w:p>
        </w:tc>
        <w:tc>
          <w:tcPr>
            <w:tcW w:w="5131" w:type="dxa"/>
          </w:tcPr>
          <w:p w14:paraId="15FA4D45" w14:textId="77777777" w:rsidR="00874F55" w:rsidRPr="00874F55" w:rsidRDefault="00874F55" w:rsidP="004B44BB">
            <w:pPr>
              <w:rPr>
                <w:rFonts w:ascii="Times New Roman" w:hAnsi="Times New Roman" w:cs="Times New Roman"/>
                <w:b/>
                <w:color w:val="00B0F0"/>
                <w:lang w:val="fr-CD"/>
              </w:rPr>
            </w:pPr>
          </w:p>
          <w:p w14:paraId="5DFF95CB" w14:textId="77777777" w:rsidR="00874F55" w:rsidRPr="00874F55" w:rsidRDefault="00874F55" w:rsidP="004B44BB">
            <w:pPr>
              <w:rPr>
                <w:rFonts w:ascii="Times New Roman" w:hAnsi="Times New Roman" w:cs="Times New Roman"/>
                <w:b/>
                <w:color w:val="00B0F0"/>
                <w:lang w:val="fr-CD"/>
              </w:rPr>
            </w:pPr>
          </w:p>
          <w:p w14:paraId="14BFC0E0" w14:textId="77777777" w:rsidR="00874F55" w:rsidRPr="00874F55" w:rsidRDefault="00874F55" w:rsidP="004B44BB">
            <w:pPr>
              <w:rPr>
                <w:rFonts w:ascii="Times New Roman" w:hAnsi="Times New Roman" w:cs="Times New Roman"/>
                <w:b/>
                <w:color w:val="00B0F0"/>
                <w:lang w:val="fr-CD"/>
              </w:rPr>
            </w:pPr>
          </w:p>
          <w:p w14:paraId="76AF365A" w14:textId="77777777" w:rsidR="00874F55" w:rsidRPr="00874F55" w:rsidRDefault="00874F55" w:rsidP="004B44BB">
            <w:pPr>
              <w:rPr>
                <w:rFonts w:ascii="Times New Roman" w:hAnsi="Times New Roman" w:cs="Times New Roman"/>
                <w:b/>
                <w:color w:val="00B0F0"/>
                <w:lang w:val="fr-CD"/>
              </w:rPr>
            </w:pPr>
          </w:p>
          <w:p w14:paraId="15A025A6" w14:textId="1B571437" w:rsidR="004B44BB" w:rsidRPr="00874F55" w:rsidRDefault="00874F55" w:rsidP="004B44BB">
            <w:pPr>
              <w:rPr>
                <w:rFonts w:ascii="Times New Roman" w:hAnsi="Times New Roman" w:cs="Times New Roman"/>
              </w:rPr>
            </w:pPr>
            <w:r w:rsidRPr="00874F55">
              <w:rPr>
                <w:rFonts w:ascii="Times New Roman" w:hAnsi="Times New Roman" w:cs="Times New Roman"/>
                <w:b/>
                <w:color w:val="00B0F0"/>
                <w:lang w:val="fr-CD"/>
              </w:rPr>
              <w:t>Encadrement et recensement des produits de récolte de maïs de 46 membres de la COOPABIM</w:t>
            </w:r>
          </w:p>
        </w:tc>
        <w:tc>
          <w:tcPr>
            <w:tcW w:w="4199" w:type="dxa"/>
          </w:tcPr>
          <w:p w14:paraId="3BD0FF89" w14:textId="74A3543E" w:rsidR="004B44BB" w:rsidRPr="00874F55" w:rsidRDefault="00874F55" w:rsidP="004B44BB">
            <w:r w:rsidRPr="00874F55">
              <w:rPr>
                <w:rFonts w:ascii="Times New Roman" w:hAnsi="Times New Roman"/>
                <w:lang w:val="fr-CD"/>
              </w:rPr>
              <w:t>Durant tout le mois de mai, 46 membres de la COOPABIM qui avaient cultivé leurs champs de maïs durant la campagne agraire du mois de septembre sur les terres fermes se sont attelés à la récolte de ces champs. En termes de résultat de la récolte, nous avons recensé 11221 kilogrammes, soit 11,2 tonnes. Un rendement de 6.5 kg/m</w:t>
            </w:r>
            <w:r w:rsidRPr="00874F55">
              <w:rPr>
                <w:rFonts w:ascii="Times New Roman" w:hAnsi="Times New Roman"/>
                <w:vertAlign w:val="superscript"/>
                <w:lang w:val="fr-CD"/>
              </w:rPr>
              <w:t xml:space="preserve">2. </w:t>
            </w:r>
            <w:r w:rsidRPr="00874F55">
              <w:rPr>
                <w:rFonts w:ascii="Times New Roman" w:hAnsi="Times New Roman"/>
                <w:lang w:val="fr-CD"/>
              </w:rPr>
              <w:t xml:space="preserve"> </w:t>
            </w:r>
          </w:p>
        </w:tc>
      </w:tr>
    </w:tbl>
    <w:p w14:paraId="548722B5" w14:textId="34C704A1" w:rsidR="004B44BB" w:rsidRDefault="004B44BB" w:rsidP="004B44BB"/>
    <w:p w14:paraId="5209658F" w14:textId="1EEE596D" w:rsidR="002E088E" w:rsidRDefault="002E088E" w:rsidP="002E088E">
      <w:pPr>
        <w:pStyle w:val="Paragraphedeliste"/>
        <w:numPr>
          <w:ilvl w:val="0"/>
          <w:numId w:val="3"/>
        </w:numPr>
        <w:rPr>
          <w:rFonts w:ascii="Times New Roman" w:hAnsi="Times New Roman" w:cs="Times New Roman"/>
          <w:b/>
          <w:bCs/>
        </w:rPr>
      </w:pPr>
      <w:r w:rsidRPr="002E088E">
        <w:rPr>
          <w:rFonts w:ascii="Times New Roman" w:hAnsi="Times New Roman" w:cs="Times New Roman"/>
          <w:b/>
          <w:bCs/>
        </w:rPr>
        <w:lastRenderedPageBreak/>
        <w:t>Trimestre juillet-septembre</w:t>
      </w:r>
    </w:p>
    <w:p w14:paraId="22F53687" w14:textId="7503491F" w:rsidR="00C556A2" w:rsidRDefault="00C556A2" w:rsidP="00C556A2">
      <w:pPr>
        <w:rPr>
          <w:rFonts w:ascii="Times New Roman" w:hAnsi="Times New Roman" w:cs="Times New Roman"/>
        </w:rPr>
      </w:pPr>
      <w:r w:rsidRPr="00C556A2">
        <w:rPr>
          <w:rFonts w:ascii="Times New Roman" w:hAnsi="Times New Roman" w:cs="Times New Roman"/>
        </w:rPr>
        <w:t xml:space="preserve">Durant le troisième trimestre les </w:t>
      </w:r>
      <w:r>
        <w:rPr>
          <w:rFonts w:ascii="Times New Roman" w:hAnsi="Times New Roman" w:cs="Times New Roman"/>
        </w:rPr>
        <w:t xml:space="preserve">principales </w:t>
      </w:r>
      <w:r w:rsidRPr="00C556A2">
        <w:rPr>
          <w:rFonts w:ascii="Times New Roman" w:hAnsi="Times New Roman" w:cs="Times New Roman"/>
        </w:rPr>
        <w:t>activités réalisées</w:t>
      </w:r>
      <w:r>
        <w:rPr>
          <w:rFonts w:ascii="Times New Roman" w:hAnsi="Times New Roman" w:cs="Times New Roman"/>
        </w:rPr>
        <w:t xml:space="preserve"> sont les suivantes :</w:t>
      </w:r>
    </w:p>
    <w:tbl>
      <w:tblPr>
        <w:tblStyle w:val="Grilledutableau"/>
        <w:tblW w:w="10350" w:type="dxa"/>
        <w:tblLook w:val="04A0" w:firstRow="1" w:lastRow="0" w:firstColumn="1" w:lastColumn="0" w:noHBand="0" w:noVBand="1"/>
      </w:tblPr>
      <w:tblGrid>
        <w:gridCol w:w="965"/>
        <w:gridCol w:w="5934"/>
        <w:gridCol w:w="3451"/>
      </w:tblGrid>
      <w:tr w:rsidR="007B310C" w14:paraId="7CF0E3C2" w14:textId="77777777" w:rsidTr="007F178B">
        <w:trPr>
          <w:trHeight w:val="290"/>
        </w:trPr>
        <w:tc>
          <w:tcPr>
            <w:tcW w:w="965" w:type="dxa"/>
          </w:tcPr>
          <w:p w14:paraId="21AA205D" w14:textId="6AF495E4" w:rsidR="007B310C" w:rsidRPr="007B310C" w:rsidRDefault="007B310C" w:rsidP="00C556A2">
            <w:pPr>
              <w:rPr>
                <w:rFonts w:ascii="Times New Roman" w:hAnsi="Times New Roman" w:cs="Times New Roman"/>
              </w:rPr>
            </w:pPr>
            <w:r w:rsidRPr="004B44BB">
              <w:rPr>
                <w:rFonts w:ascii="Times New Roman" w:hAnsi="Times New Roman" w:cs="Times New Roman"/>
                <w:b/>
                <w:bCs/>
              </w:rPr>
              <w:t>N</w:t>
            </w:r>
            <w:r w:rsidRPr="004B44BB">
              <w:rPr>
                <w:rFonts w:ascii="Times New Roman" w:hAnsi="Times New Roman" w:cs="Times New Roman"/>
                <w:b/>
                <w:bCs/>
                <w:vertAlign w:val="superscript"/>
              </w:rPr>
              <w:t>o</w:t>
            </w:r>
          </w:p>
        </w:tc>
        <w:tc>
          <w:tcPr>
            <w:tcW w:w="5934" w:type="dxa"/>
          </w:tcPr>
          <w:p w14:paraId="16A845D0" w14:textId="53D2B98F" w:rsidR="007B310C" w:rsidRDefault="007B310C" w:rsidP="007B310C">
            <w:pPr>
              <w:jc w:val="center"/>
              <w:rPr>
                <w:rFonts w:ascii="Times New Roman" w:hAnsi="Times New Roman" w:cs="Times New Roman"/>
              </w:rPr>
            </w:pPr>
            <w:r w:rsidRPr="004B44BB">
              <w:rPr>
                <w:rFonts w:ascii="Times New Roman" w:hAnsi="Times New Roman" w:cs="Times New Roman"/>
                <w:b/>
                <w:bCs/>
              </w:rPr>
              <w:t>Activité réalisée</w:t>
            </w:r>
          </w:p>
        </w:tc>
        <w:tc>
          <w:tcPr>
            <w:tcW w:w="3451" w:type="dxa"/>
          </w:tcPr>
          <w:p w14:paraId="508AEE9D" w14:textId="0120D1D5" w:rsidR="007B310C" w:rsidRDefault="007B310C" w:rsidP="007B310C">
            <w:pPr>
              <w:jc w:val="center"/>
              <w:rPr>
                <w:rFonts w:ascii="Times New Roman" w:hAnsi="Times New Roman" w:cs="Times New Roman"/>
              </w:rPr>
            </w:pPr>
            <w:r w:rsidRPr="004B44BB">
              <w:rPr>
                <w:rFonts w:ascii="Times New Roman" w:hAnsi="Times New Roman" w:cs="Times New Roman"/>
                <w:b/>
                <w:bCs/>
              </w:rPr>
              <w:t>Description</w:t>
            </w:r>
            <w:r w:rsidR="00257503">
              <w:rPr>
                <w:rFonts w:ascii="Times New Roman" w:hAnsi="Times New Roman" w:cs="Times New Roman"/>
                <w:b/>
                <w:bCs/>
              </w:rPr>
              <w:t xml:space="preserve"> de l’activité</w:t>
            </w:r>
          </w:p>
        </w:tc>
      </w:tr>
      <w:tr w:rsidR="007B310C" w14:paraId="4F4328A1" w14:textId="77777777" w:rsidTr="007F178B">
        <w:trPr>
          <w:trHeight w:val="290"/>
        </w:trPr>
        <w:tc>
          <w:tcPr>
            <w:tcW w:w="965" w:type="dxa"/>
          </w:tcPr>
          <w:p w14:paraId="3DED1A17" w14:textId="77777777" w:rsidR="00432807" w:rsidRDefault="00432807" w:rsidP="00C556A2">
            <w:pPr>
              <w:rPr>
                <w:rFonts w:ascii="Times New Roman" w:hAnsi="Times New Roman" w:cs="Times New Roman"/>
                <w:vertAlign w:val="superscript"/>
              </w:rPr>
            </w:pPr>
          </w:p>
          <w:p w14:paraId="6B2AC6C6" w14:textId="77777777" w:rsidR="00432807" w:rsidRDefault="00432807" w:rsidP="00C556A2">
            <w:pPr>
              <w:rPr>
                <w:rFonts w:ascii="Times New Roman" w:hAnsi="Times New Roman" w:cs="Times New Roman"/>
                <w:vertAlign w:val="superscript"/>
              </w:rPr>
            </w:pPr>
          </w:p>
          <w:p w14:paraId="4236F82A" w14:textId="77777777" w:rsidR="00432807" w:rsidRDefault="00432807" w:rsidP="00C556A2">
            <w:pPr>
              <w:rPr>
                <w:rFonts w:ascii="Times New Roman" w:hAnsi="Times New Roman" w:cs="Times New Roman"/>
                <w:vertAlign w:val="superscript"/>
              </w:rPr>
            </w:pPr>
          </w:p>
          <w:p w14:paraId="7F59ED6E" w14:textId="63189C74" w:rsidR="007B310C" w:rsidRPr="007B310C" w:rsidRDefault="007F178B" w:rsidP="00C556A2">
            <w:pPr>
              <w:rPr>
                <w:rFonts w:ascii="Times New Roman" w:hAnsi="Times New Roman" w:cs="Times New Roman"/>
                <w:vertAlign w:val="superscript"/>
              </w:rPr>
            </w:pPr>
            <w:r>
              <w:rPr>
                <w:rFonts w:ascii="Times New Roman" w:hAnsi="Times New Roman" w:cs="Times New Roman"/>
                <w:vertAlign w:val="superscript"/>
              </w:rPr>
              <w:t>1</w:t>
            </w:r>
          </w:p>
        </w:tc>
        <w:tc>
          <w:tcPr>
            <w:tcW w:w="5934" w:type="dxa"/>
          </w:tcPr>
          <w:p w14:paraId="01FAA864" w14:textId="77777777" w:rsidR="00432807" w:rsidRDefault="00432807" w:rsidP="00C556A2">
            <w:pPr>
              <w:rPr>
                <w:rFonts w:ascii="Times New Roman" w:hAnsi="Times New Roman" w:cs="Times New Roman"/>
                <w:b/>
                <w:color w:val="00B0F0"/>
                <w:lang w:val="fr-CD"/>
              </w:rPr>
            </w:pPr>
          </w:p>
          <w:p w14:paraId="04A84467" w14:textId="77777777" w:rsidR="00432807" w:rsidRDefault="00432807" w:rsidP="00C556A2">
            <w:pPr>
              <w:rPr>
                <w:rFonts w:ascii="Times New Roman" w:hAnsi="Times New Roman" w:cs="Times New Roman"/>
                <w:b/>
                <w:color w:val="00B0F0"/>
                <w:lang w:val="fr-CD"/>
              </w:rPr>
            </w:pPr>
          </w:p>
          <w:p w14:paraId="37F69AB5" w14:textId="081ABBEE" w:rsidR="007B310C" w:rsidRPr="00432807" w:rsidRDefault="00432807" w:rsidP="00C556A2">
            <w:pPr>
              <w:rPr>
                <w:rFonts w:ascii="Times New Roman" w:hAnsi="Times New Roman" w:cs="Times New Roman"/>
              </w:rPr>
            </w:pPr>
            <w:r w:rsidRPr="00432807">
              <w:rPr>
                <w:rFonts w:ascii="Times New Roman" w:hAnsi="Times New Roman" w:cs="Times New Roman"/>
                <w:b/>
                <w:color w:val="00B0F0"/>
                <w:lang w:val="fr-CD"/>
              </w:rPr>
              <w:t>Clôture de la Campagne agricole de maïs entre le mois de juin et juillet 2020</w:t>
            </w:r>
          </w:p>
        </w:tc>
        <w:tc>
          <w:tcPr>
            <w:tcW w:w="3451" w:type="dxa"/>
          </w:tcPr>
          <w:p w14:paraId="0A99F470" w14:textId="48C168BF" w:rsidR="007B310C" w:rsidRPr="00432807" w:rsidRDefault="00432807" w:rsidP="00C556A2">
            <w:pPr>
              <w:rPr>
                <w:rFonts w:ascii="Times New Roman" w:hAnsi="Times New Roman" w:cs="Times New Roman"/>
              </w:rPr>
            </w:pPr>
            <w:r w:rsidRPr="00432807">
              <w:rPr>
                <w:rFonts w:ascii="Times New Roman" w:hAnsi="Times New Roman"/>
                <w:lang w:val="fr-CD"/>
              </w:rPr>
              <w:t>Les membres de la COOPABIM, comme tant d’autres agriculteurs de Minembwe ont clôturé toutes les activités de la Campagne agricole de maïs commencée au mois de mai 2020 dans les marais. La récolte est prévue entre le mois de février et mars 2021</w:t>
            </w:r>
          </w:p>
        </w:tc>
      </w:tr>
      <w:tr w:rsidR="007B310C" w14:paraId="240562D3" w14:textId="77777777" w:rsidTr="007F178B">
        <w:trPr>
          <w:trHeight w:val="274"/>
        </w:trPr>
        <w:tc>
          <w:tcPr>
            <w:tcW w:w="965" w:type="dxa"/>
          </w:tcPr>
          <w:p w14:paraId="7F007D84" w14:textId="77777777" w:rsidR="00432807" w:rsidRDefault="00432807" w:rsidP="00C556A2">
            <w:pPr>
              <w:rPr>
                <w:rFonts w:ascii="Times New Roman" w:hAnsi="Times New Roman" w:cs="Times New Roman"/>
              </w:rPr>
            </w:pPr>
          </w:p>
          <w:p w14:paraId="2A25BF8E" w14:textId="77777777" w:rsidR="00432807" w:rsidRDefault="00432807" w:rsidP="00C556A2">
            <w:pPr>
              <w:rPr>
                <w:rFonts w:ascii="Times New Roman" w:hAnsi="Times New Roman" w:cs="Times New Roman"/>
              </w:rPr>
            </w:pPr>
          </w:p>
          <w:p w14:paraId="7954F1B6" w14:textId="77777777" w:rsidR="00432807" w:rsidRDefault="00432807" w:rsidP="00C556A2">
            <w:pPr>
              <w:rPr>
                <w:rFonts w:ascii="Times New Roman" w:hAnsi="Times New Roman" w:cs="Times New Roman"/>
              </w:rPr>
            </w:pPr>
          </w:p>
          <w:p w14:paraId="3CF6145D" w14:textId="77777777" w:rsidR="00432807" w:rsidRDefault="00432807" w:rsidP="00C556A2">
            <w:pPr>
              <w:rPr>
                <w:rFonts w:ascii="Times New Roman" w:hAnsi="Times New Roman" w:cs="Times New Roman"/>
              </w:rPr>
            </w:pPr>
          </w:p>
          <w:p w14:paraId="654A924D" w14:textId="77777777" w:rsidR="00432807" w:rsidRDefault="00432807" w:rsidP="00C556A2">
            <w:pPr>
              <w:rPr>
                <w:rFonts w:ascii="Times New Roman" w:hAnsi="Times New Roman" w:cs="Times New Roman"/>
              </w:rPr>
            </w:pPr>
          </w:p>
          <w:p w14:paraId="405E8ACE" w14:textId="47781857" w:rsidR="007B310C" w:rsidRDefault="00432807" w:rsidP="00C556A2">
            <w:pPr>
              <w:rPr>
                <w:rFonts w:ascii="Times New Roman" w:hAnsi="Times New Roman" w:cs="Times New Roman"/>
              </w:rPr>
            </w:pPr>
            <w:r>
              <w:rPr>
                <w:rFonts w:ascii="Times New Roman" w:hAnsi="Times New Roman" w:cs="Times New Roman"/>
              </w:rPr>
              <w:t>2</w:t>
            </w:r>
          </w:p>
        </w:tc>
        <w:tc>
          <w:tcPr>
            <w:tcW w:w="5934" w:type="dxa"/>
          </w:tcPr>
          <w:p w14:paraId="79FDC91F" w14:textId="77777777" w:rsidR="00432807" w:rsidRPr="00432807" w:rsidRDefault="00432807" w:rsidP="00432807">
            <w:pPr>
              <w:tabs>
                <w:tab w:val="right" w:pos="9180"/>
              </w:tabs>
              <w:spacing w:line="360" w:lineRule="auto"/>
              <w:jc w:val="both"/>
              <w:rPr>
                <w:rFonts w:ascii="Times New Roman" w:hAnsi="Times New Roman" w:cs="Times New Roman"/>
                <w:b/>
                <w:color w:val="00B0F0"/>
                <w:lang w:val="fr-CD"/>
              </w:rPr>
            </w:pPr>
          </w:p>
          <w:p w14:paraId="2C907ED6" w14:textId="77777777" w:rsidR="00432807" w:rsidRPr="00432807" w:rsidRDefault="00432807" w:rsidP="00432807">
            <w:pPr>
              <w:tabs>
                <w:tab w:val="right" w:pos="9180"/>
              </w:tabs>
              <w:spacing w:line="360" w:lineRule="auto"/>
              <w:jc w:val="both"/>
              <w:rPr>
                <w:rFonts w:ascii="Times New Roman" w:hAnsi="Times New Roman" w:cs="Times New Roman"/>
                <w:b/>
                <w:color w:val="00B0F0"/>
                <w:lang w:val="fr-CD"/>
              </w:rPr>
            </w:pPr>
          </w:p>
          <w:p w14:paraId="51091BB9" w14:textId="77777777" w:rsidR="00432807" w:rsidRPr="00432807" w:rsidRDefault="00432807" w:rsidP="00432807">
            <w:pPr>
              <w:tabs>
                <w:tab w:val="right" w:pos="9180"/>
              </w:tabs>
              <w:spacing w:line="360" w:lineRule="auto"/>
              <w:jc w:val="both"/>
              <w:rPr>
                <w:rFonts w:ascii="Times New Roman" w:hAnsi="Times New Roman" w:cs="Times New Roman"/>
                <w:b/>
                <w:color w:val="00B0F0"/>
                <w:lang w:val="fr-CD"/>
              </w:rPr>
            </w:pPr>
          </w:p>
          <w:p w14:paraId="63136751" w14:textId="3E5EAC69" w:rsidR="00432807" w:rsidRPr="00432807" w:rsidRDefault="00432807" w:rsidP="00432807">
            <w:pPr>
              <w:tabs>
                <w:tab w:val="right" w:pos="9180"/>
              </w:tabs>
              <w:spacing w:line="360" w:lineRule="auto"/>
              <w:jc w:val="both"/>
              <w:rPr>
                <w:rFonts w:ascii="Times New Roman" w:hAnsi="Times New Roman" w:cs="Times New Roman"/>
                <w:b/>
                <w:color w:val="00B0F0"/>
                <w:lang w:val="fr-CD"/>
              </w:rPr>
            </w:pPr>
            <w:r w:rsidRPr="00432807">
              <w:rPr>
                <w:rFonts w:ascii="Times New Roman" w:hAnsi="Times New Roman" w:cs="Times New Roman"/>
                <w:b/>
                <w:color w:val="00B0F0"/>
                <w:lang w:val="fr-CD"/>
              </w:rPr>
              <w:t>Recensement de la Récolte de Haricot semé au mois de mars 2020</w:t>
            </w:r>
          </w:p>
          <w:p w14:paraId="05FFC819" w14:textId="77777777" w:rsidR="007B310C" w:rsidRPr="00432807" w:rsidRDefault="007B310C" w:rsidP="00C556A2">
            <w:pPr>
              <w:rPr>
                <w:rFonts w:ascii="Times New Roman" w:hAnsi="Times New Roman" w:cs="Times New Roman"/>
                <w:b/>
                <w:color w:val="00B0F0"/>
              </w:rPr>
            </w:pPr>
          </w:p>
        </w:tc>
        <w:tc>
          <w:tcPr>
            <w:tcW w:w="3451" w:type="dxa"/>
          </w:tcPr>
          <w:p w14:paraId="40AC1098" w14:textId="7E33E674" w:rsidR="007B310C" w:rsidRDefault="00432807" w:rsidP="00C556A2">
            <w:pPr>
              <w:rPr>
                <w:rFonts w:ascii="Times New Roman" w:hAnsi="Times New Roman" w:cs="Times New Roman"/>
              </w:rPr>
            </w:pPr>
            <w:r>
              <w:rPr>
                <w:rFonts w:ascii="Times New Roman" w:hAnsi="Times New Roman"/>
                <w:sz w:val="24"/>
                <w:szCs w:val="24"/>
                <w:lang w:val="fr-CD"/>
              </w:rPr>
              <w:t>Le recensement de la récolte pour le haricot a montré une production de 7,33 tonnes. Les superficies exploitées par les membres équivalent à 18,29 hectares. 97 membres sont concernés par ces données, ce qui donne une hausse de 97,9 %, comparablement à la dernière saison culturale pour le haricot où seulement 49 membres avaient participé.</w:t>
            </w:r>
          </w:p>
        </w:tc>
      </w:tr>
      <w:tr w:rsidR="007B310C" w14:paraId="5F45ACC7" w14:textId="77777777" w:rsidTr="007F178B">
        <w:trPr>
          <w:trHeight w:val="290"/>
        </w:trPr>
        <w:tc>
          <w:tcPr>
            <w:tcW w:w="965" w:type="dxa"/>
          </w:tcPr>
          <w:p w14:paraId="3AA9BA8C" w14:textId="77777777" w:rsidR="00913C54" w:rsidRDefault="00913C54" w:rsidP="00C556A2">
            <w:pPr>
              <w:rPr>
                <w:rFonts w:ascii="Times New Roman" w:hAnsi="Times New Roman" w:cs="Times New Roman"/>
              </w:rPr>
            </w:pPr>
          </w:p>
          <w:p w14:paraId="1C8AB4B7" w14:textId="77777777" w:rsidR="00913C54" w:rsidRDefault="00913C54" w:rsidP="00C556A2">
            <w:pPr>
              <w:rPr>
                <w:rFonts w:ascii="Times New Roman" w:hAnsi="Times New Roman" w:cs="Times New Roman"/>
              </w:rPr>
            </w:pPr>
          </w:p>
          <w:p w14:paraId="0A8BAFC6" w14:textId="77777777" w:rsidR="00913C54" w:rsidRDefault="00913C54" w:rsidP="00C556A2">
            <w:pPr>
              <w:rPr>
                <w:rFonts w:ascii="Times New Roman" w:hAnsi="Times New Roman" w:cs="Times New Roman"/>
              </w:rPr>
            </w:pPr>
          </w:p>
          <w:p w14:paraId="3B2FC054" w14:textId="77777777" w:rsidR="00913C54" w:rsidRDefault="00913C54" w:rsidP="00C556A2">
            <w:pPr>
              <w:rPr>
                <w:rFonts w:ascii="Times New Roman" w:hAnsi="Times New Roman" w:cs="Times New Roman"/>
              </w:rPr>
            </w:pPr>
          </w:p>
          <w:p w14:paraId="2F6D3051" w14:textId="77777777" w:rsidR="00913C54" w:rsidRDefault="00913C54" w:rsidP="00C556A2">
            <w:pPr>
              <w:rPr>
                <w:rFonts w:ascii="Times New Roman" w:hAnsi="Times New Roman" w:cs="Times New Roman"/>
              </w:rPr>
            </w:pPr>
          </w:p>
          <w:p w14:paraId="4D3AB10B" w14:textId="77777777" w:rsidR="00913C54" w:rsidRDefault="00913C54" w:rsidP="00C556A2">
            <w:pPr>
              <w:rPr>
                <w:rFonts w:ascii="Times New Roman" w:hAnsi="Times New Roman" w:cs="Times New Roman"/>
              </w:rPr>
            </w:pPr>
          </w:p>
          <w:p w14:paraId="205179C8" w14:textId="77777777" w:rsidR="00913C54" w:rsidRDefault="00913C54" w:rsidP="00C556A2">
            <w:pPr>
              <w:rPr>
                <w:rFonts w:ascii="Times New Roman" w:hAnsi="Times New Roman" w:cs="Times New Roman"/>
              </w:rPr>
            </w:pPr>
          </w:p>
          <w:p w14:paraId="209796C9" w14:textId="77777777" w:rsidR="00913C54" w:rsidRDefault="00913C54" w:rsidP="00C556A2">
            <w:pPr>
              <w:rPr>
                <w:rFonts w:ascii="Times New Roman" w:hAnsi="Times New Roman" w:cs="Times New Roman"/>
              </w:rPr>
            </w:pPr>
          </w:p>
          <w:p w14:paraId="7DACF6B1" w14:textId="728073DC" w:rsidR="007B310C" w:rsidRDefault="00432807" w:rsidP="00C556A2">
            <w:pPr>
              <w:rPr>
                <w:rFonts w:ascii="Times New Roman" w:hAnsi="Times New Roman" w:cs="Times New Roman"/>
              </w:rPr>
            </w:pPr>
            <w:r>
              <w:rPr>
                <w:rFonts w:ascii="Times New Roman" w:hAnsi="Times New Roman" w:cs="Times New Roman"/>
              </w:rPr>
              <w:t>3</w:t>
            </w:r>
          </w:p>
        </w:tc>
        <w:tc>
          <w:tcPr>
            <w:tcW w:w="5934" w:type="dxa"/>
          </w:tcPr>
          <w:p w14:paraId="5FA518CE" w14:textId="77777777" w:rsidR="00432807" w:rsidRDefault="00432807" w:rsidP="00432807">
            <w:pPr>
              <w:tabs>
                <w:tab w:val="right" w:pos="9180"/>
              </w:tabs>
              <w:spacing w:line="360" w:lineRule="auto"/>
              <w:jc w:val="both"/>
              <w:rPr>
                <w:rFonts w:ascii="Times New Roman" w:hAnsi="Times New Roman" w:cs="Times New Roman"/>
                <w:b/>
                <w:color w:val="00B0F0"/>
                <w:lang w:val="fr-CD"/>
              </w:rPr>
            </w:pPr>
          </w:p>
          <w:p w14:paraId="5FA1359D" w14:textId="77777777" w:rsidR="00432807" w:rsidRDefault="00432807" w:rsidP="00432807">
            <w:pPr>
              <w:tabs>
                <w:tab w:val="right" w:pos="9180"/>
              </w:tabs>
              <w:spacing w:line="360" w:lineRule="auto"/>
              <w:jc w:val="both"/>
              <w:rPr>
                <w:rFonts w:ascii="Times New Roman" w:hAnsi="Times New Roman" w:cs="Times New Roman"/>
                <w:b/>
                <w:color w:val="00B0F0"/>
                <w:lang w:val="fr-CD"/>
              </w:rPr>
            </w:pPr>
          </w:p>
          <w:p w14:paraId="06807033" w14:textId="77777777" w:rsidR="00432807" w:rsidRDefault="00432807" w:rsidP="00432807">
            <w:pPr>
              <w:tabs>
                <w:tab w:val="right" w:pos="9180"/>
              </w:tabs>
              <w:spacing w:line="360" w:lineRule="auto"/>
              <w:jc w:val="both"/>
              <w:rPr>
                <w:rFonts w:ascii="Times New Roman" w:hAnsi="Times New Roman" w:cs="Times New Roman"/>
                <w:b/>
                <w:color w:val="00B0F0"/>
                <w:lang w:val="fr-CD"/>
              </w:rPr>
            </w:pPr>
          </w:p>
          <w:p w14:paraId="756D4FFF" w14:textId="77777777" w:rsidR="00432807" w:rsidRDefault="00432807" w:rsidP="00432807">
            <w:pPr>
              <w:tabs>
                <w:tab w:val="right" w:pos="9180"/>
              </w:tabs>
              <w:spacing w:line="360" w:lineRule="auto"/>
              <w:jc w:val="both"/>
              <w:rPr>
                <w:rFonts w:ascii="Times New Roman" w:hAnsi="Times New Roman" w:cs="Times New Roman"/>
                <w:b/>
                <w:color w:val="00B0F0"/>
                <w:lang w:val="fr-CD"/>
              </w:rPr>
            </w:pPr>
          </w:p>
          <w:p w14:paraId="6C0904D6" w14:textId="77777777" w:rsidR="00432807" w:rsidRDefault="00432807" w:rsidP="00432807">
            <w:pPr>
              <w:tabs>
                <w:tab w:val="right" w:pos="9180"/>
              </w:tabs>
              <w:spacing w:line="360" w:lineRule="auto"/>
              <w:jc w:val="both"/>
              <w:rPr>
                <w:rFonts w:ascii="Times New Roman" w:hAnsi="Times New Roman" w:cs="Times New Roman"/>
                <w:b/>
                <w:color w:val="00B0F0"/>
                <w:lang w:val="fr-CD"/>
              </w:rPr>
            </w:pPr>
          </w:p>
          <w:p w14:paraId="2411537B" w14:textId="7DA2DD19" w:rsidR="00432807" w:rsidRPr="00432807" w:rsidRDefault="00432807" w:rsidP="00432807">
            <w:pPr>
              <w:tabs>
                <w:tab w:val="right" w:pos="9180"/>
              </w:tabs>
              <w:spacing w:line="360" w:lineRule="auto"/>
              <w:jc w:val="both"/>
              <w:rPr>
                <w:rFonts w:ascii="Times New Roman" w:hAnsi="Times New Roman" w:cs="Times New Roman"/>
                <w:b/>
                <w:color w:val="00B0F0"/>
                <w:lang w:val="fr-CD"/>
              </w:rPr>
            </w:pPr>
            <w:r w:rsidRPr="00432807">
              <w:rPr>
                <w:rFonts w:ascii="Times New Roman" w:hAnsi="Times New Roman" w:cs="Times New Roman"/>
                <w:b/>
                <w:color w:val="00B0F0"/>
                <w:lang w:val="fr-CD"/>
              </w:rPr>
              <w:t xml:space="preserve">Pulvérisation des champs de maïs des membres de la COOPABIM attaqués par les insectes ravageurs et des stocks de haricot </w:t>
            </w:r>
          </w:p>
          <w:p w14:paraId="6F80CD6C" w14:textId="77777777" w:rsidR="007B310C" w:rsidRPr="00432807" w:rsidRDefault="007B310C" w:rsidP="00C556A2">
            <w:pPr>
              <w:rPr>
                <w:rFonts w:ascii="Times New Roman" w:hAnsi="Times New Roman" w:cs="Times New Roman"/>
                <w:color w:val="00B0F0"/>
              </w:rPr>
            </w:pPr>
          </w:p>
        </w:tc>
        <w:tc>
          <w:tcPr>
            <w:tcW w:w="3451" w:type="dxa"/>
          </w:tcPr>
          <w:p w14:paraId="2010AD0C" w14:textId="77777777" w:rsidR="00432807" w:rsidRPr="00432807" w:rsidRDefault="00432807" w:rsidP="00432807">
            <w:pPr>
              <w:tabs>
                <w:tab w:val="right" w:pos="9180"/>
              </w:tabs>
              <w:spacing w:line="360" w:lineRule="auto"/>
              <w:jc w:val="both"/>
              <w:rPr>
                <w:rFonts w:ascii="Times New Roman" w:hAnsi="Times New Roman"/>
                <w:lang w:val="fr-CD"/>
              </w:rPr>
            </w:pPr>
            <w:r w:rsidRPr="00432807">
              <w:rPr>
                <w:rFonts w:ascii="Times New Roman" w:hAnsi="Times New Roman"/>
                <w:lang w:val="fr-CD"/>
              </w:rPr>
              <w:t xml:space="preserve">Un mois après la clôture de la campagne agricole de maïs dans les marais (août 2020), 34 % des membres ayant participé à la campagne agricole ont sollicité de la COOPABIM, le service de pulvériser leurs champs. 32 champs de membres ont été pulvérisés par les insecticides mis à leur disposition dans le cadre de ce projet. </w:t>
            </w:r>
          </w:p>
          <w:p w14:paraId="3ACB58E9" w14:textId="77777777" w:rsidR="00432807" w:rsidRPr="00432807" w:rsidRDefault="00432807" w:rsidP="00432807">
            <w:pPr>
              <w:tabs>
                <w:tab w:val="right" w:pos="9180"/>
              </w:tabs>
              <w:spacing w:line="360" w:lineRule="auto"/>
              <w:jc w:val="both"/>
              <w:rPr>
                <w:rFonts w:ascii="Times New Roman" w:hAnsi="Times New Roman"/>
                <w:lang w:val="fr-CD"/>
              </w:rPr>
            </w:pPr>
            <w:r w:rsidRPr="00432807">
              <w:rPr>
                <w:rFonts w:ascii="Times New Roman" w:hAnsi="Times New Roman"/>
                <w:lang w:val="fr-CD"/>
              </w:rPr>
              <w:t xml:space="preserve">En plus des attaques dans les champs de maïs, les stocks de haricot de 29 membres ont été attaqués par les ravageurs. La COOPABIM leur a assisté dans la pulvérisation de leurs stocks. La valeur monétaire des intrants utilisés pour la pulvérisation des champs et de stock est de 34 dollars américains. </w:t>
            </w:r>
          </w:p>
          <w:p w14:paraId="3B55A271" w14:textId="77777777" w:rsidR="007B310C" w:rsidRPr="00432807" w:rsidRDefault="007B310C" w:rsidP="00C556A2">
            <w:pPr>
              <w:rPr>
                <w:rFonts w:ascii="Times New Roman" w:hAnsi="Times New Roman" w:cs="Times New Roman"/>
              </w:rPr>
            </w:pPr>
          </w:p>
        </w:tc>
      </w:tr>
      <w:tr w:rsidR="007B310C" w14:paraId="0627138D" w14:textId="77777777" w:rsidTr="007F178B">
        <w:trPr>
          <w:trHeight w:val="274"/>
        </w:trPr>
        <w:tc>
          <w:tcPr>
            <w:tcW w:w="965" w:type="dxa"/>
          </w:tcPr>
          <w:p w14:paraId="034A332D" w14:textId="77777777" w:rsidR="00913C54" w:rsidRDefault="00913C54" w:rsidP="00C556A2">
            <w:pPr>
              <w:rPr>
                <w:rFonts w:ascii="Times New Roman" w:hAnsi="Times New Roman" w:cs="Times New Roman"/>
              </w:rPr>
            </w:pPr>
          </w:p>
          <w:p w14:paraId="3C33BC1D" w14:textId="77777777" w:rsidR="00913C54" w:rsidRDefault="00913C54" w:rsidP="00C556A2">
            <w:pPr>
              <w:rPr>
                <w:rFonts w:ascii="Times New Roman" w:hAnsi="Times New Roman" w:cs="Times New Roman"/>
              </w:rPr>
            </w:pPr>
          </w:p>
          <w:p w14:paraId="385378FF" w14:textId="77777777" w:rsidR="00913C54" w:rsidRDefault="00913C54" w:rsidP="00C556A2">
            <w:pPr>
              <w:rPr>
                <w:rFonts w:ascii="Times New Roman" w:hAnsi="Times New Roman" w:cs="Times New Roman"/>
              </w:rPr>
            </w:pPr>
          </w:p>
          <w:p w14:paraId="707275E8" w14:textId="77777777" w:rsidR="00913C54" w:rsidRDefault="00913C54" w:rsidP="00C556A2">
            <w:pPr>
              <w:rPr>
                <w:rFonts w:ascii="Times New Roman" w:hAnsi="Times New Roman" w:cs="Times New Roman"/>
              </w:rPr>
            </w:pPr>
          </w:p>
          <w:p w14:paraId="251E96D5" w14:textId="77777777" w:rsidR="00913C54" w:rsidRDefault="00913C54" w:rsidP="00C556A2">
            <w:pPr>
              <w:rPr>
                <w:rFonts w:ascii="Times New Roman" w:hAnsi="Times New Roman" w:cs="Times New Roman"/>
              </w:rPr>
            </w:pPr>
          </w:p>
          <w:p w14:paraId="4313901F" w14:textId="77777777" w:rsidR="00913C54" w:rsidRDefault="00913C54" w:rsidP="00C556A2">
            <w:pPr>
              <w:rPr>
                <w:rFonts w:ascii="Times New Roman" w:hAnsi="Times New Roman" w:cs="Times New Roman"/>
              </w:rPr>
            </w:pPr>
          </w:p>
          <w:p w14:paraId="1273C6D5" w14:textId="77777777" w:rsidR="00913C54" w:rsidRDefault="00913C54" w:rsidP="00C556A2">
            <w:pPr>
              <w:rPr>
                <w:rFonts w:ascii="Times New Roman" w:hAnsi="Times New Roman" w:cs="Times New Roman"/>
              </w:rPr>
            </w:pPr>
          </w:p>
          <w:p w14:paraId="48FA0A18" w14:textId="77777777" w:rsidR="00913C54" w:rsidRDefault="00913C54" w:rsidP="00C556A2">
            <w:pPr>
              <w:rPr>
                <w:rFonts w:ascii="Times New Roman" w:hAnsi="Times New Roman" w:cs="Times New Roman"/>
              </w:rPr>
            </w:pPr>
          </w:p>
          <w:p w14:paraId="3CD28296" w14:textId="77777777" w:rsidR="00913C54" w:rsidRDefault="00913C54" w:rsidP="00C556A2">
            <w:pPr>
              <w:rPr>
                <w:rFonts w:ascii="Times New Roman" w:hAnsi="Times New Roman" w:cs="Times New Roman"/>
              </w:rPr>
            </w:pPr>
          </w:p>
          <w:p w14:paraId="5F66DC03" w14:textId="77777777" w:rsidR="00913C54" w:rsidRDefault="00913C54" w:rsidP="00C556A2">
            <w:pPr>
              <w:rPr>
                <w:rFonts w:ascii="Times New Roman" w:hAnsi="Times New Roman" w:cs="Times New Roman"/>
              </w:rPr>
            </w:pPr>
          </w:p>
          <w:p w14:paraId="69A618A4" w14:textId="77777777" w:rsidR="00913C54" w:rsidRDefault="00913C54" w:rsidP="00C556A2">
            <w:pPr>
              <w:rPr>
                <w:rFonts w:ascii="Times New Roman" w:hAnsi="Times New Roman" w:cs="Times New Roman"/>
              </w:rPr>
            </w:pPr>
          </w:p>
          <w:p w14:paraId="0F02456F" w14:textId="08135B66" w:rsidR="007B310C" w:rsidRDefault="00913C54" w:rsidP="00C556A2">
            <w:pPr>
              <w:rPr>
                <w:rFonts w:ascii="Times New Roman" w:hAnsi="Times New Roman" w:cs="Times New Roman"/>
              </w:rPr>
            </w:pPr>
            <w:r>
              <w:rPr>
                <w:rFonts w:ascii="Times New Roman" w:hAnsi="Times New Roman" w:cs="Times New Roman"/>
              </w:rPr>
              <w:t>4</w:t>
            </w:r>
          </w:p>
        </w:tc>
        <w:tc>
          <w:tcPr>
            <w:tcW w:w="5934" w:type="dxa"/>
          </w:tcPr>
          <w:p w14:paraId="04516586" w14:textId="77777777" w:rsidR="00913C54" w:rsidRDefault="00913C54" w:rsidP="00913C54">
            <w:pPr>
              <w:tabs>
                <w:tab w:val="right" w:pos="9180"/>
              </w:tabs>
              <w:spacing w:line="360" w:lineRule="auto"/>
              <w:jc w:val="both"/>
              <w:rPr>
                <w:rFonts w:ascii="Times New Roman" w:hAnsi="Times New Roman" w:cs="Times New Roman"/>
                <w:b/>
                <w:color w:val="00B0F0"/>
                <w:lang w:val="fr-CD"/>
              </w:rPr>
            </w:pPr>
          </w:p>
          <w:p w14:paraId="2C7AAA4E" w14:textId="77777777" w:rsidR="00913C54" w:rsidRDefault="00913C54" w:rsidP="00913C54">
            <w:pPr>
              <w:tabs>
                <w:tab w:val="right" w:pos="9180"/>
              </w:tabs>
              <w:spacing w:line="360" w:lineRule="auto"/>
              <w:jc w:val="both"/>
              <w:rPr>
                <w:rFonts w:ascii="Times New Roman" w:hAnsi="Times New Roman" w:cs="Times New Roman"/>
                <w:b/>
                <w:color w:val="00B0F0"/>
                <w:lang w:val="fr-CD"/>
              </w:rPr>
            </w:pPr>
          </w:p>
          <w:p w14:paraId="6740038E" w14:textId="77777777" w:rsidR="00913C54" w:rsidRDefault="00913C54" w:rsidP="00913C54">
            <w:pPr>
              <w:tabs>
                <w:tab w:val="right" w:pos="9180"/>
              </w:tabs>
              <w:spacing w:line="360" w:lineRule="auto"/>
              <w:jc w:val="both"/>
              <w:rPr>
                <w:rFonts w:ascii="Times New Roman" w:hAnsi="Times New Roman" w:cs="Times New Roman"/>
                <w:b/>
                <w:color w:val="00B0F0"/>
                <w:lang w:val="fr-CD"/>
              </w:rPr>
            </w:pPr>
          </w:p>
          <w:p w14:paraId="1AFBDB94" w14:textId="77777777" w:rsidR="00913C54" w:rsidRDefault="00913C54" w:rsidP="00913C54">
            <w:pPr>
              <w:tabs>
                <w:tab w:val="right" w:pos="9180"/>
              </w:tabs>
              <w:spacing w:line="360" w:lineRule="auto"/>
              <w:jc w:val="both"/>
              <w:rPr>
                <w:rFonts w:ascii="Times New Roman" w:hAnsi="Times New Roman" w:cs="Times New Roman"/>
                <w:b/>
                <w:color w:val="00B0F0"/>
                <w:lang w:val="fr-CD"/>
              </w:rPr>
            </w:pPr>
          </w:p>
          <w:p w14:paraId="2B89F5B2" w14:textId="77777777" w:rsidR="00913C54" w:rsidRDefault="00913C54" w:rsidP="00913C54">
            <w:pPr>
              <w:tabs>
                <w:tab w:val="right" w:pos="9180"/>
              </w:tabs>
              <w:spacing w:line="360" w:lineRule="auto"/>
              <w:jc w:val="both"/>
              <w:rPr>
                <w:rFonts w:ascii="Times New Roman" w:hAnsi="Times New Roman" w:cs="Times New Roman"/>
                <w:b/>
                <w:color w:val="00B0F0"/>
                <w:lang w:val="fr-CD"/>
              </w:rPr>
            </w:pPr>
          </w:p>
          <w:p w14:paraId="26876018" w14:textId="77777777" w:rsidR="00913C54" w:rsidRDefault="00913C54" w:rsidP="00913C54">
            <w:pPr>
              <w:tabs>
                <w:tab w:val="right" w:pos="9180"/>
              </w:tabs>
              <w:spacing w:line="360" w:lineRule="auto"/>
              <w:jc w:val="both"/>
              <w:rPr>
                <w:rFonts w:ascii="Times New Roman" w:hAnsi="Times New Roman" w:cs="Times New Roman"/>
                <w:b/>
                <w:color w:val="00B0F0"/>
                <w:lang w:val="fr-CD"/>
              </w:rPr>
            </w:pPr>
          </w:p>
          <w:p w14:paraId="313DE020" w14:textId="77777777" w:rsidR="00913C54" w:rsidRDefault="00913C54" w:rsidP="00913C54">
            <w:pPr>
              <w:tabs>
                <w:tab w:val="right" w:pos="9180"/>
              </w:tabs>
              <w:spacing w:line="360" w:lineRule="auto"/>
              <w:jc w:val="both"/>
              <w:rPr>
                <w:rFonts w:ascii="Times New Roman" w:hAnsi="Times New Roman" w:cs="Times New Roman"/>
                <w:b/>
                <w:color w:val="00B0F0"/>
                <w:lang w:val="fr-CD"/>
              </w:rPr>
            </w:pPr>
          </w:p>
          <w:p w14:paraId="07F30955" w14:textId="327E4585" w:rsidR="00913C54" w:rsidRPr="00913C54" w:rsidRDefault="00913C54" w:rsidP="00913C54">
            <w:pPr>
              <w:tabs>
                <w:tab w:val="right" w:pos="9180"/>
              </w:tabs>
              <w:spacing w:line="360" w:lineRule="auto"/>
              <w:jc w:val="both"/>
              <w:rPr>
                <w:rFonts w:ascii="Times New Roman" w:hAnsi="Times New Roman" w:cs="Times New Roman"/>
                <w:b/>
                <w:color w:val="00B0F0"/>
                <w:lang w:val="fr-CD"/>
              </w:rPr>
            </w:pPr>
            <w:r w:rsidRPr="00913C54">
              <w:rPr>
                <w:rFonts w:ascii="Times New Roman" w:hAnsi="Times New Roman" w:cs="Times New Roman"/>
                <w:b/>
                <w:color w:val="00B0F0"/>
                <w:lang w:val="fr-CD"/>
              </w:rPr>
              <w:t xml:space="preserve">Finalisation de l’activité de semailles pour les deux champs d’essai pour introduction des nouvelles semences </w:t>
            </w:r>
          </w:p>
          <w:p w14:paraId="652E5F74" w14:textId="77777777" w:rsidR="007B310C" w:rsidRDefault="007B310C" w:rsidP="00C556A2">
            <w:pPr>
              <w:rPr>
                <w:rFonts w:ascii="Times New Roman" w:hAnsi="Times New Roman" w:cs="Times New Roman"/>
              </w:rPr>
            </w:pPr>
          </w:p>
        </w:tc>
        <w:tc>
          <w:tcPr>
            <w:tcW w:w="3451" w:type="dxa"/>
          </w:tcPr>
          <w:p w14:paraId="003CD6C0" w14:textId="77777777" w:rsidR="00913C54" w:rsidRPr="00913C54" w:rsidRDefault="00913C54" w:rsidP="00913C54">
            <w:pPr>
              <w:tabs>
                <w:tab w:val="right" w:pos="9180"/>
              </w:tabs>
              <w:spacing w:line="360" w:lineRule="auto"/>
              <w:jc w:val="both"/>
              <w:rPr>
                <w:rFonts w:ascii="Times New Roman" w:hAnsi="Times New Roman"/>
                <w:lang w:val="fr-CD"/>
              </w:rPr>
            </w:pPr>
            <w:r w:rsidRPr="00913C54">
              <w:rPr>
                <w:rFonts w:ascii="Times New Roman" w:hAnsi="Times New Roman"/>
                <w:lang w:val="fr-CD"/>
              </w:rPr>
              <w:t>Deux champs d’essai pour l’introduction des nouvelles variétés ont été mise en place ; l’un dans la localité d’</w:t>
            </w:r>
            <w:proofErr w:type="spellStart"/>
            <w:r w:rsidRPr="00913C54">
              <w:rPr>
                <w:rFonts w:ascii="Times New Roman" w:hAnsi="Times New Roman"/>
                <w:lang w:val="fr-CD"/>
              </w:rPr>
              <w:t>Ilundu</w:t>
            </w:r>
            <w:proofErr w:type="spellEnd"/>
            <w:r w:rsidRPr="00913C54">
              <w:rPr>
                <w:rFonts w:ascii="Times New Roman" w:hAnsi="Times New Roman"/>
                <w:lang w:val="fr-CD"/>
              </w:rPr>
              <w:t xml:space="preserve"> et l’autre dans la localité de Gakenke. Les deux variétés essayées étaient d’une part SAM 4VITA/SB2019 et d’autre part P.V.N, SYN/SB2019. Seule la variété SAM 4VITA s’est adaptée et a montré un pouvoir germinatif de 80% alors que la variété P.V.N, SYN avec un pouvoir germinatif de 13% ne s’est pas adaptée. Après la saison de récolte qui commence entre la fin du mois de décembre et le début du mois de février, nous comptons vulgariser cette variété à travers l’octroi de crédit semencier auprès des membres de la COOPABIM et la multiplier.</w:t>
            </w:r>
          </w:p>
          <w:p w14:paraId="3907374D" w14:textId="77777777" w:rsidR="00913C54" w:rsidRPr="00913C54" w:rsidRDefault="00913C54" w:rsidP="00913C54">
            <w:pPr>
              <w:tabs>
                <w:tab w:val="right" w:pos="9180"/>
              </w:tabs>
              <w:spacing w:line="360" w:lineRule="auto"/>
              <w:jc w:val="both"/>
              <w:rPr>
                <w:rFonts w:ascii="Times New Roman" w:hAnsi="Times New Roman"/>
                <w:lang w:val="fr-CD"/>
              </w:rPr>
            </w:pPr>
            <w:r w:rsidRPr="00913C54">
              <w:rPr>
                <w:rFonts w:ascii="Times New Roman" w:hAnsi="Times New Roman"/>
                <w:lang w:val="fr-CD"/>
              </w:rPr>
              <w:t xml:space="preserve">Le champ situé dans la localité (village) de Gakenke est celui dans lequel a été cultivée la variété SAM 4VITA. Le champ a une superficie de 38/26 mètres ; 2.5 kg de semences ont été semées dans 1254 poquets, à raison de 3 graines par poquet. </w:t>
            </w:r>
          </w:p>
          <w:p w14:paraId="3F10E4D2" w14:textId="77777777" w:rsidR="007B310C" w:rsidRPr="00913C54" w:rsidRDefault="007B310C" w:rsidP="00C556A2">
            <w:pPr>
              <w:rPr>
                <w:rFonts w:ascii="Times New Roman" w:hAnsi="Times New Roman" w:cs="Times New Roman"/>
              </w:rPr>
            </w:pPr>
          </w:p>
        </w:tc>
      </w:tr>
      <w:tr w:rsidR="007B310C" w14:paraId="67711320" w14:textId="77777777" w:rsidTr="007F178B">
        <w:trPr>
          <w:trHeight w:val="290"/>
        </w:trPr>
        <w:tc>
          <w:tcPr>
            <w:tcW w:w="965" w:type="dxa"/>
          </w:tcPr>
          <w:p w14:paraId="5CC6DA79" w14:textId="77777777" w:rsidR="00BA179F" w:rsidRDefault="00BA179F" w:rsidP="00C556A2">
            <w:pPr>
              <w:rPr>
                <w:rFonts w:ascii="Times New Roman" w:hAnsi="Times New Roman" w:cs="Times New Roman"/>
              </w:rPr>
            </w:pPr>
          </w:p>
          <w:p w14:paraId="609B84E9" w14:textId="77777777" w:rsidR="00BA179F" w:rsidRDefault="00BA179F" w:rsidP="00C556A2">
            <w:pPr>
              <w:rPr>
                <w:rFonts w:ascii="Times New Roman" w:hAnsi="Times New Roman" w:cs="Times New Roman"/>
              </w:rPr>
            </w:pPr>
          </w:p>
          <w:p w14:paraId="3C78D82E" w14:textId="77777777" w:rsidR="00BA179F" w:rsidRDefault="00BA179F" w:rsidP="00C556A2">
            <w:pPr>
              <w:rPr>
                <w:rFonts w:ascii="Times New Roman" w:hAnsi="Times New Roman" w:cs="Times New Roman"/>
              </w:rPr>
            </w:pPr>
          </w:p>
          <w:p w14:paraId="39B91272" w14:textId="77777777" w:rsidR="00BA179F" w:rsidRDefault="00BA179F" w:rsidP="00C556A2">
            <w:pPr>
              <w:rPr>
                <w:rFonts w:ascii="Times New Roman" w:hAnsi="Times New Roman" w:cs="Times New Roman"/>
              </w:rPr>
            </w:pPr>
          </w:p>
          <w:p w14:paraId="4AA1C8EC" w14:textId="77777777" w:rsidR="00BA179F" w:rsidRDefault="00BA179F" w:rsidP="00C556A2">
            <w:pPr>
              <w:rPr>
                <w:rFonts w:ascii="Times New Roman" w:hAnsi="Times New Roman" w:cs="Times New Roman"/>
              </w:rPr>
            </w:pPr>
          </w:p>
          <w:p w14:paraId="685BDB18" w14:textId="77777777" w:rsidR="00BA179F" w:rsidRDefault="00BA179F" w:rsidP="00C556A2">
            <w:pPr>
              <w:rPr>
                <w:rFonts w:ascii="Times New Roman" w:hAnsi="Times New Roman" w:cs="Times New Roman"/>
              </w:rPr>
            </w:pPr>
          </w:p>
          <w:p w14:paraId="0A42552E" w14:textId="77777777" w:rsidR="00BA179F" w:rsidRDefault="00BA179F" w:rsidP="00C556A2">
            <w:pPr>
              <w:rPr>
                <w:rFonts w:ascii="Times New Roman" w:hAnsi="Times New Roman" w:cs="Times New Roman"/>
              </w:rPr>
            </w:pPr>
          </w:p>
          <w:p w14:paraId="2425B1BC" w14:textId="26F1186A" w:rsidR="007B310C" w:rsidRDefault="00BA179F" w:rsidP="00C556A2">
            <w:pPr>
              <w:rPr>
                <w:rFonts w:ascii="Times New Roman" w:hAnsi="Times New Roman" w:cs="Times New Roman"/>
              </w:rPr>
            </w:pPr>
            <w:r>
              <w:rPr>
                <w:rFonts w:ascii="Times New Roman" w:hAnsi="Times New Roman" w:cs="Times New Roman"/>
              </w:rPr>
              <w:t>5</w:t>
            </w:r>
          </w:p>
        </w:tc>
        <w:tc>
          <w:tcPr>
            <w:tcW w:w="5934" w:type="dxa"/>
          </w:tcPr>
          <w:p w14:paraId="4CE2893D" w14:textId="77777777" w:rsidR="00BA179F" w:rsidRDefault="00BA179F" w:rsidP="00C556A2">
            <w:pPr>
              <w:rPr>
                <w:rFonts w:ascii="Times New Roman" w:hAnsi="Times New Roman" w:cs="Times New Roman"/>
                <w:b/>
                <w:color w:val="00B0F0"/>
                <w:lang w:val="fr-CD"/>
              </w:rPr>
            </w:pPr>
          </w:p>
          <w:p w14:paraId="07A720DC" w14:textId="77777777" w:rsidR="00BA179F" w:rsidRDefault="00BA179F" w:rsidP="00C556A2">
            <w:pPr>
              <w:rPr>
                <w:rFonts w:ascii="Times New Roman" w:hAnsi="Times New Roman" w:cs="Times New Roman"/>
                <w:b/>
                <w:color w:val="00B0F0"/>
                <w:lang w:val="fr-CD"/>
              </w:rPr>
            </w:pPr>
          </w:p>
          <w:p w14:paraId="075D74B0" w14:textId="77777777" w:rsidR="00BA179F" w:rsidRDefault="00BA179F" w:rsidP="00C556A2">
            <w:pPr>
              <w:rPr>
                <w:rFonts w:ascii="Times New Roman" w:hAnsi="Times New Roman" w:cs="Times New Roman"/>
                <w:b/>
                <w:color w:val="00B0F0"/>
                <w:lang w:val="fr-CD"/>
              </w:rPr>
            </w:pPr>
          </w:p>
          <w:p w14:paraId="16FC9C81" w14:textId="77777777" w:rsidR="00BA179F" w:rsidRDefault="00BA179F" w:rsidP="00C556A2">
            <w:pPr>
              <w:rPr>
                <w:rFonts w:ascii="Times New Roman" w:hAnsi="Times New Roman" w:cs="Times New Roman"/>
                <w:b/>
                <w:color w:val="00B0F0"/>
                <w:lang w:val="fr-CD"/>
              </w:rPr>
            </w:pPr>
          </w:p>
          <w:p w14:paraId="26BCDBCA" w14:textId="77777777" w:rsidR="00BA179F" w:rsidRDefault="00BA179F" w:rsidP="00C556A2">
            <w:pPr>
              <w:rPr>
                <w:rFonts w:ascii="Times New Roman" w:hAnsi="Times New Roman" w:cs="Times New Roman"/>
                <w:b/>
                <w:color w:val="00B0F0"/>
                <w:lang w:val="fr-CD"/>
              </w:rPr>
            </w:pPr>
          </w:p>
          <w:p w14:paraId="18150EA6" w14:textId="77777777" w:rsidR="00BA179F" w:rsidRDefault="00BA179F" w:rsidP="00C556A2">
            <w:pPr>
              <w:rPr>
                <w:rFonts w:ascii="Times New Roman" w:hAnsi="Times New Roman" w:cs="Times New Roman"/>
                <w:b/>
                <w:color w:val="00B0F0"/>
                <w:lang w:val="fr-CD"/>
              </w:rPr>
            </w:pPr>
          </w:p>
          <w:p w14:paraId="71C62C39" w14:textId="77777777" w:rsidR="00BA179F" w:rsidRDefault="00BA179F" w:rsidP="00C556A2">
            <w:pPr>
              <w:rPr>
                <w:rFonts w:ascii="Times New Roman" w:hAnsi="Times New Roman" w:cs="Times New Roman"/>
                <w:b/>
                <w:color w:val="00B0F0"/>
                <w:lang w:val="fr-CD"/>
              </w:rPr>
            </w:pPr>
          </w:p>
          <w:p w14:paraId="552044E6" w14:textId="7ADFAB93" w:rsidR="007B310C" w:rsidRPr="00BA179F" w:rsidRDefault="00BA179F" w:rsidP="00C556A2">
            <w:pPr>
              <w:rPr>
                <w:rFonts w:ascii="Times New Roman" w:hAnsi="Times New Roman" w:cs="Times New Roman"/>
              </w:rPr>
            </w:pPr>
            <w:r w:rsidRPr="00BA179F">
              <w:rPr>
                <w:rFonts w:ascii="Times New Roman" w:hAnsi="Times New Roman" w:cs="Times New Roman"/>
                <w:b/>
                <w:color w:val="00B0F0"/>
                <w:lang w:val="fr-CD"/>
              </w:rPr>
              <w:t>Organisation des 3 formations en faveur des membres de la COOPABIM</w:t>
            </w:r>
          </w:p>
        </w:tc>
        <w:tc>
          <w:tcPr>
            <w:tcW w:w="3451" w:type="dxa"/>
          </w:tcPr>
          <w:p w14:paraId="65456BD0" w14:textId="77777777" w:rsidR="00BA179F" w:rsidRPr="00BA179F" w:rsidRDefault="00BA179F" w:rsidP="00BA179F">
            <w:pPr>
              <w:tabs>
                <w:tab w:val="right" w:pos="9180"/>
              </w:tabs>
              <w:spacing w:line="360" w:lineRule="auto"/>
              <w:jc w:val="both"/>
              <w:rPr>
                <w:rFonts w:ascii="Times New Roman" w:hAnsi="Times New Roman" w:cs="Times New Roman"/>
                <w:lang w:val="fr-CD"/>
              </w:rPr>
            </w:pPr>
            <w:r w:rsidRPr="00BA179F">
              <w:rPr>
                <w:rFonts w:ascii="Times New Roman" w:hAnsi="Times New Roman" w:cs="Times New Roman"/>
                <w:lang w:val="fr-CD"/>
              </w:rPr>
              <w:t>Durant ce trimestre 3 formations ont été organisées au mois d’août 2020 en faveur des membres de la COOPABIM.</w:t>
            </w:r>
          </w:p>
          <w:p w14:paraId="3345EA9F" w14:textId="64DF176D" w:rsidR="00BA179F" w:rsidRPr="00BA179F" w:rsidRDefault="00BA179F" w:rsidP="00BA179F">
            <w:pPr>
              <w:tabs>
                <w:tab w:val="right" w:pos="9180"/>
              </w:tabs>
              <w:spacing w:line="360" w:lineRule="auto"/>
              <w:jc w:val="both"/>
              <w:rPr>
                <w:rFonts w:ascii="Times New Roman" w:hAnsi="Times New Roman" w:cs="Times New Roman"/>
                <w:lang w:val="fr-CD"/>
              </w:rPr>
            </w:pPr>
            <w:r w:rsidRPr="00BA179F">
              <w:rPr>
                <w:rFonts w:ascii="Times New Roman" w:hAnsi="Times New Roman" w:cs="Times New Roman"/>
                <w:lang w:val="fr-CD"/>
              </w:rPr>
              <w:t>Il s’agit des formations sures :</w:t>
            </w:r>
          </w:p>
          <w:p w14:paraId="1C46AA5C" w14:textId="4B2DAE33" w:rsidR="00BA179F" w:rsidRPr="00BA179F" w:rsidRDefault="00BA179F" w:rsidP="00BA179F">
            <w:pPr>
              <w:pStyle w:val="Paragraphedeliste"/>
              <w:numPr>
                <w:ilvl w:val="0"/>
                <w:numId w:val="8"/>
              </w:numPr>
              <w:tabs>
                <w:tab w:val="right" w:pos="9180"/>
              </w:tabs>
              <w:spacing w:line="360" w:lineRule="auto"/>
              <w:rPr>
                <w:rFonts w:ascii="Times New Roman" w:hAnsi="Times New Roman" w:cs="Times New Roman"/>
                <w:lang w:val="fr-CD"/>
              </w:rPr>
            </w:pPr>
            <w:r w:rsidRPr="00BA179F">
              <w:rPr>
                <w:rFonts w:ascii="Times New Roman" w:hAnsi="Times New Roman" w:cs="Times New Roman"/>
                <w:lang w:val="fr-CD"/>
              </w:rPr>
              <w:t>La Bonne gouvernance et Gestion des Coopératives,</w:t>
            </w:r>
          </w:p>
          <w:p w14:paraId="5E0241AB" w14:textId="0FFE7B87" w:rsidR="00BA179F" w:rsidRPr="00BA179F" w:rsidRDefault="00BA179F" w:rsidP="00BA179F">
            <w:pPr>
              <w:pStyle w:val="Paragraphedeliste"/>
              <w:numPr>
                <w:ilvl w:val="0"/>
                <w:numId w:val="8"/>
              </w:numPr>
              <w:tabs>
                <w:tab w:val="right" w:pos="9180"/>
              </w:tabs>
              <w:spacing w:line="360" w:lineRule="auto"/>
              <w:rPr>
                <w:rFonts w:ascii="Times New Roman" w:hAnsi="Times New Roman" w:cs="Times New Roman"/>
                <w:lang w:val="fr-CD"/>
              </w:rPr>
            </w:pPr>
            <w:r w:rsidRPr="00BA179F">
              <w:rPr>
                <w:rFonts w:ascii="Times New Roman" w:hAnsi="Times New Roman" w:cs="Times New Roman"/>
                <w:lang w:val="fr-CD"/>
              </w:rPr>
              <w:lastRenderedPageBreak/>
              <w:t>L’utilisation des engrais minéraux et organiques,</w:t>
            </w:r>
          </w:p>
          <w:p w14:paraId="179E2A72" w14:textId="10A3AAFD" w:rsidR="00BA179F" w:rsidRPr="00BA179F" w:rsidRDefault="00BA179F" w:rsidP="00BA179F">
            <w:pPr>
              <w:pStyle w:val="Paragraphedeliste"/>
              <w:numPr>
                <w:ilvl w:val="0"/>
                <w:numId w:val="8"/>
              </w:numPr>
              <w:tabs>
                <w:tab w:val="right" w:pos="9180"/>
              </w:tabs>
              <w:spacing w:line="360" w:lineRule="auto"/>
              <w:rPr>
                <w:rFonts w:ascii="Times New Roman" w:hAnsi="Times New Roman" w:cs="Times New Roman"/>
                <w:lang w:val="fr-CD"/>
              </w:rPr>
            </w:pPr>
            <w:r w:rsidRPr="00BA179F">
              <w:rPr>
                <w:rFonts w:ascii="Times New Roman" w:hAnsi="Times New Roman" w:cs="Times New Roman"/>
                <w:lang w:val="fr-CD"/>
              </w:rPr>
              <w:t>Et sur les nouvelles techniques culturales et gestion de l’écosystème.</w:t>
            </w:r>
          </w:p>
          <w:p w14:paraId="52000FF5" w14:textId="29CF0B6A" w:rsidR="007B310C" w:rsidRDefault="00BA179F" w:rsidP="00BA179F">
            <w:pPr>
              <w:rPr>
                <w:rFonts w:ascii="Times New Roman" w:hAnsi="Times New Roman" w:cs="Times New Roman"/>
              </w:rPr>
            </w:pPr>
            <w:r w:rsidRPr="00BA179F">
              <w:rPr>
                <w:rFonts w:ascii="Times New Roman" w:hAnsi="Times New Roman" w:cs="Times New Roman"/>
                <w:lang w:val="fr-CD"/>
              </w:rPr>
              <w:t>Les formations ont duré 9 jours, à raison de 3 jours pour chacune</w:t>
            </w:r>
          </w:p>
        </w:tc>
      </w:tr>
    </w:tbl>
    <w:p w14:paraId="1A19176F" w14:textId="346F0FC5" w:rsidR="00C556A2" w:rsidRDefault="00C556A2" w:rsidP="00C556A2">
      <w:pPr>
        <w:rPr>
          <w:rFonts w:ascii="Times New Roman" w:hAnsi="Times New Roman" w:cs="Times New Roman"/>
        </w:rPr>
      </w:pPr>
    </w:p>
    <w:p w14:paraId="23BCC85E" w14:textId="220D6150" w:rsidR="008A7FE1" w:rsidRPr="00257503" w:rsidRDefault="008A7FE1" w:rsidP="00257503">
      <w:pPr>
        <w:pStyle w:val="Paragraphedeliste"/>
        <w:numPr>
          <w:ilvl w:val="0"/>
          <w:numId w:val="3"/>
        </w:numPr>
        <w:rPr>
          <w:rFonts w:ascii="Times New Roman" w:hAnsi="Times New Roman" w:cs="Times New Roman"/>
          <w:b/>
          <w:bCs/>
        </w:rPr>
      </w:pPr>
      <w:r w:rsidRPr="00257503">
        <w:rPr>
          <w:rFonts w:ascii="Times New Roman" w:hAnsi="Times New Roman" w:cs="Times New Roman"/>
          <w:b/>
          <w:bCs/>
        </w:rPr>
        <w:t>Trimestre Octobre -décembre</w:t>
      </w:r>
    </w:p>
    <w:p w14:paraId="25EB95F2" w14:textId="16ABB504" w:rsidR="00C556A2" w:rsidRPr="00257503" w:rsidRDefault="005610F7" w:rsidP="005610F7">
      <w:pPr>
        <w:jc w:val="center"/>
        <w:rPr>
          <w:rFonts w:ascii="Times New Roman" w:hAnsi="Times New Roman" w:cs="Times New Roman"/>
        </w:rPr>
      </w:pPr>
      <w:r w:rsidRPr="00257503">
        <w:rPr>
          <w:rFonts w:ascii="Times New Roman" w:hAnsi="Times New Roman" w:cs="Times New Roman"/>
        </w:rPr>
        <w:t>Principalement les activités suivantes ont été accompli</w:t>
      </w:r>
      <w:r w:rsidR="00257503">
        <w:rPr>
          <w:rFonts w:ascii="Times New Roman" w:hAnsi="Times New Roman" w:cs="Times New Roman"/>
        </w:rPr>
        <w:t>es</w:t>
      </w:r>
      <w:r w:rsidRPr="00257503">
        <w:rPr>
          <w:rFonts w:ascii="Times New Roman" w:hAnsi="Times New Roman" w:cs="Times New Roman"/>
        </w:rPr>
        <w:t xml:space="preserve"> durant ce dernier trimestre de l’année 2020</w:t>
      </w:r>
    </w:p>
    <w:tbl>
      <w:tblPr>
        <w:tblStyle w:val="Grilledutableau"/>
        <w:tblW w:w="10336" w:type="dxa"/>
        <w:tblLook w:val="04A0" w:firstRow="1" w:lastRow="0" w:firstColumn="1" w:lastColumn="0" w:noHBand="0" w:noVBand="1"/>
      </w:tblPr>
      <w:tblGrid>
        <w:gridCol w:w="641"/>
        <w:gridCol w:w="6249"/>
        <w:gridCol w:w="3446"/>
      </w:tblGrid>
      <w:tr w:rsidR="00257503" w14:paraId="622B81A0" w14:textId="77777777" w:rsidTr="00CE4905">
        <w:trPr>
          <w:trHeight w:val="258"/>
        </w:trPr>
        <w:tc>
          <w:tcPr>
            <w:tcW w:w="641" w:type="dxa"/>
          </w:tcPr>
          <w:p w14:paraId="5D1C02FD" w14:textId="4B672EAB" w:rsidR="00257503" w:rsidRPr="002F6FA8" w:rsidRDefault="00257503" w:rsidP="00257503">
            <w:pPr>
              <w:rPr>
                <w:rFonts w:ascii="Times New Roman" w:hAnsi="Times New Roman" w:cs="Times New Roman"/>
                <w:b/>
                <w:bCs/>
                <w:vertAlign w:val="superscript"/>
              </w:rPr>
            </w:pPr>
            <w:r w:rsidRPr="002F6FA8">
              <w:rPr>
                <w:rFonts w:ascii="Times New Roman" w:hAnsi="Times New Roman" w:cs="Times New Roman"/>
                <w:b/>
                <w:bCs/>
              </w:rPr>
              <w:t>N</w:t>
            </w:r>
            <w:r w:rsidRPr="002F6FA8">
              <w:rPr>
                <w:rFonts w:ascii="Times New Roman" w:hAnsi="Times New Roman" w:cs="Times New Roman"/>
                <w:b/>
                <w:bCs/>
                <w:vertAlign w:val="superscript"/>
              </w:rPr>
              <w:t>0</w:t>
            </w:r>
          </w:p>
        </w:tc>
        <w:tc>
          <w:tcPr>
            <w:tcW w:w="6249" w:type="dxa"/>
          </w:tcPr>
          <w:p w14:paraId="16AB828C" w14:textId="06770746" w:rsidR="00257503" w:rsidRDefault="00257503" w:rsidP="00257503">
            <w:pPr>
              <w:rPr>
                <w:rFonts w:ascii="Times New Roman" w:hAnsi="Times New Roman" w:cs="Times New Roman"/>
              </w:rPr>
            </w:pPr>
            <w:r w:rsidRPr="004B44BB">
              <w:rPr>
                <w:rFonts w:ascii="Times New Roman" w:hAnsi="Times New Roman" w:cs="Times New Roman"/>
                <w:b/>
                <w:bCs/>
              </w:rPr>
              <w:t xml:space="preserve">Activité réalisée </w:t>
            </w:r>
          </w:p>
        </w:tc>
        <w:tc>
          <w:tcPr>
            <w:tcW w:w="3446" w:type="dxa"/>
          </w:tcPr>
          <w:p w14:paraId="4CBBF825" w14:textId="3EB7300E" w:rsidR="00257503" w:rsidRPr="002F6FA8" w:rsidRDefault="00257503" w:rsidP="00257503">
            <w:pPr>
              <w:rPr>
                <w:rFonts w:ascii="Times New Roman" w:hAnsi="Times New Roman" w:cs="Times New Roman"/>
                <w:b/>
                <w:bCs/>
              </w:rPr>
            </w:pPr>
            <w:r w:rsidRPr="002F6FA8">
              <w:rPr>
                <w:rFonts w:ascii="Times New Roman" w:hAnsi="Times New Roman" w:cs="Times New Roman"/>
                <w:b/>
                <w:bCs/>
              </w:rPr>
              <w:t>Description de l’activité</w:t>
            </w:r>
          </w:p>
        </w:tc>
      </w:tr>
      <w:tr w:rsidR="00257503" w14:paraId="52AE59E1" w14:textId="77777777" w:rsidTr="00CE4905">
        <w:trPr>
          <w:trHeight w:val="1781"/>
        </w:trPr>
        <w:tc>
          <w:tcPr>
            <w:tcW w:w="641" w:type="dxa"/>
          </w:tcPr>
          <w:p w14:paraId="5B509D00" w14:textId="77777777" w:rsidR="00761FEA" w:rsidRDefault="00761FEA" w:rsidP="00257503">
            <w:pPr>
              <w:rPr>
                <w:rFonts w:ascii="Times New Roman" w:hAnsi="Times New Roman" w:cs="Times New Roman"/>
              </w:rPr>
            </w:pPr>
          </w:p>
          <w:p w14:paraId="30C65DD4" w14:textId="77777777" w:rsidR="00761FEA" w:rsidRDefault="00761FEA" w:rsidP="00257503">
            <w:pPr>
              <w:rPr>
                <w:rFonts w:ascii="Times New Roman" w:hAnsi="Times New Roman" w:cs="Times New Roman"/>
              </w:rPr>
            </w:pPr>
          </w:p>
          <w:p w14:paraId="3B840B21" w14:textId="77777777" w:rsidR="00761FEA" w:rsidRDefault="00761FEA" w:rsidP="00257503">
            <w:pPr>
              <w:rPr>
                <w:rFonts w:ascii="Times New Roman" w:hAnsi="Times New Roman" w:cs="Times New Roman"/>
              </w:rPr>
            </w:pPr>
          </w:p>
          <w:p w14:paraId="3A18BD54" w14:textId="450A69A7" w:rsidR="00257503" w:rsidRDefault="002F6FA8" w:rsidP="00257503">
            <w:pPr>
              <w:rPr>
                <w:rFonts w:ascii="Times New Roman" w:hAnsi="Times New Roman" w:cs="Times New Roman"/>
              </w:rPr>
            </w:pPr>
            <w:r>
              <w:rPr>
                <w:rFonts w:ascii="Times New Roman" w:hAnsi="Times New Roman" w:cs="Times New Roman"/>
              </w:rPr>
              <w:t>1</w:t>
            </w:r>
          </w:p>
        </w:tc>
        <w:tc>
          <w:tcPr>
            <w:tcW w:w="6249" w:type="dxa"/>
          </w:tcPr>
          <w:p w14:paraId="7D2CDFBE" w14:textId="77777777" w:rsidR="00761FEA" w:rsidRDefault="00761FEA" w:rsidP="00257503">
            <w:pPr>
              <w:rPr>
                <w:rFonts w:ascii="Times New Roman" w:hAnsi="Times New Roman" w:cs="Times New Roman"/>
                <w:b/>
                <w:color w:val="00B0F0"/>
                <w:lang w:val="fr-CD"/>
              </w:rPr>
            </w:pPr>
          </w:p>
          <w:p w14:paraId="67B33494" w14:textId="77777777" w:rsidR="00761FEA" w:rsidRDefault="00761FEA" w:rsidP="00257503">
            <w:pPr>
              <w:rPr>
                <w:rFonts w:ascii="Times New Roman" w:hAnsi="Times New Roman" w:cs="Times New Roman"/>
                <w:b/>
                <w:color w:val="00B0F0"/>
                <w:lang w:val="fr-CD"/>
              </w:rPr>
            </w:pPr>
          </w:p>
          <w:p w14:paraId="3215E76B" w14:textId="77777777" w:rsidR="00761FEA" w:rsidRDefault="00761FEA" w:rsidP="00257503">
            <w:pPr>
              <w:rPr>
                <w:rFonts w:ascii="Times New Roman" w:hAnsi="Times New Roman" w:cs="Times New Roman"/>
                <w:b/>
                <w:color w:val="00B0F0"/>
                <w:lang w:val="fr-CD"/>
              </w:rPr>
            </w:pPr>
          </w:p>
          <w:p w14:paraId="62241010" w14:textId="60F50035" w:rsidR="00257503" w:rsidRPr="002F6FA8" w:rsidRDefault="002F6FA8" w:rsidP="00257503">
            <w:pPr>
              <w:rPr>
                <w:rFonts w:ascii="Times New Roman" w:hAnsi="Times New Roman" w:cs="Times New Roman"/>
              </w:rPr>
            </w:pPr>
            <w:r w:rsidRPr="002F6FA8">
              <w:rPr>
                <w:rFonts w:ascii="Times New Roman" w:hAnsi="Times New Roman" w:cs="Times New Roman"/>
                <w:b/>
                <w:color w:val="00B0F0"/>
                <w:lang w:val="fr-CD"/>
              </w:rPr>
              <w:t>Clôture de la Campagne agricole de maïs sur les terres fermes (collines)</w:t>
            </w:r>
          </w:p>
        </w:tc>
        <w:tc>
          <w:tcPr>
            <w:tcW w:w="3446" w:type="dxa"/>
          </w:tcPr>
          <w:p w14:paraId="1C8919C5" w14:textId="41B1FFB8" w:rsidR="00257503" w:rsidRPr="002F6FA8" w:rsidRDefault="002F6FA8" w:rsidP="00257503">
            <w:pPr>
              <w:rPr>
                <w:rFonts w:ascii="Times New Roman" w:hAnsi="Times New Roman" w:cs="Times New Roman"/>
              </w:rPr>
            </w:pPr>
            <w:r w:rsidRPr="002F6FA8">
              <w:rPr>
                <w:rFonts w:ascii="Times New Roman" w:hAnsi="Times New Roman"/>
                <w:lang w:val="fr-CD"/>
              </w:rPr>
              <w:t>Durant ce trimestre les membres de la COOPABIM ont finalisé la campagne agricole de maïs sur les terres fermes (collines). 101 membres ont participé à la campagne agricole.</w:t>
            </w:r>
          </w:p>
        </w:tc>
      </w:tr>
      <w:tr w:rsidR="00257503" w14:paraId="282D5F22" w14:textId="77777777" w:rsidTr="00CE4905">
        <w:trPr>
          <w:trHeight w:val="1279"/>
        </w:trPr>
        <w:tc>
          <w:tcPr>
            <w:tcW w:w="641" w:type="dxa"/>
          </w:tcPr>
          <w:p w14:paraId="65CA5E7E" w14:textId="77777777" w:rsidR="00CE4905" w:rsidRDefault="00CE4905" w:rsidP="00257503">
            <w:pPr>
              <w:rPr>
                <w:rFonts w:ascii="Times New Roman" w:hAnsi="Times New Roman" w:cs="Times New Roman"/>
              </w:rPr>
            </w:pPr>
          </w:p>
          <w:p w14:paraId="23F5D055" w14:textId="77777777" w:rsidR="00CE4905" w:rsidRDefault="00CE4905" w:rsidP="00257503">
            <w:pPr>
              <w:rPr>
                <w:rFonts w:ascii="Times New Roman" w:hAnsi="Times New Roman" w:cs="Times New Roman"/>
              </w:rPr>
            </w:pPr>
          </w:p>
          <w:p w14:paraId="25F4D645" w14:textId="77777777" w:rsidR="00CE4905" w:rsidRDefault="00CE4905" w:rsidP="00257503">
            <w:pPr>
              <w:rPr>
                <w:rFonts w:ascii="Times New Roman" w:hAnsi="Times New Roman" w:cs="Times New Roman"/>
              </w:rPr>
            </w:pPr>
          </w:p>
          <w:p w14:paraId="17CEA751" w14:textId="77777777" w:rsidR="00CE4905" w:rsidRDefault="00CE4905" w:rsidP="00257503">
            <w:pPr>
              <w:rPr>
                <w:rFonts w:ascii="Times New Roman" w:hAnsi="Times New Roman" w:cs="Times New Roman"/>
              </w:rPr>
            </w:pPr>
          </w:p>
          <w:p w14:paraId="00375911" w14:textId="77777777" w:rsidR="00CE4905" w:rsidRDefault="00CE4905" w:rsidP="00257503">
            <w:pPr>
              <w:rPr>
                <w:rFonts w:ascii="Times New Roman" w:hAnsi="Times New Roman" w:cs="Times New Roman"/>
              </w:rPr>
            </w:pPr>
          </w:p>
          <w:p w14:paraId="20E06B9B" w14:textId="77777777" w:rsidR="00CE4905" w:rsidRDefault="00CE4905" w:rsidP="00257503">
            <w:pPr>
              <w:rPr>
                <w:rFonts w:ascii="Times New Roman" w:hAnsi="Times New Roman" w:cs="Times New Roman"/>
              </w:rPr>
            </w:pPr>
          </w:p>
          <w:p w14:paraId="20D28A1B" w14:textId="77777777" w:rsidR="00CE4905" w:rsidRDefault="00CE4905" w:rsidP="00257503">
            <w:pPr>
              <w:rPr>
                <w:rFonts w:ascii="Times New Roman" w:hAnsi="Times New Roman" w:cs="Times New Roman"/>
              </w:rPr>
            </w:pPr>
          </w:p>
          <w:p w14:paraId="1C8B8795" w14:textId="77777777" w:rsidR="00CE4905" w:rsidRDefault="00CE4905" w:rsidP="00257503">
            <w:pPr>
              <w:rPr>
                <w:rFonts w:ascii="Times New Roman" w:hAnsi="Times New Roman" w:cs="Times New Roman"/>
              </w:rPr>
            </w:pPr>
          </w:p>
          <w:p w14:paraId="05BAF93D" w14:textId="48090181" w:rsidR="00257503" w:rsidRDefault="002F6FA8" w:rsidP="00257503">
            <w:pPr>
              <w:rPr>
                <w:rFonts w:ascii="Times New Roman" w:hAnsi="Times New Roman" w:cs="Times New Roman"/>
              </w:rPr>
            </w:pPr>
            <w:r>
              <w:rPr>
                <w:rFonts w:ascii="Times New Roman" w:hAnsi="Times New Roman" w:cs="Times New Roman"/>
              </w:rPr>
              <w:t>2</w:t>
            </w:r>
          </w:p>
        </w:tc>
        <w:tc>
          <w:tcPr>
            <w:tcW w:w="6249" w:type="dxa"/>
          </w:tcPr>
          <w:p w14:paraId="53B46137" w14:textId="77777777" w:rsidR="00CE4905" w:rsidRDefault="00CE4905" w:rsidP="00761FEA">
            <w:pPr>
              <w:tabs>
                <w:tab w:val="right" w:pos="9180"/>
              </w:tabs>
              <w:spacing w:line="360" w:lineRule="auto"/>
              <w:jc w:val="both"/>
              <w:rPr>
                <w:rFonts w:ascii="Times New Roman" w:hAnsi="Times New Roman" w:cs="Times New Roman"/>
                <w:b/>
                <w:color w:val="00B0F0"/>
                <w:lang w:val="fr-CD"/>
              </w:rPr>
            </w:pPr>
          </w:p>
          <w:p w14:paraId="5768835B" w14:textId="77777777" w:rsidR="00CE4905" w:rsidRDefault="00CE4905" w:rsidP="00761FEA">
            <w:pPr>
              <w:tabs>
                <w:tab w:val="right" w:pos="9180"/>
              </w:tabs>
              <w:spacing w:line="360" w:lineRule="auto"/>
              <w:jc w:val="both"/>
              <w:rPr>
                <w:rFonts w:ascii="Times New Roman" w:hAnsi="Times New Roman" w:cs="Times New Roman"/>
                <w:b/>
                <w:color w:val="00B0F0"/>
                <w:lang w:val="fr-CD"/>
              </w:rPr>
            </w:pPr>
          </w:p>
          <w:p w14:paraId="6A04A454" w14:textId="77777777" w:rsidR="00CE4905" w:rsidRDefault="00CE4905" w:rsidP="00761FEA">
            <w:pPr>
              <w:tabs>
                <w:tab w:val="right" w:pos="9180"/>
              </w:tabs>
              <w:spacing w:line="360" w:lineRule="auto"/>
              <w:jc w:val="both"/>
              <w:rPr>
                <w:rFonts w:ascii="Times New Roman" w:hAnsi="Times New Roman" w:cs="Times New Roman"/>
                <w:b/>
                <w:color w:val="00B0F0"/>
                <w:lang w:val="fr-CD"/>
              </w:rPr>
            </w:pPr>
          </w:p>
          <w:p w14:paraId="414C21BF" w14:textId="77777777" w:rsidR="00CE4905" w:rsidRDefault="00CE4905" w:rsidP="00761FEA">
            <w:pPr>
              <w:tabs>
                <w:tab w:val="right" w:pos="9180"/>
              </w:tabs>
              <w:spacing w:line="360" w:lineRule="auto"/>
              <w:jc w:val="both"/>
              <w:rPr>
                <w:rFonts w:ascii="Times New Roman" w:hAnsi="Times New Roman" w:cs="Times New Roman"/>
                <w:b/>
                <w:color w:val="00B0F0"/>
                <w:lang w:val="fr-CD"/>
              </w:rPr>
            </w:pPr>
          </w:p>
          <w:p w14:paraId="3A535454" w14:textId="77777777" w:rsidR="00CE4905" w:rsidRDefault="00CE4905" w:rsidP="00761FEA">
            <w:pPr>
              <w:tabs>
                <w:tab w:val="right" w:pos="9180"/>
              </w:tabs>
              <w:spacing w:line="360" w:lineRule="auto"/>
              <w:jc w:val="both"/>
              <w:rPr>
                <w:rFonts w:ascii="Times New Roman" w:hAnsi="Times New Roman" w:cs="Times New Roman"/>
                <w:b/>
                <w:color w:val="00B0F0"/>
                <w:lang w:val="fr-CD"/>
              </w:rPr>
            </w:pPr>
          </w:p>
          <w:p w14:paraId="3ABB5FB7" w14:textId="20B77D6C" w:rsidR="00761FEA" w:rsidRPr="00761FEA" w:rsidRDefault="00761FEA" w:rsidP="00761FEA">
            <w:pPr>
              <w:tabs>
                <w:tab w:val="right" w:pos="9180"/>
              </w:tabs>
              <w:spacing w:line="360" w:lineRule="auto"/>
              <w:jc w:val="both"/>
              <w:rPr>
                <w:rFonts w:ascii="Times New Roman" w:hAnsi="Times New Roman" w:cs="Times New Roman"/>
                <w:b/>
                <w:color w:val="00B0F0"/>
                <w:lang w:val="fr-CD"/>
              </w:rPr>
            </w:pPr>
            <w:r w:rsidRPr="00761FEA">
              <w:rPr>
                <w:rFonts w:ascii="Times New Roman" w:hAnsi="Times New Roman" w:cs="Times New Roman"/>
                <w:b/>
                <w:color w:val="00B0F0"/>
                <w:lang w:val="fr-CD"/>
              </w:rPr>
              <w:t>Recensement de la Récolte de pommes de terre cultivées au mois de juin 2020</w:t>
            </w:r>
          </w:p>
          <w:p w14:paraId="70F84D3C" w14:textId="77777777" w:rsidR="00257503" w:rsidRDefault="00257503" w:rsidP="00257503">
            <w:pPr>
              <w:rPr>
                <w:rFonts w:ascii="Times New Roman" w:hAnsi="Times New Roman" w:cs="Times New Roman"/>
              </w:rPr>
            </w:pPr>
          </w:p>
        </w:tc>
        <w:tc>
          <w:tcPr>
            <w:tcW w:w="3446" w:type="dxa"/>
          </w:tcPr>
          <w:p w14:paraId="50754D10" w14:textId="77777777" w:rsidR="00CE4905" w:rsidRDefault="00CE4905" w:rsidP="00CE4905">
            <w:pPr>
              <w:tabs>
                <w:tab w:val="right" w:pos="9180"/>
              </w:tabs>
              <w:spacing w:line="360" w:lineRule="auto"/>
              <w:jc w:val="both"/>
              <w:rPr>
                <w:rFonts w:ascii="Times New Roman" w:hAnsi="Times New Roman" w:cs="Times New Roman"/>
                <w:lang w:val="fr-CD"/>
              </w:rPr>
            </w:pPr>
            <w:r w:rsidRPr="00C63FE1">
              <w:rPr>
                <w:rFonts w:ascii="Times New Roman" w:hAnsi="Times New Roman" w:cs="Times New Roman"/>
                <w:lang w:val="fr-CD"/>
              </w:rPr>
              <w:t>Les données de recensement de la culture de pomm</w:t>
            </w:r>
            <w:r>
              <w:rPr>
                <w:rFonts w:ascii="Times New Roman" w:hAnsi="Times New Roman" w:cs="Times New Roman"/>
                <w:lang w:val="fr-CD"/>
              </w:rPr>
              <w:t>e terres se présentent de la manière suivante :</w:t>
            </w:r>
          </w:p>
          <w:p w14:paraId="0798846A" w14:textId="77777777" w:rsidR="00257503" w:rsidRDefault="00CE4905" w:rsidP="00257503">
            <w:pPr>
              <w:rPr>
                <w:rFonts w:ascii="Times New Roman" w:hAnsi="Times New Roman" w:cs="Times New Roman"/>
              </w:rPr>
            </w:pPr>
            <w:r w:rsidRPr="00CE4905">
              <w:rPr>
                <w:rFonts w:ascii="Times New Roman" w:hAnsi="Times New Roman" w:cs="Times New Roman"/>
                <w:b/>
                <w:bCs/>
              </w:rPr>
              <w:t>Membres concernés</w:t>
            </w:r>
            <w:r>
              <w:rPr>
                <w:rFonts w:ascii="Times New Roman" w:hAnsi="Times New Roman" w:cs="Times New Roman"/>
              </w:rPr>
              <w:t> : 29</w:t>
            </w:r>
          </w:p>
          <w:p w14:paraId="54E80B83" w14:textId="77777777" w:rsidR="00CE4905" w:rsidRDefault="00CE4905" w:rsidP="00257503">
            <w:pPr>
              <w:rPr>
                <w:rFonts w:ascii="Times New Roman" w:hAnsi="Times New Roman" w:cs="Times New Roman"/>
              </w:rPr>
            </w:pPr>
            <w:r w:rsidRPr="00CE4905">
              <w:rPr>
                <w:rFonts w:ascii="Times New Roman" w:hAnsi="Times New Roman" w:cs="Times New Roman"/>
                <w:b/>
                <w:bCs/>
              </w:rPr>
              <w:t>Superficies exploitées en hectare</w:t>
            </w:r>
            <w:r>
              <w:rPr>
                <w:rFonts w:ascii="Times New Roman" w:hAnsi="Times New Roman" w:cs="Times New Roman"/>
              </w:rPr>
              <w:t> : 2,47</w:t>
            </w:r>
          </w:p>
          <w:p w14:paraId="0BDA8BB2" w14:textId="5D1CA226" w:rsidR="00CE4905" w:rsidRDefault="00CE4905" w:rsidP="00257503">
            <w:pPr>
              <w:rPr>
                <w:rFonts w:ascii="Times New Roman" w:hAnsi="Times New Roman" w:cs="Times New Roman"/>
              </w:rPr>
            </w:pPr>
            <w:r w:rsidRPr="00CE4905">
              <w:rPr>
                <w:rFonts w:ascii="Times New Roman" w:hAnsi="Times New Roman" w:cs="Times New Roman"/>
                <w:b/>
                <w:bCs/>
              </w:rPr>
              <w:t>Quantité récoltée</w:t>
            </w:r>
            <w:r>
              <w:rPr>
                <w:rFonts w:ascii="Times New Roman" w:hAnsi="Times New Roman" w:cs="Times New Roman"/>
              </w:rPr>
              <w:t> : 3563 Kilogrammes.</w:t>
            </w:r>
          </w:p>
          <w:p w14:paraId="2E856233" w14:textId="5BEA475F" w:rsidR="00CE4905" w:rsidRDefault="00CE4905" w:rsidP="00257503">
            <w:pPr>
              <w:rPr>
                <w:rFonts w:ascii="Times New Roman" w:hAnsi="Times New Roman" w:cs="Times New Roman"/>
              </w:rPr>
            </w:pPr>
            <w:r>
              <w:rPr>
                <w:rFonts w:ascii="Times New Roman" w:hAnsi="Times New Roman" w:cs="Times New Roman"/>
                <w:lang w:val="fr-CD"/>
              </w:rPr>
              <w:t>Au mois de juin, période pendant laquelle on a cultivé, les semences de la pomme de terre étaient rares à Minembwe. Seuls quelques membres (29) s’en sont procuré comme les données ci-haut le montre.</w:t>
            </w:r>
          </w:p>
          <w:p w14:paraId="00B7D9DB" w14:textId="5BDEC28D" w:rsidR="00CE4905" w:rsidRDefault="00CE4905" w:rsidP="00257503">
            <w:pPr>
              <w:rPr>
                <w:rFonts w:ascii="Times New Roman" w:hAnsi="Times New Roman" w:cs="Times New Roman"/>
              </w:rPr>
            </w:pPr>
          </w:p>
        </w:tc>
      </w:tr>
      <w:tr w:rsidR="00257503" w14:paraId="2C2A722A" w14:textId="77777777" w:rsidTr="00CE4905">
        <w:trPr>
          <w:trHeight w:val="243"/>
        </w:trPr>
        <w:tc>
          <w:tcPr>
            <w:tcW w:w="641" w:type="dxa"/>
          </w:tcPr>
          <w:p w14:paraId="0540BEDD" w14:textId="77777777" w:rsidR="007637A6" w:rsidRDefault="007637A6" w:rsidP="00257503">
            <w:pPr>
              <w:rPr>
                <w:rFonts w:ascii="Times New Roman" w:hAnsi="Times New Roman" w:cs="Times New Roman"/>
              </w:rPr>
            </w:pPr>
          </w:p>
          <w:p w14:paraId="78432ABD" w14:textId="77777777" w:rsidR="007637A6" w:rsidRDefault="007637A6" w:rsidP="00257503">
            <w:pPr>
              <w:rPr>
                <w:rFonts w:ascii="Times New Roman" w:hAnsi="Times New Roman" w:cs="Times New Roman"/>
              </w:rPr>
            </w:pPr>
          </w:p>
          <w:p w14:paraId="72ADA461" w14:textId="77777777" w:rsidR="007637A6" w:rsidRDefault="007637A6" w:rsidP="00257503">
            <w:pPr>
              <w:rPr>
                <w:rFonts w:ascii="Times New Roman" w:hAnsi="Times New Roman" w:cs="Times New Roman"/>
              </w:rPr>
            </w:pPr>
          </w:p>
          <w:p w14:paraId="20BF0251" w14:textId="77777777" w:rsidR="007637A6" w:rsidRDefault="007637A6" w:rsidP="00257503">
            <w:pPr>
              <w:rPr>
                <w:rFonts w:ascii="Times New Roman" w:hAnsi="Times New Roman" w:cs="Times New Roman"/>
              </w:rPr>
            </w:pPr>
          </w:p>
          <w:p w14:paraId="5F2EB444" w14:textId="77777777" w:rsidR="007637A6" w:rsidRDefault="007637A6" w:rsidP="00257503">
            <w:pPr>
              <w:rPr>
                <w:rFonts w:ascii="Times New Roman" w:hAnsi="Times New Roman" w:cs="Times New Roman"/>
              </w:rPr>
            </w:pPr>
          </w:p>
          <w:p w14:paraId="608E7C09" w14:textId="77777777" w:rsidR="007637A6" w:rsidRDefault="007637A6" w:rsidP="00257503">
            <w:pPr>
              <w:rPr>
                <w:rFonts w:ascii="Times New Roman" w:hAnsi="Times New Roman" w:cs="Times New Roman"/>
              </w:rPr>
            </w:pPr>
          </w:p>
          <w:p w14:paraId="15474C85" w14:textId="77777777" w:rsidR="007637A6" w:rsidRDefault="007637A6" w:rsidP="00257503">
            <w:pPr>
              <w:rPr>
                <w:rFonts w:ascii="Times New Roman" w:hAnsi="Times New Roman" w:cs="Times New Roman"/>
              </w:rPr>
            </w:pPr>
          </w:p>
          <w:p w14:paraId="5AE6B09A" w14:textId="77777777" w:rsidR="007637A6" w:rsidRDefault="007637A6" w:rsidP="00257503">
            <w:pPr>
              <w:rPr>
                <w:rFonts w:ascii="Times New Roman" w:hAnsi="Times New Roman" w:cs="Times New Roman"/>
              </w:rPr>
            </w:pPr>
          </w:p>
          <w:p w14:paraId="6FA75425" w14:textId="7B50840C" w:rsidR="00257503" w:rsidRDefault="002F6FA8" w:rsidP="00257503">
            <w:pPr>
              <w:rPr>
                <w:rFonts w:ascii="Times New Roman" w:hAnsi="Times New Roman" w:cs="Times New Roman"/>
              </w:rPr>
            </w:pPr>
            <w:r>
              <w:rPr>
                <w:rFonts w:ascii="Times New Roman" w:hAnsi="Times New Roman" w:cs="Times New Roman"/>
              </w:rPr>
              <w:t>3</w:t>
            </w:r>
          </w:p>
        </w:tc>
        <w:tc>
          <w:tcPr>
            <w:tcW w:w="6249" w:type="dxa"/>
          </w:tcPr>
          <w:p w14:paraId="356448C9" w14:textId="77777777" w:rsidR="007637A6" w:rsidRDefault="007637A6" w:rsidP="007637A6">
            <w:pPr>
              <w:tabs>
                <w:tab w:val="right" w:pos="9180"/>
              </w:tabs>
              <w:spacing w:line="360" w:lineRule="auto"/>
              <w:jc w:val="both"/>
              <w:rPr>
                <w:rFonts w:ascii="Times New Roman" w:hAnsi="Times New Roman" w:cs="Times New Roman"/>
                <w:b/>
                <w:color w:val="00B0F0"/>
                <w:lang w:val="fr-CD"/>
              </w:rPr>
            </w:pPr>
          </w:p>
          <w:p w14:paraId="04708CC6" w14:textId="77777777" w:rsidR="007637A6" w:rsidRDefault="007637A6" w:rsidP="007637A6">
            <w:pPr>
              <w:tabs>
                <w:tab w:val="right" w:pos="9180"/>
              </w:tabs>
              <w:spacing w:line="360" w:lineRule="auto"/>
              <w:jc w:val="both"/>
              <w:rPr>
                <w:rFonts w:ascii="Times New Roman" w:hAnsi="Times New Roman" w:cs="Times New Roman"/>
                <w:b/>
                <w:color w:val="00B0F0"/>
                <w:lang w:val="fr-CD"/>
              </w:rPr>
            </w:pPr>
          </w:p>
          <w:p w14:paraId="4C8588BE" w14:textId="77777777" w:rsidR="007637A6" w:rsidRDefault="007637A6" w:rsidP="007637A6">
            <w:pPr>
              <w:tabs>
                <w:tab w:val="right" w:pos="9180"/>
              </w:tabs>
              <w:spacing w:line="360" w:lineRule="auto"/>
              <w:jc w:val="both"/>
              <w:rPr>
                <w:rFonts w:ascii="Times New Roman" w:hAnsi="Times New Roman" w:cs="Times New Roman"/>
                <w:b/>
                <w:color w:val="00B0F0"/>
                <w:lang w:val="fr-CD"/>
              </w:rPr>
            </w:pPr>
          </w:p>
          <w:p w14:paraId="4111DA20" w14:textId="77777777" w:rsidR="007637A6" w:rsidRDefault="007637A6" w:rsidP="007637A6">
            <w:pPr>
              <w:tabs>
                <w:tab w:val="right" w:pos="9180"/>
              </w:tabs>
              <w:spacing w:line="360" w:lineRule="auto"/>
              <w:jc w:val="both"/>
              <w:rPr>
                <w:rFonts w:ascii="Times New Roman" w:hAnsi="Times New Roman" w:cs="Times New Roman"/>
                <w:b/>
                <w:color w:val="00B0F0"/>
                <w:lang w:val="fr-CD"/>
              </w:rPr>
            </w:pPr>
          </w:p>
          <w:p w14:paraId="796C085E" w14:textId="77777777" w:rsidR="007637A6" w:rsidRDefault="007637A6" w:rsidP="007637A6">
            <w:pPr>
              <w:tabs>
                <w:tab w:val="right" w:pos="9180"/>
              </w:tabs>
              <w:spacing w:line="360" w:lineRule="auto"/>
              <w:jc w:val="both"/>
              <w:rPr>
                <w:rFonts w:ascii="Times New Roman" w:hAnsi="Times New Roman" w:cs="Times New Roman"/>
                <w:b/>
                <w:color w:val="00B0F0"/>
                <w:lang w:val="fr-CD"/>
              </w:rPr>
            </w:pPr>
          </w:p>
          <w:p w14:paraId="574F211B" w14:textId="64E9D3B7" w:rsidR="007637A6" w:rsidRPr="007637A6" w:rsidRDefault="007637A6" w:rsidP="007637A6">
            <w:pPr>
              <w:tabs>
                <w:tab w:val="right" w:pos="9180"/>
              </w:tabs>
              <w:spacing w:line="360" w:lineRule="auto"/>
              <w:jc w:val="both"/>
              <w:rPr>
                <w:rFonts w:ascii="Times New Roman" w:hAnsi="Times New Roman" w:cs="Times New Roman"/>
                <w:b/>
                <w:color w:val="00B0F0"/>
                <w:lang w:val="fr-CD"/>
              </w:rPr>
            </w:pPr>
            <w:r w:rsidRPr="007637A6">
              <w:rPr>
                <w:rFonts w:ascii="Times New Roman" w:hAnsi="Times New Roman" w:cs="Times New Roman"/>
                <w:b/>
                <w:color w:val="00B0F0"/>
                <w:lang w:val="fr-CD"/>
              </w:rPr>
              <w:t>Achat semence de la pomme la terre pour le champ d’essai</w:t>
            </w:r>
            <w:r>
              <w:rPr>
                <w:rFonts w:ascii="Times New Roman" w:hAnsi="Times New Roman" w:cs="Times New Roman"/>
                <w:b/>
                <w:color w:val="00B0F0"/>
                <w:lang w:val="fr-CD"/>
              </w:rPr>
              <w:t xml:space="preserve"> par le GASAP via les fonds du projet</w:t>
            </w:r>
          </w:p>
          <w:p w14:paraId="01540F03" w14:textId="77777777" w:rsidR="00257503" w:rsidRDefault="00257503" w:rsidP="00257503">
            <w:pPr>
              <w:rPr>
                <w:rFonts w:ascii="Times New Roman" w:hAnsi="Times New Roman" w:cs="Times New Roman"/>
              </w:rPr>
            </w:pPr>
          </w:p>
        </w:tc>
        <w:tc>
          <w:tcPr>
            <w:tcW w:w="3446" w:type="dxa"/>
          </w:tcPr>
          <w:p w14:paraId="3AC5C3EA" w14:textId="3B54F617" w:rsidR="007637A6" w:rsidRDefault="007637A6" w:rsidP="007637A6">
            <w:pPr>
              <w:tabs>
                <w:tab w:val="right" w:pos="9180"/>
              </w:tabs>
              <w:spacing w:line="360" w:lineRule="auto"/>
              <w:jc w:val="both"/>
              <w:rPr>
                <w:rFonts w:ascii="Times New Roman" w:hAnsi="Times New Roman" w:cs="Times New Roman"/>
                <w:lang w:val="fr-CD"/>
              </w:rPr>
            </w:pPr>
            <w:r w:rsidRPr="00F0241D">
              <w:rPr>
                <w:rFonts w:ascii="Times New Roman" w:hAnsi="Times New Roman" w:cs="Times New Roman"/>
                <w:lang w:val="fr-CD"/>
              </w:rPr>
              <w:t xml:space="preserve">Pour pallier la carence de la culture de la pomme de terre à Minembwe, GASAP a acheté 36 kg de la variété rouge de la pomme de terre, localement appelée </w:t>
            </w:r>
            <w:proofErr w:type="spellStart"/>
            <w:r w:rsidRPr="00F0241D">
              <w:rPr>
                <w:rFonts w:ascii="Times New Roman" w:hAnsi="Times New Roman" w:cs="Times New Roman"/>
                <w:lang w:val="fr-CD"/>
              </w:rPr>
              <w:t>Nyamasisi</w:t>
            </w:r>
            <w:proofErr w:type="spellEnd"/>
            <w:r w:rsidRPr="00F0241D">
              <w:rPr>
                <w:rFonts w:ascii="Times New Roman" w:hAnsi="Times New Roman" w:cs="Times New Roman"/>
                <w:lang w:val="fr-CD"/>
              </w:rPr>
              <w:t xml:space="preserve">, pour la mise en place d’un champ selon les techniques agricoles modernes, en vue d’une multiplication ultérieure. En termes d’adaptation de </w:t>
            </w:r>
            <w:r w:rsidRPr="00F0241D">
              <w:rPr>
                <w:rFonts w:ascii="Times New Roman" w:hAnsi="Times New Roman" w:cs="Times New Roman"/>
                <w:lang w:val="fr-CD"/>
              </w:rPr>
              <w:lastRenderedPageBreak/>
              <w:t xml:space="preserve">la variété, il n’y a aucun souci sur ce plan car depuis quelques années la variété est cultivée à Minembwe et est la plus préférée dans le milieu.   </w:t>
            </w:r>
            <w:r>
              <w:rPr>
                <w:rFonts w:ascii="Times New Roman" w:hAnsi="Times New Roman" w:cs="Times New Roman"/>
                <w:lang w:val="fr-CD"/>
              </w:rPr>
              <w:t xml:space="preserve">Les travaux préparatoires se feront au début de mois de février 2021. </w:t>
            </w:r>
          </w:p>
          <w:p w14:paraId="10D08FD4" w14:textId="77777777" w:rsidR="00257503" w:rsidRDefault="00257503" w:rsidP="00257503">
            <w:pPr>
              <w:rPr>
                <w:rFonts w:ascii="Times New Roman" w:hAnsi="Times New Roman" w:cs="Times New Roman"/>
              </w:rPr>
            </w:pPr>
          </w:p>
        </w:tc>
      </w:tr>
      <w:tr w:rsidR="00257503" w14:paraId="47242977" w14:textId="77777777" w:rsidTr="00CE4905">
        <w:trPr>
          <w:trHeight w:val="258"/>
        </w:trPr>
        <w:tc>
          <w:tcPr>
            <w:tcW w:w="641" w:type="dxa"/>
          </w:tcPr>
          <w:p w14:paraId="0287AD41" w14:textId="77777777" w:rsidR="00746F54" w:rsidRDefault="00746F54" w:rsidP="00257503">
            <w:pPr>
              <w:rPr>
                <w:rFonts w:ascii="Times New Roman" w:hAnsi="Times New Roman" w:cs="Times New Roman"/>
              </w:rPr>
            </w:pPr>
          </w:p>
          <w:p w14:paraId="00573061" w14:textId="77777777" w:rsidR="00746F54" w:rsidRDefault="00746F54" w:rsidP="00257503">
            <w:pPr>
              <w:rPr>
                <w:rFonts w:ascii="Times New Roman" w:hAnsi="Times New Roman" w:cs="Times New Roman"/>
              </w:rPr>
            </w:pPr>
          </w:p>
          <w:p w14:paraId="72E50E20" w14:textId="77777777" w:rsidR="00746F54" w:rsidRDefault="00746F54" w:rsidP="00257503">
            <w:pPr>
              <w:rPr>
                <w:rFonts w:ascii="Times New Roman" w:hAnsi="Times New Roman" w:cs="Times New Roman"/>
              </w:rPr>
            </w:pPr>
          </w:p>
          <w:p w14:paraId="54589D5A" w14:textId="77777777" w:rsidR="00746F54" w:rsidRDefault="00746F54" w:rsidP="00257503">
            <w:pPr>
              <w:rPr>
                <w:rFonts w:ascii="Times New Roman" w:hAnsi="Times New Roman" w:cs="Times New Roman"/>
              </w:rPr>
            </w:pPr>
          </w:p>
          <w:p w14:paraId="23FE8770" w14:textId="77777777" w:rsidR="00746F54" w:rsidRDefault="00746F54" w:rsidP="00257503">
            <w:pPr>
              <w:rPr>
                <w:rFonts w:ascii="Times New Roman" w:hAnsi="Times New Roman" w:cs="Times New Roman"/>
              </w:rPr>
            </w:pPr>
          </w:p>
          <w:p w14:paraId="736A726F" w14:textId="6699592A" w:rsidR="00257503" w:rsidRDefault="002F6FA8" w:rsidP="00257503">
            <w:pPr>
              <w:rPr>
                <w:rFonts w:ascii="Times New Roman" w:hAnsi="Times New Roman" w:cs="Times New Roman"/>
              </w:rPr>
            </w:pPr>
            <w:r>
              <w:rPr>
                <w:rFonts w:ascii="Times New Roman" w:hAnsi="Times New Roman" w:cs="Times New Roman"/>
              </w:rPr>
              <w:t>4</w:t>
            </w:r>
          </w:p>
        </w:tc>
        <w:tc>
          <w:tcPr>
            <w:tcW w:w="6249" w:type="dxa"/>
          </w:tcPr>
          <w:p w14:paraId="5F21B4B2" w14:textId="77777777" w:rsidR="00746F54" w:rsidRDefault="00746F54" w:rsidP="007637A6">
            <w:pPr>
              <w:tabs>
                <w:tab w:val="right" w:pos="9180"/>
              </w:tabs>
              <w:spacing w:line="360" w:lineRule="auto"/>
              <w:jc w:val="both"/>
              <w:rPr>
                <w:rFonts w:ascii="Times New Roman" w:hAnsi="Times New Roman" w:cs="Times New Roman"/>
                <w:b/>
                <w:color w:val="00B0F0"/>
                <w:lang w:val="fr-CD"/>
              </w:rPr>
            </w:pPr>
          </w:p>
          <w:p w14:paraId="361BE424" w14:textId="77777777" w:rsidR="00746F54" w:rsidRDefault="00746F54" w:rsidP="007637A6">
            <w:pPr>
              <w:tabs>
                <w:tab w:val="right" w:pos="9180"/>
              </w:tabs>
              <w:spacing w:line="360" w:lineRule="auto"/>
              <w:jc w:val="both"/>
              <w:rPr>
                <w:rFonts w:ascii="Times New Roman" w:hAnsi="Times New Roman" w:cs="Times New Roman"/>
                <w:b/>
                <w:color w:val="00B0F0"/>
                <w:lang w:val="fr-CD"/>
              </w:rPr>
            </w:pPr>
          </w:p>
          <w:p w14:paraId="516D3F03" w14:textId="77777777" w:rsidR="00746F54" w:rsidRDefault="00746F54" w:rsidP="007637A6">
            <w:pPr>
              <w:tabs>
                <w:tab w:val="right" w:pos="9180"/>
              </w:tabs>
              <w:spacing w:line="360" w:lineRule="auto"/>
              <w:jc w:val="both"/>
              <w:rPr>
                <w:rFonts w:ascii="Times New Roman" w:hAnsi="Times New Roman" w:cs="Times New Roman"/>
                <w:b/>
                <w:color w:val="00B0F0"/>
                <w:lang w:val="fr-CD"/>
              </w:rPr>
            </w:pPr>
          </w:p>
          <w:p w14:paraId="21872EE9" w14:textId="670BF971" w:rsidR="007637A6" w:rsidRPr="007637A6" w:rsidRDefault="007637A6" w:rsidP="007637A6">
            <w:pPr>
              <w:tabs>
                <w:tab w:val="right" w:pos="9180"/>
              </w:tabs>
              <w:spacing w:line="360" w:lineRule="auto"/>
              <w:jc w:val="both"/>
              <w:rPr>
                <w:rFonts w:ascii="Times New Roman" w:hAnsi="Times New Roman" w:cs="Times New Roman"/>
                <w:b/>
                <w:color w:val="00B0F0"/>
                <w:lang w:val="fr-CD"/>
              </w:rPr>
            </w:pPr>
            <w:r w:rsidRPr="007637A6">
              <w:rPr>
                <w:rFonts w:ascii="Times New Roman" w:hAnsi="Times New Roman" w:cs="Times New Roman"/>
                <w:b/>
                <w:color w:val="00B0F0"/>
                <w:lang w:val="fr-CD"/>
              </w:rPr>
              <w:t xml:space="preserve">Mise en place des champs de multiplication de la semence de la pomme de terre </w:t>
            </w:r>
          </w:p>
          <w:p w14:paraId="55B50538" w14:textId="77777777" w:rsidR="00257503" w:rsidRDefault="00257503" w:rsidP="00257503">
            <w:pPr>
              <w:rPr>
                <w:rFonts w:ascii="Times New Roman" w:hAnsi="Times New Roman" w:cs="Times New Roman"/>
              </w:rPr>
            </w:pPr>
          </w:p>
        </w:tc>
        <w:tc>
          <w:tcPr>
            <w:tcW w:w="3446" w:type="dxa"/>
          </w:tcPr>
          <w:p w14:paraId="3DB31E56" w14:textId="1B9F923A" w:rsidR="007637A6" w:rsidRPr="000D78C8" w:rsidRDefault="007637A6" w:rsidP="007637A6">
            <w:pPr>
              <w:tabs>
                <w:tab w:val="right" w:pos="9180"/>
              </w:tabs>
              <w:spacing w:line="360" w:lineRule="auto"/>
              <w:jc w:val="both"/>
              <w:rPr>
                <w:rFonts w:ascii="Times New Roman" w:hAnsi="Times New Roman" w:cs="Times New Roman"/>
                <w:sz w:val="18"/>
                <w:szCs w:val="18"/>
                <w:lang w:val="fr-CD"/>
              </w:rPr>
            </w:pPr>
            <w:r w:rsidRPr="000D78C8">
              <w:rPr>
                <w:rFonts w:ascii="Times New Roman" w:hAnsi="Times New Roman" w:cs="Times New Roman"/>
                <w:sz w:val="18"/>
                <w:szCs w:val="18"/>
                <w:lang w:val="fr-CD"/>
              </w:rPr>
              <w:t>Pour pallier la carence en semence de pommes terre, la COOPABIM a puisé dans ses fonds pour mettre en place 4 champs de multiplication communautaire.</w:t>
            </w:r>
          </w:p>
          <w:p w14:paraId="53B96B66" w14:textId="22E1BA70" w:rsidR="007637A6" w:rsidRPr="000D78C8" w:rsidRDefault="007637A6" w:rsidP="007637A6">
            <w:pPr>
              <w:tabs>
                <w:tab w:val="right" w:pos="9180"/>
              </w:tabs>
              <w:spacing w:line="360" w:lineRule="auto"/>
              <w:jc w:val="center"/>
              <w:rPr>
                <w:rFonts w:ascii="Times New Roman" w:hAnsi="Times New Roman" w:cs="Times New Roman"/>
                <w:b/>
                <w:bCs/>
                <w:sz w:val="18"/>
                <w:szCs w:val="18"/>
                <w:lang w:val="fr-CD"/>
              </w:rPr>
            </w:pPr>
            <w:proofErr w:type="spellStart"/>
            <w:r w:rsidRPr="000D78C8">
              <w:rPr>
                <w:rFonts w:ascii="Times New Roman" w:hAnsi="Times New Roman" w:cs="Times New Roman"/>
                <w:b/>
                <w:bCs/>
                <w:sz w:val="18"/>
                <w:szCs w:val="18"/>
                <w:lang w:val="fr-CD"/>
              </w:rPr>
              <w:t>Bidegu</w:t>
            </w:r>
            <w:proofErr w:type="spellEnd"/>
            <w:r w:rsidRPr="000D78C8">
              <w:rPr>
                <w:rFonts w:ascii="Times New Roman" w:hAnsi="Times New Roman" w:cs="Times New Roman"/>
                <w:b/>
                <w:bCs/>
                <w:sz w:val="18"/>
                <w:szCs w:val="18"/>
                <w:lang w:val="fr-CD"/>
              </w:rPr>
              <w:t xml:space="preserve"> I</w:t>
            </w:r>
          </w:p>
          <w:p w14:paraId="48BA2EFB" w14:textId="249282F4" w:rsidR="007637A6" w:rsidRPr="000D78C8" w:rsidRDefault="007637A6" w:rsidP="000D78C8">
            <w:pPr>
              <w:tabs>
                <w:tab w:val="right" w:pos="9180"/>
              </w:tabs>
              <w:spacing w:line="360" w:lineRule="auto"/>
              <w:rPr>
                <w:rFonts w:ascii="Times New Roman" w:hAnsi="Times New Roman" w:cs="Times New Roman"/>
                <w:sz w:val="18"/>
                <w:szCs w:val="18"/>
                <w:lang w:val="fr-CD"/>
              </w:rPr>
            </w:pPr>
            <w:r w:rsidRPr="000D78C8">
              <w:rPr>
                <w:rFonts w:ascii="Times New Roman" w:hAnsi="Times New Roman" w:cs="Times New Roman"/>
                <w:b/>
                <w:bCs/>
                <w:sz w:val="18"/>
                <w:szCs w:val="18"/>
                <w:lang w:val="fr-CD"/>
              </w:rPr>
              <w:t>Superficie du champ en m</w:t>
            </w:r>
            <w:r w:rsidRPr="000D78C8">
              <w:rPr>
                <w:rFonts w:ascii="Times New Roman" w:hAnsi="Times New Roman" w:cs="Times New Roman"/>
                <w:b/>
                <w:bCs/>
                <w:sz w:val="18"/>
                <w:szCs w:val="18"/>
                <w:vertAlign w:val="superscript"/>
                <w:lang w:val="fr-CD"/>
              </w:rPr>
              <w:t>2 </w:t>
            </w:r>
            <w:r w:rsidRPr="000D78C8">
              <w:rPr>
                <w:rFonts w:ascii="Times New Roman" w:hAnsi="Times New Roman" w:cs="Times New Roman"/>
                <w:b/>
                <w:bCs/>
                <w:sz w:val="18"/>
                <w:szCs w:val="18"/>
                <w:lang w:val="fr-CD"/>
              </w:rPr>
              <w:t xml:space="preserve">: </w:t>
            </w:r>
            <w:r w:rsidR="000D78C8" w:rsidRPr="000D78C8">
              <w:rPr>
                <w:rFonts w:ascii="Times New Roman" w:hAnsi="Times New Roman" w:cs="Times New Roman"/>
                <w:sz w:val="18"/>
                <w:szCs w:val="18"/>
                <w:lang w:val="fr-CD"/>
              </w:rPr>
              <w:t>132</w:t>
            </w:r>
          </w:p>
          <w:p w14:paraId="23B67EA5" w14:textId="7C3E81C8" w:rsidR="000D78C8" w:rsidRPr="000D78C8" w:rsidRDefault="000D78C8" w:rsidP="000D78C8">
            <w:pPr>
              <w:tabs>
                <w:tab w:val="right" w:pos="9180"/>
              </w:tabs>
              <w:spacing w:line="360" w:lineRule="auto"/>
              <w:rPr>
                <w:rFonts w:ascii="Times New Roman" w:hAnsi="Times New Roman" w:cs="Times New Roman"/>
                <w:b/>
                <w:bCs/>
                <w:sz w:val="18"/>
                <w:szCs w:val="18"/>
                <w:lang w:val="fr-CD"/>
              </w:rPr>
            </w:pPr>
            <w:r w:rsidRPr="000D78C8">
              <w:rPr>
                <w:rFonts w:ascii="Times New Roman" w:hAnsi="Times New Roman" w:cs="Times New Roman"/>
                <w:b/>
                <w:bCs/>
                <w:sz w:val="18"/>
                <w:szCs w:val="18"/>
                <w:lang w:val="fr-CD"/>
              </w:rPr>
              <w:t xml:space="preserve">Quantité de semence utilisée en kg : </w:t>
            </w:r>
            <w:r w:rsidRPr="000D78C8">
              <w:rPr>
                <w:rFonts w:ascii="Times New Roman" w:hAnsi="Times New Roman" w:cs="Times New Roman"/>
                <w:sz w:val="18"/>
                <w:szCs w:val="18"/>
                <w:lang w:val="fr-CD"/>
              </w:rPr>
              <w:t>13,5</w:t>
            </w:r>
            <w:r w:rsidRPr="000D78C8">
              <w:rPr>
                <w:rFonts w:ascii="Times New Roman" w:hAnsi="Times New Roman" w:cs="Times New Roman"/>
                <w:b/>
                <w:bCs/>
                <w:sz w:val="18"/>
                <w:szCs w:val="18"/>
                <w:lang w:val="fr-CD"/>
              </w:rPr>
              <w:t xml:space="preserve"> </w:t>
            </w:r>
          </w:p>
          <w:p w14:paraId="380D8F2F" w14:textId="77777777" w:rsidR="000D78C8" w:rsidRDefault="000D78C8" w:rsidP="000D78C8">
            <w:pPr>
              <w:tabs>
                <w:tab w:val="right" w:pos="9180"/>
              </w:tabs>
              <w:spacing w:line="360" w:lineRule="auto"/>
              <w:jc w:val="center"/>
              <w:rPr>
                <w:rFonts w:ascii="Times New Roman" w:hAnsi="Times New Roman" w:cs="Times New Roman"/>
                <w:b/>
                <w:bCs/>
                <w:sz w:val="18"/>
                <w:szCs w:val="18"/>
                <w:lang w:val="fr-CD"/>
              </w:rPr>
            </w:pPr>
            <w:proofErr w:type="spellStart"/>
            <w:r w:rsidRPr="000D78C8">
              <w:rPr>
                <w:rFonts w:ascii="Times New Roman" w:hAnsi="Times New Roman" w:cs="Times New Roman"/>
                <w:b/>
                <w:bCs/>
                <w:sz w:val="18"/>
                <w:szCs w:val="18"/>
                <w:lang w:val="fr-CD"/>
              </w:rPr>
              <w:t>Bidegu</w:t>
            </w:r>
            <w:proofErr w:type="spellEnd"/>
            <w:r w:rsidRPr="000D78C8">
              <w:rPr>
                <w:rFonts w:ascii="Times New Roman" w:hAnsi="Times New Roman" w:cs="Times New Roman"/>
                <w:b/>
                <w:bCs/>
                <w:sz w:val="18"/>
                <w:szCs w:val="18"/>
                <w:lang w:val="fr-CD"/>
              </w:rPr>
              <w:t xml:space="preserve"> II</w:t>
            </w:r>
          </w:p>
          <w:p w14:paraId="04F2824A" w14:textId="377C5675" w:rsidR="000D78C8" w:rsidRPr="000D78C8" w:rsidRDefault="000D78C8" w:rsidP="000D78C8">
            <w:pPr>
              <w:tabs>
                <w:tab w:val="right" w:pos="9180"/>
              </w:tabs>
              <w:spacing w:line="360" w:lineRule="auto"/>
              <w:rPr>
                <w:rFonts w:ascii="Times New Roman" w:hAnsi="Times New Roman" w:cs="Times New Roman"/>
                <w:b/>
                <w:bCs/>
                <w:sz w:val="18"/>
                <w:szCs w:val="18"/>
                <w:lang w:val="fr-CD"/>
              </w:rPr>
            </w:pPr>
            <w:r w:rsidRPr="000D78C8">
              <w:rPr>
                <w:rFonts w:ascii="Times New Roman" w:hAnsi="Times New Roman" w:cs="Times New Roman"/>
                <w:b/>
                <w:bCs/>
                <w:sz w:val="18"/>
                <w:szCs w:val="18"/>
                <w:lang w:val="fr-CD"/>
              </w:rPr>
              <w:t>Superficie du champ en m</w:t>
            </w:r>
            <w:r w:rsidRPr="000D78C8">
              <w:rPr>
                <w:rFonts w:ascii="Times New Roman" w:hAnsi="Times New Roman" w:cs="Times New Roman"/>
                <w:b/>
                <w:bCs/>
                <w:sz w:val="18"/>
                <w:szCs w:val="18"/>
                <w:vertAlign w:val="superscript"/>
                <w:lang w:val="fr-CD"/>
              </w:rPr>
              <w:t>2 </w:t>
            </w:r>
            <w:r w:rsidRPr="000D78C8">
              <w:rPr>
                <w:rFonts w:ascii="Times New Roman" w:hAnsi="Times New Roman" w:cs="Times New Roman"/>
                <w:b/>
                <w:bCs/>
                <w:sz w:val="18"/>
                <w:szCs w:val="18"/>
                <w:lang w:val="fr-CD"/>
              </w:rPr>
              <w:t xml:space="preserve">: </w:t>
            </w:r>
            <w:r w:rsidRPr="000D78C8">
              <w:rPr>
                <w:rFonts w:ascii="Times New Roman" w:hAnsi="Times New Roman" w:cs="Times New Roman"/>
                <w:sz w:val="18"/>
                <w:szCs w:val="18"/>
                <w:lang w:val="fr-CD"/>
              </w:rPr>
              <w:t>200</w:t>
            </w:r>
          </w:p>
          <w:p w14:paraId="491A6213" w14:textId="77777777" w:rsidR="000D78C8" w:rsidRPr="000D78C8" w:rsidRDefault="000D78C8" w:rsidP="000D78C8">
            <w:pPr>
              <w:tabs>
                <w:tab w:val="right" w:pos="9180"/>
              </w:tabs>
              <w:spacing w:line="360" w:lineRule="auto"/>
              <w:rPr>
                <w:rFonts w:ascii="Times New Roman" w:hAnsi="Times New Roman" w:cs="Times New Roman"/>
                <w:b/>
                <w:bCs/>
                <w:sz w:val="18"/>
                <w:szCs w:val="18"/>
                <w:lang w:val="fr-CD"/>
              </w:rPr>
            </w:pPr>
            <w:r w:rsidRPr="000D78C8">
              <w:rPr>
                <w:rFonts w:ascii="Times New Roman" w:hAnsi="Times New Roman" w:cs="Times New Roman"/>
                <w:b/>
                <w:bCs/>
                <w:sz w:val="18"/>
                <w:szCs w:val="18"/>
                <w:lang w:val="fr-CD"/>
              </w:rPr>
              <w:t xml:space="preserve">Quantité de semence utilisée en kg : </w:t>
            </w:r>
            <w:r w:rsidRPr="000D78C8">
              <w:rPr>
                <w:rFonts w:ascii="Times New Roman" w:hAnsi="Times New Roman" w:cs="Times New Roman"/>
                <w:sz w:val="18"/>
                <w:szCs w:val="18"/>
                <w:lang w:val="fr-CD"/>
              </w:rPr>
              <w:t>13,5</w:t>
            </w:r>
            <w:r w:rsidRPr="000D78C8">
              <w:rPr>
                <w:rFonts w:ascii="Times New Roman" w:hAnsi="Times New Roman" w:cs="Times New Roman"/>
                <w:b/>
                <w:bCs/>
                <w:sz w:val="18"/>
                <w:szCs w:val="18"/>
                <w:lang w:val="fr-CD"/>
              </w:rPr>
              <w:t xml:space="preserve"> </w:t>
            </w:r>
          </w:p>
          <w:p w14:paraId="6C1418A0" w14:textId="42D683CC" w:rsidR="000D78C8" w:rsidRPr="000D78C8" w:rsidRDefault="000D78C8" w:rsidP="007637A6">
            <w:pPr>
              <w:tabs>
                <w:tab w:val="right" w:pos="9180"/>
              </w:tabs>
              <w:spacing w:line="360" w:lineRule="auto"/>
              <w:jc w:val="center"/>
              <w:rPr>
                <w:rFonts w:ascii="Times New Roman" w:hAnsi="Times New Roman" w:cs="Times New Roman"/>
                <w:b/>
                <w:bCs/>
                <w:sz w:val="18"/>
                <w:szCs w:val="18"/>
                <w:lang w:val="fr-CD"/>
              </w:rPr>
            </w:pPr>
            <w:proofErr w:type="spellStart"/>
            <w:r w:rsidRPr="000D78C8">
              <w:rPr>
                <w:rFonts w:ascii="Times New Roman" w:hAnsi="Times New Roman" w:cs="Times New Roman"/>
                <w:b/>
                <w:bCs/>
                <w:sz w:val="18"/>
                <w:szCs w:val="18"/>
                <w:lang w:val="fr-CD"/>
              </w:rPr>
              <w:t>Ilundu</w:t>
            </w:r>
            <w:proofErr w:type="spellEnd"/>
            <w:r w:rsidRPr="000D78C8">
              <w:rPr>
                <w:rFonts w:ascii="Times New Roman" w:hAnsi="Times New Roman" w:cs="Times New Roman"/>
                <w:b/>
                <w:bCs/>
                <w:sz w:val="18"/>
                <w:szCs w:val="18"/>
                <w:lang w:val="fr-CD"/>
              </w:rPr>
              <w:t xml:space="preserve"> I : </w:t>
            </w:r>
          </w:p>
          <w:p w14:paraId="7DF11BDB" w14:textId="1BDBA561" w:rsidR="000D78C8" w:rsidRPr="000D78C8" w:rsidRDefault="000D78C8" w:rsidP="000D78C8">
            <w:pPr>
              <w:tabs>
                <w:tab w:val="right" w:pos="9180"/>
              </w:tabs>
              <w:spacing w:line="360" w:lineRule="auto"/>
              <w:rPr>
                <w:rFonts w:ascii="Times New Roman" w:hAnsi="Times New Roman" w:cs="Times New Roman"/>
                <w:sz w:val="18"/>
                <w:szCs w:val="18"/>
                <w:lang w:val="fr-CD"/>
              </w:rPr>
            </w:pPr>
            <w:r w:rsidRPr="000D78C8">
              <w:rPr>
                <w:rFonts w:ascii="Times New Roman" w:hAnsi="Times New Roman" w:cs="Times New Roman"/>
                <w:b/>
                <w:bCs/>
                <w:sz w:val="18"/>
                <w:szCs w:val="18"/>
                <w:lang w:val="fr-CD"/>
              </w:rPr>
              <w:t>Superficie du champ en m</w:t>
            </w:r>
            <w:r w:rsidRPr="000D78C8">
              <w:rPr>
                <w:rFonts w:ascii="Times New Roman" w:hAnsi="Times New Roman" w:cs="Times New Roman"/>
                <w:b/>
                <w:bCs/>
                <w:sz w:val="18"/>
                <w:szCs w:val="18"/>
                <w:vertAlign w:val="superscript"/>
                <w:lang w:val="fr-CD"/>
              </w:rPr>
              <w:t>2 </w:t>
            </w:r>
            <w:r w:rsidRPr="000D78C8">
              <w:rPr>
                <w:rFonts w:ascii="Times New Roman" w:hAnsi="Times New Roman" w:cs="Times New Roman"/>
                <w:b/>
                <w:bCs/>
                <w:sz w:val="18"/>
                <w:szCs w:val="18"/>
                <w:lang w:val="fr-CD"/>
              </w:rPr>
              <w:t xml:space="preserve">: </w:t>
            </w:r>
            <w:r w:rsidRPr="000D78C8">
              <w:rPr>
                <w:rFonts w:ascii="Times New Roman" w:hAnsi="Times New Roman" w:cs="Times New Roman"/>
                <w:sz w:val="18"/>
                <w:szCs w:val="18"/>
                <w:lang w:val="fr-CD"/>
              </w:rPr>
              <w:t>248</w:t>
            </w:r>
          </w:p>
          <w:p w14:paraId="7717766C" w14:textId="77777777" w:rsidR="000D78C8" w:rsidRPr="000D78C8" w:rsidRDefault="000D78C8" w:rsidP="000D78C8">
            <w:pPr>
              <w:tabs>
                <w:tab w:val="right" w:pos="9180"/>
              </w:tabs>
              <w:spacing w:line="360" w:lineRule="auto"/>
              <w:rPr>
                <w:rFonts w:ascii="Times New Roman" w:hAnsi="Times New Roman" w:cs="Times New Roman"/>
                <w:b/>
                <w:bCs/>
                <w:sz w:val="18"/>
                <w:szCs w:val="18"/>
                <w:lang w:val="fr-CD"/>
              </w:rPr>
            </w:pPr>
            <w:r w:rsidRPr="000D78C8">
              <w:rPr>
                <w:rFonts w:ascii="Times New Roman" w:hAnsi="Times New Roman" w:cs="Times New Roman"/>
                <w:b/>
                <w:bCs/>
                <w:sz w:val="18"/>
                <w:szCs w:val="18"/>
                <w:lang w:val="fr-CD"/>
              </w:rPr>
              <w:t xml:space="preserve">Quantité de semence utilisée en kg : </w:t>
            </w:r>
            <w:r w:rsidRPr="000D78C8">
              <w:rPr>
                <w:rFonts w:ascii="Times New Roman" w:hAnsi="Times New Roman" w:cs="Times New Roman"/>
                <w:sz w:val="18"/>
                <w:szCs w:val="18"/>
                <w:lang w:val="fr-CD"/>
              </w:rPr>
              <w:t>27</w:t>
            </w:r>
          </w:p>
          <w:p w14:paraId="25C69BC8" w14:textId="4185A1CD" w:rsidR="000D78C8" w:rsidRPr="000D78C8" w:rsidRDefault="000D78C8" w:rsidP="000D78C8">
            <w:pPr>
              <w:tabs>
                <w:tab w:val="right" w:pos="9180"/>
              </w:tabs>
              <w:spacing w:line="360" w:lineRule="auto"/>
              <w:jc w:val="center"/>
              <w:rPr>
                <w:rFonts w:ascii="Times New Roman" w:hAnsi="Times New Roman" w:cs="Times New Roman"/>
                <w:b/>
                <w:bCs/>
                <w:sz w:val="18"/>
                <w:szCs w:val="18"/>
                <w:lang w:val="fr-CD"/>
              </w:rPr>
            </w:pPr>
            <w:r w:rsidRPr="000D78C8">
              <w:rPr>
                <w:rFonts w:ascii="Times New Roman" w:hAnsi="Times New Roman" w:cs="Times New Roman"/>
                <w:b/>
                <w:bCs/>
                <w:sz w:val="18"/>
                <w:szCs w:val="18"/>
                <w:lang w:val="fr-CD"/>
              </w:rPr>
              <w:t xml:space="preserve"> </w:t>
            </w:r>
            <w:proofErr w:type="spellStart"/>
            <w:r w:rsidRPr="000D78C8">
              <w:rPr>
                <w:rFonts w:ascii="Times New Roman" w:hAnsi="Times New Roman" w:cs="Times New Roman"/>
                <w:b/>
                <w:bCs/>
                <w:sz w:val="18"/>
                <w:szCs w:val="18"/>
                <w:lang w:val="fr-CD"/>
              </w:rPr>
              <w:t>Ilundu</w:t>
            </w:r>
            <w:proofErr w:type="spellEnd"/>
            <w:r w:rsidRPr="000D78C8">
              <w:rPr>
                <w:rFonts w:ascii="Times New Roman" w:hAnsi="Times New Roman" w:cs="Times New Roman"/>
                <w:b/>
                <w:bCs/>
                <w:sz w:val="18"/>
                <w:szCs w:val="18"/>
                <w:lang w:val="fr-CD"/>
              </w:rPr>
              <w:t xml:space="preserve"> II</w:t>
            </w:r>
          </w:p>
          <w:p w14:paraId="29AC29E2" w14:textId="42749B43" w:rsidR="000D78C8" w:rsidRPr="000D78C8" w:rsidRDefault="000D78C8" w:rsidP="000D78C8">
            <w:pPr>
              <w:tabs>
                <w:tab w:val="right" w:pos="9180"/>
              </w:tabs>
              <w:spacing w:line="360" w:lineRule="auto"/>
              <w:rPr>
                <w:rFonts w:ascii="Times New Roman" w:hAnsi="Times New Roman" w:cs="Times New Roman"/>
                <w:sz w:val="18"/>
                <w:szCs w:val="18"/>
                <w:lang w:val="fr-CD"/>
              </w:rPr>
            </w:pPr>
            <w:r w:rsidRPr="000D78C8">
              <w:rPr>
                <w:rFonts w:ascii="Times New Roman" w:hAnsi="Times New Roman" w:cs="Times New Roman"/>
                <w:b/>
                <w:bCs/>
                <w:sz w:val="18"/>
                <w:szCs w:val="18"/>
                <w:lang w:val="fr-CD"/>
              </w:rPr>
              <w:t>Superficie du champ en m</w:t>
            </w:r>
            <w:r w:rsidRPr="000D78C8">
              <w:rPr>
                <w:rFonts w:ascii="Times New Roman" w:hAnsi="Times New Roman" w:cs="Times New Roman"/>
                <w:b/>
                <w:bCs/>
                <w:sz w:val="18"/>
                <w:szCs w:val="18"/>
                <w:vertAlign w:val="superscript"/>
                <w:lang w:val="fr-CD"/>
              </w:rPr>
              <w:t>2 </w:t>
            </w:r>
            <w:r w:rsidRPr="000D78C8">
              <w:rPr>
                <w:rFonts w:ascii="Times New Roman" w:hAnsi="Times New Roman" w:cs="Times New Roman"/>
                <w:b/>
                <w:bCs/>
                <w:sz w:val="18"/>
                <w:szCs w:val="18"/>
                <w:lang w:val="fr-CD"/>
              </w:rPr>
              <w:t xml:space="preserve">: </w:t>
            </w:r>
            <w:r w:rsidRPr="000D78C8">
              <w:rPr>
                <w:rFonts w:ascii="Times New Roman" w:hAnsi="Times New Roman" w:cs="Times New Roman"/>
                <w:sz w:val="18"/>
                <w:szCs w:val="18"/>
                <w:lang w:val="fr-CD"/>
              </w:rPr>
              <w:t>182</w:t>
            </w:r>
          </w:p>
          <w:p w14:paraId="4CCF9393" w14:textId="17CDEF77" w:rsidR="000D78C8" w:rsidRPr="000D78C8" w:rsidRDefault="000D78C8" w:rsidP="000D78C8">
            <w:pPr>
              <w:tabs>
                <w:tab w:val="right" w:pos="9180"/>
              </w:tabs>
              <w:spacing w:line="360" w:lineRule="auto"/>
              <w:rPr>
                <w:rFonts w:ascii="Times New Roman" w:hAnsi="Times New Roman" w:cs="Times New Roman"/>
                <w:b/>
                <w:bCs/>
                <w:sz w:val="18"/>
                <w:szCs w:val="18"/>
                <w:lang w:val="fr-CD"/>
              </w:rPr>
            </w:pPr>
            <w:r w:rsidRPr="000D78C8">
              <w:rPr>
                <w:rFonts w:ascii="Times New Roman" w:hAnsi="Times New Roman" w:cs="Times New Roman"/>
                <w:b/>
                <w:bCs/>
                <w:sz w:val="18"/>
                <w:szCs w:val="18"/>
                <w:lang w:val="fr-CD"/>
              </w:rPr>
              <w:t xml:space="preserve">Quantité de semence utilisée en kg : </w:t>
            </w:r>
            <w:r w:rsidRPr="000D78C8">
              <w:rPr>
                <w:rFonts w:ascii="Times New Roman" w:hAnsi="Times New Roman" w:cs="Times New Roman"/>
                <w:sz w:val="18"/>
                <w:szCs w:val="18"/>
                <w:lang w:val="fr-CD"/>
              </w:rPr>
              <w:t>18</w:t>
            </w:r>
          </w:p>
          <w:p w14:paraId="3E9D0A97" w14:textId="77777777" w:rsidR="000D78C8" w:rsidRPr="000D78C8" w:rsidRDefault="000D78C8" w:rsidP="000D78C8">
            <w:pPr>
              <w:tabs>
                <w:tab w:val="right" w:pos="9180"/>
              </w:tabs>
              <w:spacing w:line="360" w:lineRule="auto"/>
              <w:jc w:val="center"/>
              <w:rPr>
                <w:rFonts w:ascii="Times New Roman" w:hAnsi="Times New Roman" w:cs="Times New Roman"/>
                <w:b/>
                <w:bCs/>
                <w:sz w:val="18"/>
                <w:szCs w:val="18"/>
                <w:lang w:val="fr-CD"/>
              </w:rPr>
            </w:pPr>
          </w:p>
          <w:p w14:paraId="3A8B008D" w14:textId="77777777" w:rsidR="000D78C8" w:rsidRPr="000D78C8" w:rsidRDefault="000D78C8" w:rsidP="007637A6">
            <w:pPr>
              <w:tabs>
                <w:tab w:val="right" w:pos="9180"/>
              </w:tabs>
              <w:spacing w:line="360" w:lineRule="auto"/>
              <w:jc w:val="center"/>
              <w:rPr>
                <w:rFonts w:ascii="Times New Roman" w:hAnsi="Times New Roman" w:cs="Times New Roman"/>
                <w:b/>
                <w:bCs/>
                <w:sz w:val="18"/>
                <w:szCs w:val="18"/>
                <w:lang w:val="fr-CD"/>
              </w:rPr>
            </w:pPr>
          </w:p>
          <w:p w14:paraId="24853016" w14:textId="77777777" w:rsidR="000D78C8" w:rsidRPr="000D78C8" w:rsidRDefault="000D78C8" w:rsidP="007637A6">
            <w:pPr>
              <w:tabs>
                <w:tab w:val="right" w:pos="9180"/>
              </w:tabs>
              <w:spacing w:line="360" w:lineRule="auto"/>
              <w:jc w:val="center"/>
              <w:rPr>
                <w:rFonts w:ascii="Times New Roman" w:hAnsi="Times New Roman" w:cs="Times New Roman"/>
                <w:b/>
                <w:bCs/>
                <w:sz w:val="18"/>
                <w:szCs w:val="18"/>
                <w:lang w:val="fr-CD"/>
              </w:rPr>
            </w:pPr>
          </w:p>
          <w:p w14:paraId="1C96255D" w14:textId="3B90ADB2" w:rsidR="00257503" w:rsidRPr="000D78C8" w:rsidRDefault="00257503" w:rsidP="00257503">
            <w:pPr>
              <w:rPr>
                <w:rFonts w:ascii="Times New Roman" w:hAnsi="Times New Roman" w:cs="Times New Roman"/>
                <w:sz w:val="18"/>
                <w:szCs w:val="18"/>
              </w:rPr>
            </w:pPr>
          </w:p>
        </w:tc>
      </w:tr>
    </w:tbl>
    <w:p w14:paraId="50E419F1" w14:textId="602015B5" w:rsidR="005610F7" w:rsidRDefault="005610F7" w:rsidP="005610F7">
      <w:pPr>
        <w:rPr>
          <w:rFonts w:ascii="Times New Roman" w:hAnsi="Times New Roman" w:cs="Times New Roman"/>
        </w:rPr>
      </w:pPr>
    </w:p>
    <w:p w14:paraId="2FAAAC4E" w14:textId="72EA5BE1" w:rsidR="00746F54" w:rsidRDefault="00746F54" w:rsidP="005610F7">
      <w:pPr>
        <w:rPr>
          <w:rFonts w:ascii="Times New Roman" w:hAnsi="Times New Roman" w:cs="Times New Roman"/>
        </w:rPr>
      </w:pPr>
      <w:r>
        <w:rPr>
          <w:rFonts w:ascii="Times New Roman" w:hAnsi="Times New Roman" w:cs="Times New Roman"/>
        </w:rPr>
        <w:t>Par rapport aux résultats de ces activités le tableau ci-dessous présente le niveau d’avancement des indicateurs du projet :</w:t>
      </w:r>
    </w:p>
    <w:tbl>
      <w:tblPr>
        <w:tblStyle w:val="Grilledutableau"/>
        <w:tblW w:w="10348" w:type="dxa"/>
        <w:tblInd w:w="-459" w:type="dxa"/>
        <w:tblLook w:val="04A0" w:firstRow="1" w:lastRow="0" w:firstColumn="1" w:lastColumn="0" w:noHBand="0" w:noVBand="1"/>
      </w:tblPr>
      <w:tblGrid>
        <w:gridCol w:w="1838"/>
        <w:gridCol w:w="1434"/>
        <w:gridCol w:w="1545"/>
        <w:gridCol w:w="1543"/>
        <w:gridCol w:w="2250"/>
        <w:gridCol w:w="1738"/>
      </w:tblGrid>
      <w:tr w:rsidR="00746F54" w:rsidRPr="00E267A7" w14:paraId="3A2F1A5D" w14:textId="77777777" w:rsidTr="005F190A">
        <w:trPr>
          <w:tblHeader/>
        </w:trPr>
        <w:tc>
          <w:tcPr>
            <w:tcW w:w="1843" w:type="dxa"/>
          </w:tcPr>
          <w:p w14:paraId="22ED5A39" w14:textId="77777777" w:rsidR="00746F54" w:rsidRPr="00E267A7" w:rsidRDefault="00746F54" w:rsidP="005F190A">
            <w:pPr>
              <w:jc w:val="both"/>
              <w:rPr>
                <w:rFonts w:ascii="Times New Roman" w:hAnsi="Times New Roman" w:cs="Times New Roman"/>
                <w:b/>
                <w:sz w:val="20"/>
                <w:szCs w:val="20"/>
              </w:rPr>
            </w:pPr>
            <w:r w:rsidRPr="00E267A7">
              <w:rPr>
                <w:rFonts w:ascii="Times New Roman" w:hAnsi="Times New Roman" w:cs="Times New Roman"/>
                <w:b/>
                <w:sz w:val="20"/>
                <w:szCs w:val="20"/>
              </w:rPr>
              <w:t xml:space="preserve">Indicateur </w:t>
            </w:r>
          </w:p>
        </w:tc>
        <w:tc>
          <w:tcPr>
            <w:tcW w:w="1441" w:type="dxa"/>
          </w:tcPr>
          <w:p w14:paraId="06AB1042" w14:textId="77777777" w:rsidR="00746F54" w:rsidRPr="00E267A7" w:rsidRDefault="00746F54" w:rsidP="005F190A">
            <w:pPr>
              <w:jc w:val="both"/>
              <w:rPr>
                <w:rFonts w:ascii="Times New Roman" w:hAnsi="Times New Roman" w:cs="Times New Roman"/>
                <w:b/>
                <w:sz w:val="20"/>
                <w:szCs w:val="20"/>
              </w:rPr>
            </w:pPr>
            <w:r w:rsidRPr="00E267A7">
              <w:rPr>
                <w:rFonts w:ascii="Times New Roman" w:hAnsi="Times New Roman" w:cs="Times New Roman"/>
                <w:b/>
                <w:sz w:val="20"/>
                <w:szCs w:val="20"/>
              </w:rPr>
              <w:t xml:space="preserve">Prévu </w:t>
            </w:r>
          </w:p>
        </w:tc>
        <w:tc>
          <w:tcPr>
            <w:tcW w:w="1554" w:type="dxa"/>
          </w:tcPr>
          <w:p w14:paraId="6B9B5564" w14:textId="77777777" w:rsidR="00746F54" w:rsidRPr="00E267A7" w:rsidRDefault="00746F54" w:rsidP="005F190A">
            <w:pPr>
              <w:jc w:val="both"/>
              <w:rPr>
                <w:rFonts w:ascii="Times New Roman" w:hAnsi="Times New Roman" w:cs="Times New Roman"/>
                <w:b/>
                <w:sz w:val="20"/>
                <w:szCs w:val="20"/>
              </w:rPr>
            </w:pPr>
            <w:r w:rsidRPr="00E267A7">
              <w:rPr>
                <w:rFonts w:ascii="Times New Roman" w:hAnsi="Times New Roman" w:cs="Times New Roman"/>
                <w:b/>
                <w:sz w:val="20"/>
                <w:szCs w:val="20"/>
              </w:rPr>
              <w:t>Réalisé</w:t>
            </w:r>
          </w:p>
        </w:tc>
        <w:tc>
          <w:tcPr>
            <w:tcW w:w="1552" w:type="dxa"/>
          </w:tcPr>
          <w:p w14:paraId="4127DDFB" w14:textId="77777777" w:rsidR="00746F54" w:rsidRPr="00E267A7" w:rsidRDefault="00746F54" w:rsidP="005F190A">
            <w:pPr>
              <w:jc w:val="both"/>
              <w:rPr>
                <w:rFonts w:ascii="Times New Roman" w:hAnsi="Times New Roman" w:cs="Times New Roman"/>
                <w:b/>
                <w:sz w:val="20"/>
                <w:szCs w:val="20"/>
              </w:rPr>
            </w:pPr>
            <w:r w:rsidRPr="00E267A7">
              <w:rPr>
                <w:rFonts w:ascii="Times New Roman" w:hAnsi="Times New Roman" w:cs="Times New Roman"/>
                <w:b/>
                <w:sz w:val="20"/>
                <w:szCs w:val="20"/>
              </w:rPr>
              <w:t>Ecart</w:t>
            </w:r>
          </w:p>
        </w:tc>
        <w:tc>
          <w:tcPr>
            <w:tcW w:w="2261" w:type="dxa"/>
          </w:tcPr>
          <w:p w14:paraId="317BBB61" w14:textId="70131880" w:rsidR="00746F54" w:rsidRPr="00E267A7" w:rsidRDefault="00746F54" w:rsidP="005F190A">
            <w:pPr>
              <w:jc w:val="both"/>
              <w:rPr>
                <w:rFonts w:ascii="Times New Roman" w:hAnsi="Times New Roman" w:cs="Times New Roman"/>
                <w:b/>
                <w:sz w:val="20"/>
                <w:szCs w:val="20"/>
              </w:rPr>
            </w:pPr>
            <w:r w:rsidRPr="00E267A7">
              <w:rPr>
                <w:rFonts w:ascii="Times New Roman" w:hAnsi="Times New Roman" w:cs="Times New Roman"/>
                <w:b/>
                <w:sz w:val="20"/>
                <w:szCs w:val="20"/>
              </w:rPr>
              <w:t>Difficultés rencontr</w:t>
            </w:r>
            <w:r w:rsidR="0044274E">
              <w:rPr>
                <w:rFonts w:ascii="Times New Roman" w:hAnsi="Times New Roman" w:cs="Times New Roman"/>
                <w:b/>
                <w:sz w:val="20"/>
                <w:szCs w:val="20"/>
              </w:rPr>
              <w:t>ées</w:t>
            </w:r>
            <w:r w:rsidRPr="00E267A7">
              <w:rPr>
                <w:rFonts w:ascii="Times New Roman" w:hAnsi="Times New Roman" w:cs="Times New Roman"/>
                <w:b/>
                <w:sz w:val="20"/>
                <w:szCs w:val="20"/>
              </w:rPr>
              <w:t xml:space="preserve"> si l’indicateur n’a pas été atteint</w:t>
            </w:r>
          </w:p>
        </w:tc>
        <w:tc>
          <w:tcPr>
            <w:tcW w:w="1697" w:type="dxa"/>
          </w:tcPr>
          <w:p w14:paraId="72D03FDE" w14:textId="77777777" w:rsidR="00746F54" w:rsidRPr="00E267A7" w:rsidRDefault="00746F54" w:rsidP="005F190A">
            <w:pPr>
              <w:jc w:val="both"/>
              <w:rPr>
                <w:rFonts w:ascii="Times New Roman" w:hAnsi="Times New Roman" w:cs="Times New Roman"/>
                <w:b/>
                <w:sz w:val="20"/>
                <w:szCs w:val="20"/>
              </w:rPr>
            </w:pPr>
            <w:r w:rsidRPr="00E267A7">
              <w:rPr>
                <w:rFonts w:ascii="Times New Roman" w:hAnsi="Times New Roman" w:cs="Times New Roman"/>
                <w:b/>
                <w:sz w:val="20"/>
                <w:szCs w:val="20"/>
              </w:rPr>
              <w:t>Que faire pour l’atteindre</w:t>
            </w:r>
          </w:p>
        </w:tc>
      </w:tr>
      <w:tr w:rsidR="00746F54" w:rsidRPr="00937ED2" w14:paraId="39E09D95" w14:textId="77777777" w:rsidTr="005F190A">
        <w:trPr>
          <w:trHeight w:val="428"/>
        </w:trPr>
        <w:tc>
          <w:tcPr>
            <w:tcW w:w="1843" w:type="dxa"/>
          </w:tcPr>
          <w:p w14:paraId="3C133F39" w14:textId="77777777" w:rsidR="00746F54" w:rsidRPr="00937ED2" w:rsidRDefault="00746F54" w:rsidP="005F190A">
            <w:pPr>
              <w:jc w:val="both"/>
              <w:rPr>
                <w:rFonts w:ascii="Times New Roman" w:hAnsi="Times New Roman" w:cs="Times New Roman"/>
                <w:sz w:val="20"/>
                <w:szCs w:val="20"/>
              </w:rPr>
            </w:pPr>
            <w:r w:rsidRPr="00937ED2">
              <w:rPr>
                <w:rFonts w:ascii="Times New Roman" w:hAnsi="Times New Roman" w:cs="Times New Roman"/>
                <w:sz w:val="20"/>
                <w:szCs w:val="20"/>
              </w:rPr>
              <w:t>Amélioration des revenus nets de membres de la COOPABIM</w:t>
            </w:r>
          </w:p>
        </w:tc>
        <w:tc>
          <w:tcPr>
            <w:tcW w:w="1441" w:type="dxa"/>
          </w:tcPr>
          <w:p w14:paraId="496D3497" w14:textId="77777777"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t>3747</w:t>
            </w:r>
          </w:p>
          <w:p w14:paraId="7D87583F" w14:textId="77777777" w:rsidR="00746F54" w:rsidRPr="00746F54" w:rsidRDefault="00746F54" w:rsidP="005F190A">
            <w:pPr>
              <w:jc w:val="both"/>
              <w:rPr>
                <w:rFonts w:ascii="Times New Roman" w:hAnsi="Times New Roman" w:cs="Times New Roman"/>
                <w:color w:val="00B0F0"/>
                <w:sz w:val="20"/>
                <w:szCs w:val="20"/>
              </w:rPr>
            </w:pPr>
          </w:p>
        </w:tc>
        <w:tc>
          <w:tcPr>
            <w:tcW w:w="1554" w:type="dxa"/>
          </w:tcPr>
          <w:p w14:paraId="4C516F75" w14:textId="77777777"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t>5315</w:t>
            </w:r>
          </w:p>
        </w:tc>
        <w:tc>
          <w:tcPr>
            <w:tcW w:w="1552" w:type="dxa"/>
          </w:tcPr>
          <w:p w14:paraId="6B2DBE08" w14:textId="77777777"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t xml:space="preserve">+ </w:t>
            </w:r>
            <w:r w:rsidRPr="00746F54">
              <w:rPr>
                <w:rFonts w:ascii="Times New Roman" w:hAnsi="Times New Roman" w:cs="Times New Roman"/>
                <w:color w:val="00B0F0"/>
                <w:sz w:val="20"/>
                <w:szCs w:val="20"/>
              </w:rPr>
              <w:fldChar w:fldCharType="begin"/>
            </w:r>
            <w:r w:rsidRPr="00746F54">
              <w:rPr>
                <w:rFonts w:ascii="Times New Roman" w:hAnsi="Times New Roman" w:cs="Times New Roman"/>
                <w:color w:val="00B0F0"/>
                <w:sz w:val="20"/>
                <w:szCs w:val="20"/>
              </w:rPr>
              <w:instrText xml:space="preserve"> =5315-3747 </w:instrText>
            </w:r>
            <w:r w:rsidRPr="00746F54">
              <w:rPr>
                <w:rFonts w:ascii="Times New Roman" w:hAnsi="Times New Roman" w:cs="Times New Roman"/>
                <w:color w:val="00B0F0"/>
                <w:sz w:val="20"/>
                <w:szCs w:val="20"/>
              </w:rPr>
              <w:fldChar w:fldCharType="separate"/>
            </w:r>
            <w:r w:rsidRPr="00746F54">
              <w:rPr>
                <w:rFonts w:ascii="Times New Roman" w:hAnsi="Times New Roman" w:cs="Times New Roman"/>
                <w:noProof/>
                <w:color w:val="00B0F0"/>
                <w:sz w:val="20"/>
                <w:szCs w:val="20"/>
              </w:rPr>
              <w:t>1568</w:t>
            </w:r>
            <w:r w:rsidRPr="00746F54">
              <w:rPr>
                <w:rFonts w:ascii="Times New Roman" w:hAnsi="Times New Roman" w:cs="Times New Roman"/>
                <w:color w:val="00B0F0"/>
                <w:sz w:val="20"/>
                <w:szCs w:val="20"/>
              </w:rPr>
              <w:fldChar w:fldCharType="end"/>
            </w:r>
          </w:p>
        </w:tc>
        <w:tc>
          <w:tcPr>
            <w:tcW w:w="2261" w:type="dxa"/>
          </w:tcPr>
          <w:p w14:paraId="54E033A3" w14:textId="77777777" w:rsidR="00746F54" w:rsidRPr="00937ED2" w:rsidRDefault="00746F54" w:rsidP="005F190A">
            <w:pPr>
              <w:jc w:val="both"/>
              <w:rPr>
                <w:rFonts w:ascii="Times New Roman" w:hAnsi="Times New Roman" w:cs="Times New Roman"/>
                <w:sz w:val="20"/>
                <w:szCs w:val="20"/>
              </w:rPr>
            </w:pPr>
          </w:p>
        </w:tc>
        <w:tc>
          <w:tcPr>
            <w:tcW w:w="1697" w:type="dxa"/>
          </w:tcPr>
          <w:p w14:paraId="3829E26F" w14:textId="77777777" w:rsidR="00746F54" w:rsidRPr="00937ED2" w:rsidRDefault="00746F54" w:rsidP="005F190A">
            <w:pPr>
              <w:jc w:val="both"/>
              <w:rPr>
                <w:rFonts w:ascii="Times New Roman" w:hAnsi="Times New Roman" w:cs="Times New Roman"/>
                <w:sz w:val="20"/>
                <w:szCs w:val="20"/>
              </w:rPr>
            </w:pPr>
          </w:p>
        </w:tc>
      </w:tr>
      <w:tr w:rsidR="00746F54" w:rsidRPr="00937ED2" w14:paraId="1A502806" w14:textId="77777777" w:rsidTr="005F190A">
        <w:trPr>
          <w:trHeight w:val="406"/>
        </w:trPr>
        <w:tc>
          <w:tcPr>
            <w:tcW w:w="1843" w:type="dxa"/>
          </w:tcPr>
          <w:p w14:paraId="790A2E20" w14:textId="77777777" w:rsidR="00746F54" w:rsidRPr="00937ED2" w:rsidRDefault="00746F54" w:rsidP="005F190A">
            <w:pPr>
              <w:jc w:val="both"/>
              <w:rPr>
                <w:rFonts w:ascii="Times New Roman" w:hAnsi="Times New Roman" w:cs="Times New Roman"/>
                <w:sz w:val="20"/>
                <w:szCs w:val="20"/>
              </w:rPr>
            </w:pPr>
            <w:r w:rsidRPr="00937ED2">
              <w:rPr>
                <w:rFonts w:ascii="Times New Roman" w:hAnsi="Times New Roman" w:cs="Times New Roman"/>
                <w:sz w:val="20"/>
                <w:szCs w:val="20"/>
              </w:rPr>
              <w:t>Amélioration des revenus bruts de membres de la COOPABIM</w:t>
            </w:r>
          </w:p>
        </w:tc>
        <w:tc>
          <w:tcPr>
            <w:tcW w:w="1441" w:type="dxa"/>
          </w:tcPr>
          <w:p w14:paraId="16986907" w14:textId="77777777"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t>30153</w:t>
            </w:r>
          </w:p>
        </w:tc>
        <w:tc>
          <w:tcPr>
            <w:tcW w:w="1554" w:type="dxa"/>
          </w:tcPr>
          <w:p w14:paraId="7001FE7E" w14:textId="77777777"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t>26,573</w:t>
            </w:r>
          </w:p>
        </w:tc>
        <w:tc>
          <w:tcPr>
            <w:tcW w:w="1552" w:type="dxa"/>
          </w:tcPr>
          <w:p w14:paraId="178D1685" w14:textId="77777777"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fldChar w:fldCharType="begin"/>
            </w:r>
            <w:r w:rsidRPr="00746F54">
              <w:rPr>
                <w:rFonts w:ascii="Times New Roman" w:hAnsi="Times New Roman" w:cs="Times New Roman"/>
                <w:color w:val="00B0F0"/>
                <w:sz w:val="20"/>
                <w:szCs w:val="20"/>
              </w:rPr>
              <w:instrText xml:space="preserve"> =30153-26573 </w:instrText>
            </w:r>
            <w:r w:rsidRPr="00746F54">
              <w:rPr>
                <w:rFonts w:ascii="Times New Roman" w:hAnsi="Times New Roman" w:cs="Times New Roman"/>
                <w:color w:val="00B0F0"/>
                <w:sz w:val="20"/>
                <w:szCs w:val="20"/>
              </w:rPr>
              <w:fldChar w:fldCharType="separate"/>
            </w:r>
            <w:r w:rsidRPr="00746F54">
              <w:rPr>
                <w:rFonts w:ascii="Times New Roman" w:hAnsi="Times New Roman" w:cs="Times New Roman"/>
                <w:noProof/>
                <w:color w:val="00B0F0"/>
                <w:sz w:val="20"/>
                <w:szCs w:val="20"/>
              </w:rPr>
              <w:t>3580</w:t>
            </w:r>
            <w:r w:rsidRPr="00746F54">
              <w:rPr>
                <w:rFonts w:ascii="Times New Roman" w:hAnsi="Times New Roman" w:cs="Times New Roman"/>
                <w:color w:val="00B0F0"/>
                <w:sz w:val="20"/>
                <w:szCs w:val="20"/>
              </w:rPr>
              <w:fldChar w:fldCharType="end"/>
            </w:r>
          </w:p>
        </w:tc>
        <w:tc>
          <w:tcPr>
            <w:tcW w:w="2261" w:type="dxa"/>
          </w:tcPr>
          <w:p w14:paraId="1AA5B1C7" w14:textId="77777777" w:rsidR="00746F54" w:rsidRPr="00937ED2" w:rsidRDefault="00746F54" w:rsidP="005F190A">
            <w:pPr>
              <w:jc w:val="both"/>
              <w:rPr>
                <w:rFonts w:ascii="Times New Roman" w:hAnsi="Times New Roman" w:cs="Times New Roman"/>
                <w:sz w:val="20"/>
                <w:szCs w:val="20"/>
              </w:rPr>
            </w:pPr>
            <w:r w:rsidRPr="00937ED2">
              <w:rPr>
                <w:rFonts w:ascii="Times New Roman" w:hAnsi="Times New Roman" w:cs="Times New Roman"/>
                <w:sz w:val="20"/>
                <w:szCs w:val="20"/>
              </w:rPr>
              <w:t xml:space="preserve">La baisse de la production a été le facteur principal ayant fait à ce que l’indicateur ne soit </w:t>
            </w:r>
            <w:r>
              <w:rPr>
                <w:rFonts w:ascii="Times New Roman" w:hAnsi="Times New Roman" w:cs="Times New Roman"/>
                <w:sz w:val="20"/>
                <w:szCs w:val="20"/>
              </w:rPr>
              <w:t xml:space="preserve">pas </w:t>
            </w:r>
            <w:r w:rsidRPr="00937ED2">
              <w:rPr>
                <w:rFonts w:ascii="Times New Roman" w:hAnsi="Times New Roman" w:cs="Times New Roman"/>
                <w:sz w:val="20"/>
                <w:szCs w:val="20"/>
              </w:rPr>
              <w:t>atteint</w:t>
            </w:r>
          </w:p>
        </w:tc>
        <w:tc>
          <w:tcPr>
            <w:tcW w:w="1697" w:type="dxa"/>
          </w:tcPr>
          <w:p w14:paraId="61A1E161" w14:textId="77777777" w:rsidR="00746F54" w:rsidRPr="00937ED2" w:rsidRDefault="00746F54" w:rsidP="005F190A">
            <w:pPr>
              <w:jc w:val="both"/>
              <w:rPr>
                <w:rFonts w:ascii="Times New Roman" w:hAnsi="Times New Roman" w:cs="Times New Roman"/>
                <w:sz w:val="20"/>
                <w:szCs w:val="20"/>
              </w:rPr>
            </w:pPr>
            <w:r>
              <w:rPr>
                <w:rFonts w:ascii="Times New Roman" w:hAnsi="Times New Roman" w:cs="Times New Roman"/>
                <w:sz w:val="20"/>
                <w:szCs w:val="20"/>
              </w:rPr>
              <w:t xml:space="preserve">Appuyer suffisamment le renforcement de la production agricole des membres  </w:t>
            </w:r>
          </w:p>
        </w:tc>
      </w:tr>
      <w:tr w:rsidR="00746F54" w:rsidRPr="00937ED2" w14:paraId="0EE694F9" w14:textId="77777777" w:rsidTr="005F190A">
        <w:trPr>
          <w:trHeight w:val="412"/>
        </w:trPr>
        <w:tc>
          <w:tcPr>
            <w:tcW w:w="1843" w:type="dxa"/>
          </w:tcPr>
          <w:p w14:paraId="101C233B" w14:textId="77777777" w:rsidR="00746F54" w:rsidRPr="00937ED2" w:rsidRDefault="00746F54" w:rsidP="005F190A">
            <w:pPr>
              <w:jc w:val="both"/>
              <w:rPr>
                <w:rFonts w:ascii="Times New Roman" w:hAnsi="Times New Roman" w:cs="Times New Roman"/>
                <w:sz w:val="20"/>
                <w:szCs w:val="20"/>
              </w:rPr>
            </w:pPr>
            <w:r w:rsidRPr="00937ED2">
              <w:rPr>
                <w:rFonts w:ascii="Times New Roman" w:hAnsi="Times New Roman" w:cs="Times New Roman"/>
                <w:sz w:val="20"/>
                <w:szCs w:val="20"/>
              </w:rPr>
              <w:t>Augmentation des membres de la COOPABIM</w:t>
            </w:r>
          </w:p>
        </w:tc>
        <w:tc>
          <w:tcPr>
            <w:tcW w:w="1441" w:type="dxa"/>
          </w:tcPr>
          <w:p w14:paraId="228058FD" w14:textId="77777777"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t>100</w:t>
            </w:r>
          </w:p>
        </w:tc>
        <w:tc>
          <w:tcPr>
            <w:tcW w:w="1554" w:type="dxa"/>
          </w:tcPr>
          <w:p w14:paraId="30E2B17C" w14:textId="064879E5"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t>118</w:t>
            </w:r>
          </w:p>
        </w:tc>
        <w:tc>
          <w:tcPr>
            <w:tcW w:w="1552" w:type="dxa"/>
          </w:tcPr>
          <w:p w14:paraId="03BFB825" w14:textId="4E2A7B34"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t>+18</w:t>
            </w:r>
          </w:p>
        </w:tc>
        <w:tc>
          <w:tcPr>
            <w:tcW w:w="2261" w:type="dxa"/>
          </w:tcPr>
          <w:p w14:paraId="6D080B9A" w14:textId="49AC42CA" w:rsidR="00746F54" w:rsidRPr="00937ED2" w:rsidRDefault="00746F54" w:rsidP="005F190A">
            <w:pPr>
              <w:jc w:val="both"/>
              <w:rPr>
                <w:rFonts w:ascii="Times New Roman" w:hAnsi="Times New Roman" w:cs="Times New Roman"/>
                <w:sz w:val="20"/>
                <w:szCs w:val="20"/>
              </w:rPr>
            </w:pPr>
          </w:p>
        </w:tc>
        <w:tc>
          <w:tcPr>
            <w:tcW w:w="1697" w:type="dxa"/>
          </w:tcPr>
          <w:p w14:paraId="68B1FA92" w14:textId="77777777" w:rsidR="00746F54" w:rsidRPr="00937ED2" w:rsidRDefault="00746F54" w:rsidP="005F190A">
            <w:pPr>
              <w:jc w:val="both"/>
              <w:rPr>
                <w:rFonts w:ascii="Times New Roman" w:hAnsi="Times New Roman" w:cs="Times New Roman"/>
                <w:sz w:val="20"/>
                <w:szCs w:val="20"/>
              </w:rPr>
            </w:pPr>
            <w:r>
              <w:rPr>
                <w:rFonts w:ascii="Times New Roman" w:hAnsi="Times New Roman" w:cs="Times New Roman"/>
                <w:sz w:val="20"/>
                <w:szCs w:val="20"/>
              </w:rPr>
              <w:t xml:space="preserve">Pour favoriser l’adhésion continue la seule chose que le projet </w:t>
            </w:r>
            <w:r>
              <w:rPr>
                <w:rFonts w:ascii="Times New Roman" w:hAnsi="Times New Roman" w:cs="Times New Roman"/>
                <w:sz w:val="20"/>
                <w:szCs w:val="20"/>
              </w:rPr>
              <w:lastRenderedPageBreak/>
              <w:t>peut faire, c’est continuer à mieux servir la centaine de membres actuels pour susciter une curiosité de la part de nos membres, car nous avons remarqué que les adhésions actuelles sont encouragées par l’accompagnement de proximité et les différents avantages que la COOPABIM offre à ses membres (crédits semenciers, services de pulvérisations et accompagnement technique)</w:t>
            </w:r>
          </w:p>
        </w:tc>
      </w:tr>
      <w:tr w:rsidR="00746F54" w:rsidRPr="00937ED2" w14:paraId="5C75DE4C" w14:textId="77777777" w:rsidTr="005F190A">
        <w:trPr>
          <w:trHeight w:val="418"/>
        </w:trPr>
        <w:tc>
          <w:tcPr>
            <w:tcW w:w="1843" w:type="dxa"/>
          </w:tcPr>
          <w:p w14:paraId="3EEDD771" w14:textId="77777777" w:rsidR="00746F54" w:rsidRPr="00937ED2" w:rsidRDefault="00746F54" w:rsidP="005F190A">
            <w:pPr>
              <w:jc w:val="both"/>
              <w:rPr>
                <w:rFonts w:ascii="Times New Roman" w:hAnsi="Times New Roman" w:cs="Times New Roman"/>
                <w:sz w:val="20"/>
                <w:szCs w:val="20"/>
              </w:rPr>
            </w:pPr>
            <w:r w:rsidRPr="00937ED2">
              <w:rPr>
                <w:rFonts w:ascii="Times New Roman" w:hAnsi="Times New Roman" w:cs="Times New Roman"/>
                <w:sz w:val="20"/>
                <w:szCs w:val="20"/>
              </w:rPr>
              <w:lastRenderedPageBreak/>
              <w:t xml:space="preserve">Augmentation des parts sociales </w:t>
            </w:r>
          </w:p>
        </w:tc>
        <w:tc>
          <w:tcPr>
            <w:tcW w:w="1441" w:type="dxa"/>
          </w:tcPr>
          <w:p w14:paraId="456EF2BA" w14:textId="77777777"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t>2000</w:t>
            </w:r>
          </w:p>
        </w:tc>
        <w:tc>
          <w:tcPr>
            <w:tcW w:w="1554" w:type="dxa"/>
          </w:tcPr>
          <w:p w14:paraId="4C6299E5" w14:textId="18124288"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t>2360</w:t>
            </w:r>
          </w:p>
        </w:tc>
        <w:tc>
          <w:tcPr>
            <w:tcW w:w="1552" w:type="dxa"/>
          </w:tcPr>
          <w:p w14:paraId="7DB6B53D" w14:textId="752C9064"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t>+360</w:t>
            </w:r>
          </w:p>
        </w:tc>
        <w:tc>
          <w:tcPr>
            <w:tcW w:w="2261" w:type="dxa"/>
          </w:tcPr>
          <w:p w14:paraId="6553D733" w14:textId="77777777" w:rsidR="00746F54" w:rsidRPr="00937ED2" w:rsidRDefault="00746F54" w:rsidP="005F190A">
            <w:pPr>
              <w:jc w:val="both"/>
              <w:rPr>
                <w:rFonts w:ascii="Times New Roman" w:hAnsi="Times New Roman" w:cs="Times New Roman"/>
                <w:sz w:val="20"/>
                <w:szCs w:val="20"/>
              </w:rPr>
            </w:pPr>
          </w:p>
        </w:tc>
        <w:tc>
          <w:tcPr>
            <w:tcW w:w="1697" w:type="dxa"/>
          </w:tcPr>
          <w:p w14:paraId="5C73AB0C" w14:textId="77777777" w:rsidR="00746F54" w:rsidRPr="00937ED2" w:rsidRDefault="00746F54" w:rsidP="005F190A">
            <w:pPr>
              <w:jc w:val="both"/>
              <w:rPr>
                <w:rFonts w:ascii="Times New Roman" w:hAnsi="Times New Roman" w:cs="Times New Roman"/>
                <w:sz w:val="20"/>
                <w:szCs w:val="20"/>
              </w:rPr>
            </w:pPr>
            <w:r>
              <w:rPr>
                <w:rFonts w:ascii="Times New Roman" w:hAnsi="Times New Roman" w:cs="Times New Roman"/>
                <w:sz w:val="20"/>
                <w:szCs w:val="20"/>
              </w:rPr>
              <w:t>Idem</w:t>
            </w:r>
          </w:p>
        </w:tc>
      </w:tr>
      <w:tr w:rsidR="00746F54" w:rsidRPr="00937ED2" w14:paraId="4F149A4A" w14:textId="77777777" w:rsidTr="005F190A">
        <w:trPr>
          <w:trHeight w:val="424"/>
        </w:trPr>
        <w:tc>
          <w:tcPr>
            <w:tcW w:w="10348" w:type="dxa"/>
            <w:gridSpan w:val="6"/>
          </w:tcPr>
          <w:p w14:paraId="30DDFBE0" w14:textId="77777777" w:rsidR="00746F54" w:rsidRPr="00937ED2" w:rsidRDefault="00746F54" w:rsidP="005F190A">
            <w:pPr>
              <w:jc w:val="both"/>
              <w:rPr>
                <w:rFonts w:ascii="Times New Roman" w:hAnsi="Times New Roman" w:cs="Times New Roman"/>
                <w:b/>
                <w:sz w:val="20"/>
                <w:szCs w:val="20"/>
              </w:rPr>
            </w:pPr>
            <w:r w:rsidRPr="00937ED2">
              <w:rPr>
                <w:rFonts w:ascii="Times New Roman" w:hAnsi="Times New Roman" w:cs="Times New Roman"/>
                <w:sz w:val="20"/>
                <w:szCs w:val="20"/>
              </w:rPr>
              <w:t xml:space="preserve">                                                            </w:t>
            </w:r>
            <w:r w:rsidRPr="00937ED2">
              <w:rPr>
                <w:rFonts w:ascii="Times New Roman" w:hAnsi="Times New Roman" w:cs="Times New Roman"/>
                <w:b/>
                <w:sz w:val="20"/>
                <w:szCs w:val="20"/>
              </w:rPr>
              <w:t>Augmentation de la production</w:t>
            </w:r>
          </w:p>
        </w:tc>
      </w:tr>
      <w:tr w:rsidR="00746F54" w:rsidRPr="00937ED2" w14:paraId="67C779D7" w14:textId="77777777" w:rsidTr="005F190A">
        <w:trPr>
          <w:trHeight w:val="415"/>
        </w:trPr>
        <w:tc>
          <w:tcPr>
            <w:tcW w:w="1843" w:type="dxa"/>
          </w:tcPr>
          <w:p w14:paraId="646FE185" w14:textId="77777777" w:rsidR="00746F54" w:rsidRPr="00937ED2" w:rsidRDefault="00746F54" w:rsidP="005F190A">
            <w:pPr>
              <w:jc w:val="both"/>
              <w:rPr>
                <w:rFonts w:ascii="Times New Roman" w:hAnsi="Times New Roman" w:cs="Times New Roman"/>
                <w:sz w:val="20"/>
                <w:szCs w:val="20"/>
              </w:rPr>
            </w:pPr>
            <w:r w:rsidRPr="00937ED2">
              <w:rPr>
                <w:rFonts w:ascii="Times New Roman" w:hAnsi="Times New Roman" w:cs="Times New Roman"/>
                <w:sz w:val="20"/>
                <w:szCs w:val="20"/>
              </w:rPr>
              <w:t xml:space="preserve">Maïs </w:t>
            </w:r>
          </w:p>
        </w:tc>
        <w:tc>
          <w:tcPr>
            <w:tcW w:w="1441" w:type="dxa"/>
          </w:tcPr>
          <w:p w14:paraId="332BA6F3" w14:textId="77777777"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t>78,000 kg</w:t>
            </w:r>
          </w:p>
        </w:tc>
        <w:tc>
          <w:tcPr>
            <w:tcW w:w="1554" w:type="dxa"/>
          </w:tcPr>
          <w:p w14:paraId="2CB086E1" w14:textId="77777777"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t>26,276</w:t>
            </w:r>
          </w:p>
        </w:tc>
        <w:tc>
          <w:tcPr>
            <w:tcW w:w="1552" w:type="dxa"/>
          </w:tcPr>
          <w:p w14:paraId="0B332DF9" w14:textId="77777777"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t>-</w:t>
            </w:r>
            <w:r w:rsidRPr="00746F54">
              <w:rPr>
                <w:rFonts w:ascii="Times New Roman" w:hAnsi="Times New Roman" w:cs="Times New Roman"/>
                <w:color w:val="00B0F0"/>
                <w:sz w:val="20"/>
                <w:szCs w:val="20"/>
              </w:rPr>
              <w:fldChar w:fldCharType="begin"/>
            </w:r>
            <w:r w:rsidRPr="00746F54">
              <w:rPr>
                <w:rFonts w:ascii="Times New Roman" w:hAnsi="Times New Roman" w:cs="Times New Roman"/>
                <w:color w:val="00B0F0"/>
                <w:sz w:val="20"/>
                <w:szCs w:val="20"/>
              </w:rPr>
              <w:instrText xml:space="preserve"> =78000-26276 </w:instrText>
            </w:r>
            <w:r w:rsidRPr="00746F54">
              <w:rPr>
                <w:rFonts w:ascii="Times New Roman" w:hAnsi="Times New Roman" w:cs="Times New Roman"/>
                <w:color w:val="00B0F0"/>
                <w:sz w:val="20"/>
                <w:szCs w:val="20"/>
              </w:rPr>
              <w:fldChar w:fldCharType="separate"/>
            </w:r>
            <w:r w:rsidRPr="00746F54">
              <w:rPr>
                <w:rFonts w:ascii="Times New Roman" w:hAnsi="Times New Roman" w:cs="Times New Roman"/>
                <w:noProof/>
                <w:color w:val="00B0F0"/>
                <w:sz w:val="20"/>
                <w:szCs w:val="20"/>
              </w:rPr>
              <w:t>51724</w:t>
            </w:r>
            <w:r w:rsidRPr="00746F54">
              <w:rPr>
                <w:rFonts w:ascii="Times New Roman" w:hAnsi="Times New Roman" w:cs="Times New Roman"/>
                <w:color w:val="00B0F0"/>
                <w:sz w:val="20"/>
                <w:szCs w:val="20"/>
              </w:rPr>
              <w:fldChar w:fldCharType="end"/>
            </w:r>
          </w:p>
        </w:tc>
        <w:tc>
          <w:tcPr>
            <w:tcW w:w="2261" w:type="dxa"/>
          </w:tcPr>
          <w:p w14:paraId="457760D4" w14:textId="279FE1E9" w:rsidR="00746F54" w:rsidRPr="00937ED2" w:rsidRDefault="00746F54" w:rsidP="005F190A">
            <w:pPr>
              <w:jc w:val="both"/>
              <w:rPr>
                <w:rFonts w:ascii="Times New Roman" w:hAnsi="Times New Roman" w:cs="Times New Roman"/>
                <w:sz w:val="20"/>
                <w:szCs w:val="20"/>
              </w:rPr>
            </w:pPr>
            <w:r>
              <w:rPr>
                <w:rFonts w:ascii="Times New Roman" w:hAnsi="Times New Roman" w:cs="Times New Roman"/>
                <w:sz w:val="20"/>
                <w:szCs w:val="20"/>
              </w:rPr>
              <w:t xml:space="preserve">La réduction des étendues exploitables par les membres suite à la carence des semences observées durant cette année 2020 est la principale raison qui fait à ce que la production des membres n’atteignent par les ambitions fixées par le projet pour la première année </w:t>
            </w:r>
          </w:p>
        </w:tc>
        <w:tc>
          <w:tcPr>
            <w:tcW w:w="1697" w:type="dxa"/>
          </w:tcPr>
          <w:p w14:paraId="0FCA87C6" w14:textId="77777777" w:rsidR="00746F54" w:rsidRPr="00937ED2" w:rsidRDefault="00746F54" w:rsidP="005F190A">
            <w:pPr>
              <w:jc w:val="both"/>
              <w:rPr>
                <w:rFonts w:ascii="Times New Roman" w:hAnsi="Times New Roman" w:cs="Times New Roman"/>
                <w:sz w:val="20"/>
                <w:szCs w:val="20"/>
              </w:rPr>
            </w:pPr>
            <w:r>
              <w:rPr>
                <w:rFonts w:ascii="Times New Roman" w:hAnsi="Times New Roman" w:cs="Times New Roman"/>
                <w:sz w:val="20"/>
                <w:szCs w:val="20"/>
              </w:rPr>
              <w:t xml:space="preserve">Mise en place des Champs de multiplication pour les nouvelles variétés relatives précoces et renforcement du crédit agricole pour la culture du maïs </w:t>
            </w:r>
          </w:p>
        </w:tc>
      </w:tr>
      <w:tr w:rsidR="00746F54" w:rsidRPr="00937ED2" w14:paraId="29BF2619" w14:textId="77777777" w:rsidTr="005F190A">
        <w:trPr>
          <w:trHeight w:val="408"/>
        </w:trPr>
        <w:tc>
          <w:tcPr>
            <w:tcW w:w="1843" w:type="dxa"/>
          </w:tcPr>
          <w:p w14:paraId="6A9A0ECF" w14:textId="77777777" w:rsidR="00746F54" w:rsidRPr="00937ED2" w:rsidRDefault="00746F54" w:rsidP="005F190A">
            <w:pPr>
              <w:jc w:val="both"/>
              <w:rPr>
                <w:rFonts w:ascii="Times New Roman" w:hAnsi="Times New Roman" w:cs="Times New Roman"/>
                <w:sz w:val="20"/>
                <w:szCs w:val="20"/>
              </w:rPr>
            </w:pPr>
            <w:r w:rsidRPr="00937ED2">
              <w:rPr>
                <w:rFonts w:ascii="Times New Roman" w:hAnsi="Times New Roman" w:cs="Times New Roman"/>
                <w:sz w:val="20"/>
                <w:szCs w:val="20"/>
              </w:rPr>
              <w:t xml:space="preserve">Haricot </w:t>
            </w:r>
          </w:p>
        </w:tc>
        <w:tc>
          <w:tcPr>
            <w:tcW w:w="1441" w:type="dxa"/>
          </w:tcPr>
          <w:p w14:paraId="33371602" w14:textId="77777777"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t>30,000 kg</w:t>
            </w:r>
          </w:p>
        </w:tc>
        <w:tc>
          <w:tcPr>
            <w:tcW w:w="1554" w:type="dxa"/>
          </w:tcPr>
          <w:p w14:paraId="63541966" w14:textId="77777777"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t>19,432</w:t>
            </w:r>
          </w:p>
        </w:tc>
        <w:tc>
          <w:tcPr>
            <w:tcW w:w="1552" w:type="dxa"/>
          </w:tcPr>
          <w:p w14:paraId="2C5F539E" w14:textId="77777777"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fldChar w:fldCharType="begin"/>
            </w:r>
            <w:r w:rsidRPr="00746F54">
              <w:rPr>
                <w:rFonts w:ascii="Times New Roman" w:hAnsi="Times New Roman" w:cs="Times New Roman"/>
                <w:color w:val="00B0F0"/>
                <w:sz w:val="20"/>
                <w:szCs w:val="20"/>
              </w:rPr>
              <w:instrText xml:space="preserve"> =30000-19432 </w:instrText>
            </w:r>
            <w:r w:rsidRPr="00746F54">
              <w:rPr>
                <w:rFonts w:ascii="Times New Roman" w:hAnsi="Times New Roman" w:cs="Times New Roman"/>
                <w:color w:val="00B0F0"/>
                <w:sz w:val="20"/>
                <w:szCs w:val="20"/>
              </w:rPr>
              <w:fldChar w:fldCharType="separate"/>
            </w:r>
            <w:r w:rsidRPr="00746F54">
              <w:rPr>
                <w:rFonts w:ascii="Times New Roman" w:hAnsi="Times New Roman" w:cs="Times New Roman"/>
                <w:noProof/>
                <w:color w:val="00B0F0"/>
                <w:sz w:val="20"/>
                <w:szCs w:val="20"/>
              </w:rPr>
              <w:t>10568</w:t>
            </w:r>
            <w:r w:rsidRPr="00746F54">
              <w:rPr>
                <w:rFonts w:ascii="Times New Roman" w:hAnsi="Times New Roman" w:cs="Times New Roman"/>
                <w:color w:val="00B0F0"/>
                <w:sz w:val="20"/>
                <w:szCs w:val="20"/>
              </w:rPr>
              <w:fldChar w:fldCharType="end"/>
            </w:r>
          </w:p>
        </w:tc>
        <w:tc>
          <w:tcPr>
            <w:tcW w:w="2261" w:type="dxa"/>
          </w:tcPr>
          <w:p w14:paraId="6017AE03" w14:textId="77777777" w:rsidR="00746F54" w:rsidRPr="00937ED2" w:rsidRDefault="00746F54" w:rsidP="005F190A">
            <w:pPr>
              <w:jc w:val="both"/>
              <w:rPr>
                <w:rFonts w:ascii="Times New Roman" w:hAnsi="Times New Roman" w:cs="Times New Roman"/>
                <w:sz w:val="20"/>
                <w:szCs w:val="20"/>
              </w:rPr>
            </w:pPr>
            <w:r>
              <w:rPr>
                <w:rFonts w:ascii="Times New Roman" w:hAnsi="Times New Roman" w:cs="Times New Roman"/>
                <w:sz w:val="20"/>
                <w:szCs w:val="20"/>
              </w:rPr>
              <w:t xml:space="preserve">Idem </w:t>
            </w:r>
          </w:p>
        </w:tc>
        <w:tc>
          <w:tcPr>
            <w:tcW w:w="1697" w:type="dxa"/>
          </w:tcPr>
          <w:p w14:paraId="077B8C39" w14:textId="77777777" w:rsidR="00746F54" w:rsidRPr="00937ED2" w:rsidRDefault="00746F54" w:rsidP="005F190A">
            <w:pPr>
              <w:jc w:val="both"/>
              <w:rPr>
                <w:rFonts w:ascii="Times New Roman" w:hAnsi="Times New Roman" w:cs="Times New Roman"/>
                <w:sz w:val="20"/>
                <w:szCs w:val="20"/>
              </w:rPr>
            </w:pPr>
            <w:r>
              <w:rPr>
                <w:rFonts w:ascii="Times New Roman" w:hAnsi="Times New Roman" w:cs="Times New Roman"/>
                <w:sz w:val="20"/>
                <w:szCs w:val="20"/>
              </w:rPr>
              <w:t>Mise en place des Champs de multiplication pour les nouvelles variétés relatives précoces et renforcement du crédit agricole pour la culture de haricot</w:t>
            </w:r>
          </w:p>
        </w:tc>
      </w:tr>
      <w:tr w:rsidR="00746F54" w:rsidRPr="00937ED2" w14:paraId="7CF11AE7" w14:textId="77777777" w:rsidTr="005F190A">
        <w:trPr>
          <w:trHeight w:val="408"/>
        </w:trPr>
        <w:tc>
          <w:tcPr>
            <w:tcW w:w="1843" w:type="dxa"/>
          </w:tcPr>
          <w:p w14:paraId="25255A2F" w14:textId="77777777" w:rsidR="00746F54" w:rsidRPr="00937ED2" w:rsidRDefault="00746F54" w:rsidP="005F190A">
            <w:pPr>
              <w:jc w:val="both"/>
              <w:rPr>
                <w:rFonts w:ascii="Times New Roman" w:hAnsi="Times New Roman" w:cs="Times New Roman"/>
                <w:sz w:val="20"/>
                <w:szCs w:val="20"/>
              </w:rPr>
            </w:pPr>
            <w:r w:rsidRPr="00937ED2">
              <w:rPr>
                <w:rFonts w:ascii="Times New Roman" w:hAnsi="Times New Roman" w:cs="Times New Roman"/>
                <w:sz w:val="20"/>
                <w:szCs w:val="20"/>
              </w:rPr>
              <w:t>Pomme de terre</w:t>
            </w:r>
          </w:p>
        </w:tc>
        <w:tc>
          <w:tcPr>
            <w:tcW w:w="1441" w:type="dxa"/>
          </w:tcPr>
          <w:p w14:paraId="25019365" w14:textId="77777777"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t>240,000</w:t>
            </w:r>
          </w:p>
        </w:tc>
        <w:tc>
          <w:tcPr>
            <w:tcW w:w="1554" w:type="dxa"/>
          </w:tcPr>
          <w:p w14:paraId="488046C2" w14:textId="77777777"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t>8,558</w:t>
            </w:r>
          </w:p>
        </w:tc>
        <w:tc>
          <w:tcPr>
            <w:tcW w:w="1552" w:type="dxa"/>
          </w:tcPr>
          <w:p w14:paraId="7C275BBC" w14:textId="77777777" w:rsidR="00746F54" w:rsidRPr="00746F54" w:rsidRDefault="00746F54" w:rsidP="005F190A">
            <w:pPr>
              <w:jc w:val="both"/>
              <w:rPr>
                <w:rFonts w:ascii="Times New Roman" w:hAnsi="Times New Roman" w:cs="Times New Roman"/>
                <w:color w:val="00B0F0"/>
                <w:sz w:val="20"/>
                <w:szCs w:val="20"/>
              </w:rPr>
            </w:pPr>
            <w:r w:rsidRPr="00746F54">
              <w:rPr>
                <w:rFonts w:ascii="Times New Roman" w:hAnsi="Times New Roman" w:cs="Times New Roman"/>
                <w:color w:val="00B0F0"/>
                <w:sz w:val="20"/>
                <w:szCs w:val="20"/>
              </w:rPr>
              <w:fldChar w:fldCharType="begin"/>
            </w:r>
            <w:r w:rsidRPr="00746F54">
              <w:rPr>
                <w:rFonts w:ascii="Times New Roman" w:hAnsi="Times New Roman" w:cs="Times New Roman"/>
                <w:color w:val="00B0F0"/>
                <w:sz w:val="20"/>
                <w:szCs w:val="20"/>
              </w:rPr>
              <w:instrText xml:space="preserve"> =8558-240000 </w:instrText>
            </w:r>
            <w:r w:rsidRPr="00746F54">
              <w:rPr>
                <w:rFonts w:ascii="Times New Roman" w:hAnsi="Times New Roman" w:cs="Times New Roman"/>
                <w:color w:val="00B0F0"/>
                <w:sz w:val="20"/>
                <w:szCs w:val="20"/>
              </w:rPr>
              <w:fldChar w:fldCharType="separate"/>
            </w:r>
            <w:r w:rsidRPr="00746F54">
              <w:rPr>
                <w:rFonts w:ascii="Times New Roman" w:hAnsi="Times New Roman" w:cs="Times New Roman"/>
                <w:noProof/>
                <w:color w:val="00B0F0"/>
                <w:sz w:val="20"/>
                <w:szCs w:val="20"/>
              </w:rPr>
              <w:t>231442</w:t>
            </w:r>
            <w:r w:rsidRPr="00746F54">
              <w:rPr>
                <w:rFonts w:ascii="Times New Roman" w:hAnsi="Times New Roman" w:cs="Times New Roman"/>
                <w:color w:val="00B0F0"/>
                <w:sz w:val="20"/>
                <w:szCs w:val="20"/>
              </w:rPr>
              <w:fldChar w:fldCharType="end"/>
            </w:r>
          </w:p>
        </w:tc>
        <w:tc>
          <w:tcPr>
            <w:tcW w:w="2261" w:type="dxa"/>
          </w:tcPr>
          <w:p w14:paraId="0CF744A5" w14:textId="41A998C8" w:rsidR="00746F54" w:rsidRPr="00937ED2" w:rsidRDefault="00746F54" w:rsidP="005F190A">
            <w:pPr>
              <w:jc w:val="both"/>
              <w:rPr>
                <w:rFonts w:ascii="Times New Roman" w:hAnsi="Times New Roman" w:cs="Times New Roman"/>
                <w:sz w:val="20"/>
                <w:szCs w:val="20"/>
              </w:rPr>
            </w:pPr>
            <w:r>
              <w:rPr>
                <w:rFonts w:ascii="Times New Roman" w:hAnsi="Times New Roman" w:cs="Times New Roman"/>
                <w:sz w:val="20"/>
                <w:szCs w:val="20"/>
              </w:rPr>
              <w:t xml:space="preserve">Avant le mois de septembre Minembwe avait connu une carence presque totale de la semence de la pomme de terre. Cependant avec </w:t>
            </w:r>
            <w:r>
              <w:rPr>
                <w:rFonts w:ascii="Times New Roman" w:hAnsi="Times New Roman" w:cs="Times New Roman"/>
                <w:sz w:val="20"/>
                <w:szCs w:val="20"/>
              </w:rPr>
              <w:lastRenderedPageBreak/>
              <w:t xml:space="preserve">l’aide de la diaspora originaire du milieu, Minembwe a bénéficié d’une quantité non négligeable des semences de la pomme de terre. La COOPABIM en a constitué des stocks et a mis en place quelques champs de multiplication de cette semence. Une autre quantité a été donnée sous forme de crédit aux </w:t>
            </w:r>
            <w:r w:rsidR="00196B3C">
              <w:rPr>
                <w:rFonts w:ascii="Times New Roman" w:hAnsi="Times New Roman" w:cs="Times New Roman"/>
                <w:sz w:val="20"/>
                <w:szCs w:val="20"/>
              </w:rPr>
              <w:t>membres demandeurs</w:t>
            </w:r>
            <w:r>
              <w:rPr>
                <w:rFonts w:ascii="Times New Roman" w:hAnsi="Times New Roman" w:cs="Times New Roman"/>
                <w:sz w:val="20"/>
                <w:szCs w:val="20"/>
              </w:rPr>
              <w:t xml:space="preserve"> depuis le mois d’octobre 2020.</w:t>
            </w:r>
          </w:p>
        </w:tc>
        <w:tc>
          <w:tcPr>
            <w:tcW w:w="1697" w:type="dxa"/>
          </w:tcPr>
          <w:p w14:paraId="05111F79" w14:textId="77777777" w:rsidR="00746F54" w:rsidRPr="00937ED2" w:rsidRDefault="00746F54" w:rsidP="005F190A">
            <w:pPr>
              <w:jc w:val="both"/>
              <w:rPr>
                <w:rFonts w:ascii="Times New Roman" w:hAnsi="Times New Roman" w:cs="Times New Roman"/>
                <w:sz w:val="20"/>
                <w:szCs w:val="20"/>
              </w:rPr>
            </w:pPr>
            <w:r>
              <w:rPr>
                <w:rFonts w:ascii="Times New Roman" w:hAnsi="Times New Roman" w:cs="Times New Roman"/>
                <w:sz w:val="20"/>
                <w:szCs w:val="20"/>
              </w:rPr>
              <w:lastRenderedPageBreak/>
              <w:t xml:space="preserve">Renforcer davantage cette initiative de la COOPABIM pour éviter une carence similaire au </w:t>
            </w:r>
            <w:r>
              <w:rPr>
                <w:rFonts w:ascii="Times New Roman" w:hAnsi="Times New Roman" w:cs="Times New Roman"/>
                <w:sz w:val="20"/>
                <w:szCs w:val="20"/>
              </w:rPr>
              <w:lastRenderedPageBreak/>
              <w:t>courant de l’année 2021.</w:t>
            </w:r>
          </w:p>
        </w:tc>
      </w:tr>
    </w:tbl>
    <w:p w14:paraId="0B0F557F" w14:textId="6AFE950C" w:rsidR="00746F54" w:rsidRPr="00FF1AA9" w:rsidRDefault="00746F54" w:rsidP="00746F54">
      <w:pPr>
        <w:jc w:val="both"/>
        <w:rPr>
          <w:rFonts w:ascii="Times New Roman" w:hAnsi="Times New Roman" w:cs="Times New Roman"/>
          <w:b/>
          <w:sz w:val="24"/>
          <w:szCs w:val="24"/>
        </w:rPr>
      </w:pPr>
    </w:p>
    <w:p w14:paraId="12EC5833" w14:textId="77777777" w:rsidR="00746F54" w:rsidRPr="00FF1AA9" w:rsidRDefault="00746F54" w:rsidP="00746F54">
      <w:pPr>
        <w:jc w:val="both"/>
        <w:rPr>
          <w:rFonts w:ascii="Times New Roman" w:hAnsi="Times New Roman" w:cs="Times New Roman"/>
          <w:sz w:val="24"/>
          <w:szCs w:val="24"/>
        </w:rPr>
      </w:pPr>
    </w:p>
    <w:p w14:paraId="2383D851" w14:textId="77777777" w:rsidR="002D434A" w:rsidRDefault="002D434A" w:rsidP="005610F7">
      <w:pPr>
        <w:rPr>
          <w:rFonts w:ascii="Times New Roman" w:hAnsi="Times New Roman" w:cs="Times New Roman"/>
        </w:rPr>
      </w:pPr>
    </w:p>
    <w:p w14:paraId="062CDD86" w14:textId="77777777" w:rsidR="009C2D10" w:rsidRDefault="009C2D10">
      <w:pPr>
        <w:rPr>
          <w:rFonts w:ascii="Times New Roman" w:hAnsi="Times New Roman" w:cs="Times New Roman"/>
        </w:rPr>
      </w:pPr>
      <w:r>
        <w:rPr>
          <w:rFonts w:ascii="Times New Roman" w:hAnsi="Times New Roman" w:cs="Times New Roman"/>
        </w:rPr>
        <w:br w:type="page"/>
      </w:r>
    </w:p>
    <w:p w14:paraId="4CD1ECB3" w14:textId="32959854" w:rsidR="009C6ED4" w:rsidRDefault="009C6ED4" w:rsidP="005610F7">
      <w:pPr>
        <w:rPr>
          <w:rFonts w:ascii="Times New Roman" w:hAnsi="Times New Roman" w:cs="Times New Roman"/>
        </w:rPr>
        <w:sectPr w:rsidR="009C6ED4" w:rsidSect="00B31593">
          <w:headerReference w:type="first" r:id="rId9"/>
          <w:pgSz w:w="11906" w:h="16838"/>
          <w:pgMar w:top="1417" w:right="1417" w:bottom="1417" w:left="1417" w:header="340" w:footer="708" w:gutter="0"/>
          <w:cols w:space="708"/>
          <w:titlePg/>
          <w:docGrid w:linePitch="360"/>
        </w:sectPr>
      </w:pPr>
    </w:p>
    <w:p w14:paraId="3C5BA322" w14:textId="06AB5FD3" w:rsidR="009C6ED4" w:rsidRDefault="009C6ED4" w:rsidP="009C6ED4">
      <w:pPr>
        <w:tabs>
          <w:tab w:val="left" w:pos="2520"/>
        </w:tabs>
        <w:rPr>
          <w:rFonts w:ascii="Times New Roman" w:hAnsi="Times New Roman" w:cs="Times New Roman"/>
        </w:rPr>
      </w:pPr>
      <w:r w:rsidRPr="00746F54">
        <w:rPr>
          <w:rFonts w:ascii="Times New Roman" w:hAnsi="Times New Roman" w:cs="Times New Roman"/>
          <w:noProof/>
          <w:lang w:eastAsia="fr-FR"/>
        </w:rPr>
        <w:lastRenderedPageBreak/>
        <mc:AlternateContent>
          <mc:Choice Requires="wps">
            <w:drawing>
              <wp:anchor distT="45720" distB="45720" distL="114300" distR="114300" simplePos="0" relativeHeight="251663360" behindDoc="0" locked="0" layoutInCell="1" allowOverlap="1" wp14:anchorId="7787DFFD" wp14:editId="7B1EAC92">
                <wp:simplePos x="0" y="0"/>
                <wp:positionH relativeFrom="column">
                  <wp:posOffset>-80645</wp:posOffset>
                </wp:positionH>
                <wp:positionV relativeFrom="paragraph">
                  <wp:posOffset>0</wp:posOffset>
                </wp:positionV>
                <wp:extent cx="6267450" cy="9429750"/>
                <wp:effectExtent l="0" t="0" r="19050" b="1905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429750"/>
                        </a:xfrm>
                        <a:prstGeom prst="rect">
                          <a:avLst/>
                        </a:prstGeom>
                        <a:solidFill>
                          <a:schemeClr val="bg1">
                            <a:lumMod val="85000"/>
                          </a:schemeClr>
                        </a:solidFill>
                        <a:ln w="9525">
                          <a:solidFill>
                            <a:srgbClr val="000000"/>
                          </a:solidFill>
                          <a:miter lim="800000"/>
                          <a:headEnd/>
                          <a:tailEnd/>
                        </a:ln>
                      </wps:spPr>
                      <wps:txbx>
                        <w:txbxContent>
                          <w:p w14:paraId="5178B691" w14:textId="77777777" w:rsidR="007735B2" w:rsidRPr="00746F54" w:rsidRDefault="007735B2" w:rsidP="009C6ED4">
                            <w:pPr>
                              <w:jc w:val="center"/>
                              <w:rPr>
                                <w:rFonts w:ascii="Times New Roman" w:hAnsi="Times New Roman" w:cs="Times New Roman"/>
                                <w:b/>
                                <w:bCs/>
                                <w:i/>
                                <w:iCs/>
                                <w:sz w:val="28"/>
                                <w:szCs w:val="28"/>
                              </w:rPr>
                            </w:pPr>
                            <w:r w:rsidRPr="00746F54">
                              <w:rPr>
                                <w:rFonts w:ascii="Times New Roman" w:hAnsi="Times New Roman" w:cs="Times New Roman"/>
                                <w:b/>
                                <w:bCs/>
                                <w:i/>
                                <w:iCs/>
                                <w:sz w:val="28"/>
                                <w:szCs w:val="28"/>
                              </w:rPr>
                              <w:t>Programme CARES (Capital pour le Renforcement de la Résilience en Afrique et le soutien aux Entreprises)</w:t>
                            </w:r>
                          </w:p>
                          <w:p w14:paraId="1F00BE22" w14:textId="77777777" w:rsidR="007735B2" w:rsidRDefault="007735B2" w:rsidP="009C6ED4">
                            <w:pPr>
                              <w:rPr>
                                <w:rFonts w:ascii="Times New Roman" w:hAnsi="Times New Roman" w:cs="Times New Roman"/>
                                <w:sz w:val="24"/>
                                <w:szCs w:val="24"/>
                              </w:rPr>
                            </w:pPr>
                            <w:r>
                              <w:rPr>
                                <w:rFonts w:ascii="Times New Roman" w:hAnsi="Times New Roman" w:cs="Times New Roman"/>
                                <w:sz w:val="24"/>
                                <w:szCs w:val="24"/>
                              </w:rPr>
                              <w:t>A la suite de la pandémie de la COVID-19 l’économie du Monde entier a été perturbé à cause des différentes mesures prises pour limite sa propagation. Il a été très difficile pour les entreprises d’absorber un tel choc. La COOPABIM qui se remettait progressivement de la perturbation des activités agricoles dans les Hauts Plateaux de Minembwe, s’est retrouvé une fois encore confronté aux défis de ralentissement économique causé par les mesures préventives contre la Pandémie.</w:t>
                            </w:r>
                          </w:p>
                          <w:p w14:paraId="7A8ACF94" w14:textId="77777777" w:rsidR="007735B2" w:rsidRDefault="007735B2" w:rsidP="009C6ED4">
                            <w:pPr>
                              <w:rPr>
                                <w:rFonts w:ascii="Times New Roman" w:hAnsi="Times New Roman" w:cs="Times New Roman"/>
                                <w:sz w:val="24"/>
                                <w:szCs w:val="24"/>
                              </w:rPr>
                            </w:pPr>
                            <w:r>
                              <w:rPr>
                                <w:rFonts w:ascii="Times New Roman" w:hAnsi="Times New Roman" w:cs="Times New Roman"/>
                                <w:sz w:val="24"/>
                                <w:szCs w:val="24"/>
                              </w:rPr>
                              <w:t>Grâce au programme CARES d’USADF, la COOPABIM a développé massivement la culture de chou et de l’oignon à travers divers crédits semenciers attribués aux membres et a vendu une autre partie à d’autres agriculteurs de Minembwe, ce qui a grandement contribué à la réduction des prix de ces denrées. Durant l’exercice 2021, les cultures de l’amarante, tomate, seront aussi exploité à grande échelle pour renforcer la sécurité alimentaire au niveau local et accroitre les sources de revenus de membres.</w:t>
                            </w:r>
                          </w:p>
                          <w:p w14:paraId="3A4A4791" w14:textId="77777777" w:rsidR="007735B2" w:rsidRDefault="007735B2" w:rsidP="009C6ED4">
                            <w:pPr>
                              <w:rPr>
                                <w:rFonts w:ascii="Times New Roman" w:hAnsi="Times New Roman" w:cs="Times New Roman"/>
                                <w:sz w:val="24"/>
                                <w:szCs w:val="24"/>
                              </w:rPr>
                            </w:pPr>
                            <w:r>
                              <w:rPr>
                                <w:rFonts w:ascii="Times New Roman" w:hAnsi="Times New Roman" w:cs="Times New Roman"/>
                                <w:sz w:val="24"/>
                                <w:szCs w:val="24"/>
                              </w:rPr>
                              <w:t>La quantité de semences mise à la disposition des membres est la suivante :</w:t>
                            </w:r>
                          </w:p>
                          <w:tbl>
                            <w:tblPr>
                              <w:tblStyle w:val="TableauGrille4-Accentuation5"/>
                              <w:tblW w:w="0" w:type="auto"/>
                              <w:tblLook w:val="04A0" w:firstRow="1" w:lastRow="0" w:firstColumn="1" w:lastColumn="0" w:noHBand="0" w:noVBand="1"/>
                            </w:tblPr>
                            <w:tblGrid>
                              <w:gridCol w:w="2603"/>
                              <w:gridCol w:w="2162"/>
                              <w:gridCol w:w="2411"/>
                              <w:gridCol w:w="2382"/>
                            </w:tblGrid>
                            <w:tr w:rsidR="007735B2" w14:paraId="74934150" w14:textId="77777777" w:rsidTr="00B16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7" w:type="dxa"/>
                                </w:tcPr>
                                <w:p w14:paraId="4EA8679B" w14:textId="77777777" w:rsidR="007735B2" w:rsidRDefault="007735B2" w:rsidP="00746F54">
                                  <w:pPr>
                                    <w:rPr>
                                      <w:rFonts w:ascii="Times New Roman" w:hAnsi="Times New Roman" w:cs="Times New Roman"/>
                                      <w:sz w:val="24"/>
                                      <w:szCs w:val="24"/>
                                    </w:rPr>
                                  </w:pPr>
                                  <w:r>
                                    <w:rPr>
                                      <w:rFonts w:ascii="Times New Roman" w:hAnsi="Times New Roman" w:cs="Times New Roman"/>
                                      <w:sz w:val="24"/>
                                      <w:szCs w:val="24"/>
                                    </w:rPr>
                                    <w:t xml:space="preserve">Culture </w:t>
                                  </w:r>
                                </w:p>
                              </w:tc>
                              <w:tc>
                                <w:tcPr>
                                  <w:tcW w:w="2362" w:type="dxa"/>
                                </w:tcPr>
                                <w:p w14:paraId="2D9B8EA9" w14:textId="77777777" w:rsidR="007735B2" w:rsidRDefault="007735B2" w:rsidP="00746F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Kg</w:t>
                                  </w:r>
                                </w:p>
                              </w:tc>
                              <w:tc>
                                <w:tcPr>
                                  <w:tcW w:w="2587" w:type="dxa"/>
                                </w:tcPr>
                                <w:p w14:paraId="43BCABB5" w14:textId="77777777" w:rsidR="007735B2" w:rsidRDefault="007735B2" w:rsidP="00746F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P.U/Kg</w:t>
                                  </w:r>
                                </w:p>
                              </w:tc>
                              <w:tc>
                                <w:tcPr>
                                  <w:tcW w:w="2562" w:type="dxa"/>
                                </w:tcPr>
                                <w:p w14:paraId="38140F14" w14:textId="77777777" w:rsidR="007735B2" w:rsidRDefault="007735B2" w:rsidP="00746F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P.T/kg</w:t>
                                  </w:r>
                                </w:p>
                              </w:tc>
                            </w:tr>
                            <w:tr w:rsidR="007735B2" w14:paraId="580A3BE1" w14:textId="77777777" w:rsidTr="00B16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7" w:type="dxa"/>
                                </w:tcPr>
                                <w:p w14:paraId="503D8C1A" w14:textId="77777777" w:rsidR="007735B2" w:rsidRDefault="007735B2" w:rsidP="00746F54">
                                  <w:pPr>
                                    <w:rPr>
                                      <w:rFonts w:ascii="Times New Roman" w:hAnsi="Times New Roman" w:cs="Times New Roman"/>
                                      <w:sz w:val="24"/>
                                      <w:szCs w:val="24"/>
                                    </w:rPr>
                                  </w:pPr>
                                  <w:r>
                                    <w:rPr>
                                      <w:rFonts w:ascii="Times New Roman" w:hAnsi="Times New Roman" w:cs="Times New Roman"/>
                                      <w:sz w:val="24"/>
                                      <w:szCs w:val="24"/>
                                    </w:rPr>
                                    <w:t>Chou</w:t>
                                  </w:r>
                                </w:p>
                              </w:tc>
                              <w:tc>
                                <w:tcPr>
                                  <w:tcW w:w="2362" w:type="dxa"/>
                                </w:tcPr>
                                <w:p w14:paraId="6434ACF7" w14:textId="77777777" w:rsidR="007735B2" w:rsidRDefault="007735B2" w:rsidP="00746F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2587" w:type="dxa"/>
                                </w:tcPr>
                                <w:p w14:paraId="53DC72AB" w14:textId="77777777" w:rsidR="007735B2" w:rsidRDefault="007735B2" w:rsidP="00746F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c>
                                <w:tcPr>
                                  <w:tcW w:w="2562" w:type="dxa"/>
                                </w:tcPr>
                                <w:p w14:paraId="4B27FC63" w14:textId="77777777" w:rsidR="007735B2" w:rsidRDefault="007735B2" w:rsidP="00746F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=15*36 </w:instrText>
                                  </w:r>
                                  <w:r>
                                    <w:rPr>
                                      <w:rFonts w:ascii="Times New Roman" w:hAnsi="Times New Roman" w:cs="Times New Roman"/>
                                      <w:sz w:val="24"/>
                                      <w:szCs w:val="24"/>
                                    </w:rPr>
                                    <w:fldChar w:fldCharType="separate"/>
                                  </w:r>
                                  <w:r>
                                    <w:rPr>
                                      <w:rFonts w:ascii="Times New Roman" w:hAnsi="Times New Roman" w:cs="Times New Roman"/>
                                      <w:noProof/>
                                      <w:sz w:val="24"/>
                                      <w:szCs w:val="24"/>
                                    </w:rPr>
                                    <w:t>540</w:t>
                                  </w:r>
                                  <w:r>
                                    <w:rPr>
                                      <w:rFonts w:ascii="Times New Roman" w:hAnsi="Times New Roman" w:cs="Times New Roman"/>
                                      <w:sz w:val="24"/>
                                      <w:szCs w:val="24"/>
                                    </w:rPr>
                                    <w:fldChar w:fldCharType="end"/>
                                  </w:r>
                                </w:p>
                              </w:tc>
                            </w:tr>
                            <w:tr w:rsidR="007735B2" w14:paraId="1F2ADDA0" w14:textId="77777777" w:rsidTr="00B16104">
                              <w:tc>
                                <w:tcPr>
                                  <w:cnfStyle w:val="001000000000" w:firstRow="0" w:lastRow="0" w:firstColumn="1" w:lastColumn="0" w:oddVBand="0" w:evenVBand="0" w:oddHBand="0" w:evenHBand="0" w:firstRowFirstColumn="0" w:firstRowLastColumn="0" w:lastRowFirstColumn="0" w:lastRowLastColumn="0"/>
                                  <w:tcW w:w="2767" w:type="dxa"/>
                                </w:tcPr>
                                <w:p w14:paraId="1BA7FF62" w14:textId="77777777" w:rsidR="007735B2" w:rsidRDefault="007735B2" w:rsidP="00746F54">
                                  <w:pPr>
                                    <w:rPr>
                                      <w:rFonts w:ascii="Times New Roman" w:hAnsi="Times New Roman" w:cs="Times New Roman"/>
                                      <w:sz w:val="24"/>
                                      <w:szCs w:val="24"/>
                                    </w:rPr>
                                  </w:pPr>
                                  <w:r>
                                    <w:rPr>
                                      <w:rFonts w:ascii="Times New Roman" w:hAnsi="Times New Roman" w:cs="Times New Roman"/>
                                      <w:sz w:val="24"/>
                                      <w:szCs w:val="24"/>
                                    </w:rPr>
                                    <w:t>Oignon</w:t>
                                  </w:r>
                                </w:p>
                              </w:tc>
                              <w:tc>
                                <w:tcPr>
                                  <w:tcW w:w="2362" w:type="dxa"/>
                                </w:tcPr>
                                <w:p w14:paraId="16FD0182" w14:textId="77777777" w:rsidR="007735B2" w:rsidRDefault="007735B2" w:rsidP="00746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2587" w:type="dxa"/>
                                </w:tcPr>
                                <w:p w14:paraId="032FA6D5" w14:textId="77777777" w:rsidR="007735B2" w:rsidRDefault="007735B2" w:rsidP="00746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w:t>
                                  </w:r>
                                </w:p>
                              </w:tc>
                              <w:tc>
                                <w:tcPr>
                                  <w:tcW w:w="2562" w:type="dxa"/>
                                </w:tcPr>
                                <w:p w14:paraId="561FDB3F" w14:textId="77777777" w:rsidR="007735B2" w:rsidRDefault="007735B2" w:rsidP="00746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=10*69 </w:instrText>
                                  </w:r>
                                  <w:r>
                                    <w:rPr>
                                      <w:rFonts w:ascii="Times New Roman" w:hAnsi="Times New Roman" w:cs="Times New Roman"/>
                                      <w:sz w:val="24"/>
                                      <w:szCs w:val="24"/>
                                    </w:rPr>
                                    <w:fldChar w:fldCharType="separate"/>
                                  </w:r>
                                  <w:r>
                                    <w:rPr>
                                      <w:rFonts w:ascii="Times New Roman" w:hAnsi="Times New Roman" w:cs="Times New Roman"/>
                                      <w:noProof/>
                                      <w:sz w:val="24"/>
                                      <w:szCs w:val="24"/>
                                    </w:rPr>
                                    <w:t>690</w:t>
                                  </w:r>
                                  <w:r>
                                    <w:rPr>
                                      <w:rFonts w:ascii="Times New Roman" w:hAnsi="Times New Roman" w:cs="Times New Roman"/>
                                      <w:sz w:val="24"/>
                                      <w:szCs w:val="24"/>
                                    </w:rPr>
                                    <w:fldChar w:fldCharType="end"/>
                                  </w:r>
                                </w:p>
                              </w:tc>
                            </w:tr>
                            <w:tr w:rsidR="007735B2" w14:paraId="0E02DB7E" w14:textId="77777777" w:rsidTr="00B16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7" w:type="dxa"/>
                                </w:tcPr>
                                <w:p w14:paraId="4A851685" w14:textId="77777777" w:rsidR="007735B2" w:rsidRDefault="007735B2" w:rsidP="00746F54">
                                  <w:pPr>
                                    <w:rPr>
                                      <w:rFonts w:ascii="Times New Roman" w:hAnsi="Times New Roman" w:cs="Times New Roman"/>
                                      <w:sz w:val="24"/>
                                      <w:szCs w:val="24"/>
                                    </w:rPr>
                                  </w:pPr>
                                  <w:r>
                                    <w:rPr>
                                      <w:rFonts w:ascii="Times New Roman" w:hAnsi="Times New Roman" w:cs="Times New Roman"/>
                                      <w:sz w:val="24"/>
                                      <w:szCs w:val="24"/>
                                    </w:rPr>
                                    <w:t>Amarante</w:t>
                                  </w:r>
                                </w:p>
                              </w:tc>
                              <w:tc>
                                <w:tcPr>
                                  <w:tcW w:w="2362" w:type="dxa"/>
                                </w:tcPr>
                                <w:p w14:paraId="6EBDCC86" w14:textId="77777777" w:rsidR="007735B2" w:rsidRDefault="007735B2" w:rsidP="00746F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2587" w:type="dxa"/>
                                </w:tcPr>
                                <w:p w14:paraId="025C1337" w14:textId="77777777" w:rsidR="007735B2" w:rsidRDefault="007735B2" w:rsidP="00746F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2562" w:type="dxa"/>
                                </w:tcPr>
                                <w:p w14:paraId="2159D310" w14:textId="77777777" w:rsidR="007735B2" w:rsidRDefault="007735B2" w:rsidP="00746F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=25*6,5 </w:instrText>
                                  </w:r>
                                  <w:r>
                                    <w:rPr>
                                      <w:rFonts w:ascii="Times New Roman" w:hAnsi="Times New Roman" w:cs="Times New Roman"/>
                                      <w:sz w:val="24"/>
                                      <w:szCs w:val="24"/>
                                    </w:rPr>
                                    <w:fldChar w:fldCharType="separate"/>
                                  </w:r>
                                  <w:r>
                                    <w:rPr>
                                      <w:rFonts w:ascii="Times New Roman" w:hAnsi="Times New Roman" w:cs="Times New Roman"/>
                                      <w:noProof/>
                                      <w:sz w:val="24"/>
                                      <w:szCs w:val="24"/>
                                    </w:rPr>
                                    <w:t>162,5</w:t>
                                  </w:r>
                                  <w:r>
                                    <w:rPr>
                                      <w:rFonts w:ascii="Times New Roman" w:hAnsi="Times New Roman" w:cs="Times New Roman"/>
                                      <w:sz w:val="24"/>
                                      <w:szCs w:val="24"/>
                                    </w:rPr>
                                    <w:fldChar w:fldCharType="end"/>
                                  </w:r>
                                </w:p>
                              </w:tc>
                            </w:tr>
                            <w:tr w:rsidR="007735B2" w14:paraId="734D76D4" w14:textId="77777777" w:rsidTr="00B16104">
                              <w:tc>
                                <w:tcPr>
                                  <w:cnfStyle w:val="001000000000" w:firstRow="0" w:lastRow="0" w:firstColumn="1" w:lastColumn="0" w:oddVBand="0" w:evenVBand="0" w:oddHBand="0" w:evenHBand="0" w:firstRowFirstColumn="0" w:firstRowLastColumn="0" w:lastRowFirstColumn="0" w:lastRowLastColumn="0"/>
                                  <w:tcW w:w="2767" w:type="dxa"/>
                                </w:tcPr>
                                <w:p w14:paraId="1EAB309D" w14:textId="77777777" w:rsidR="007735B2" w:rsidRDefault="007735B2" w:rsidP="00746F54">
                                  <w:pPr>
                                    <w:rPr>
                                      <w:rFonts w:ascii="Times New Roman" w:hAnsi="Times New Roman" w:cs="Times New Roman"/>
                                      <w:sz w:val="24"/>
                                      <w:szCs w:val="24"/>
                                    </w:rPr>
                                  </w:pPr>
                                  <w:r>
                                    <w:rPr>
                                      <w:rFonts w:ascii="Times New Roman" w:hAnsi="Times New Roman" w:cs="Times New Roman"/>
                                      <w:sz w:val="24"/>
                                      <w:szCs w:val="24"/>
                                    </w:rPr>
                                    <w:t>Tomate</w:t>
                                  </w:r>
                                </w:p>
                              </w:tc>
                              <w:tc>
                                <w:tcPr>
                                  <w:tcW w:w="2362" w:type="dxa"/>
                                </w:tcPr>
                                <w:p w14:paraId="2874C796" w14:textId="77777777" w:rsidR="007735B2" w:rsidRDefault="007735B2" w:rsidP="00746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2587" w:type="dxa"/>
                                </w:tcPr>
                                <w:p w14:paraId="23198316" w14:textId="77777777" w:rsidR="007735B2" w:rsidRDefault="007735B2" w:rsidP="00746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w:t>
                                  </w:r>
                                </w:p>
                              </w:tc>
                              <w:tc>
                                <w:tcPr>
                                  <w:tcW w:w="2562" w:type="dxa"/>
                                </w:tcPr>
                                <w:p w14:paraId="24C6A24F" w14:textId="77777777" w:rsidR="007735B2" w:rsidRDefault="007735B2" w:rsidP="00746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=10*85 </w:instrText>
                                  </w:r>
                                  <w:r>
                                    <w:rPr>
                                      <w:rFonts w:ascii="Times New Roman" w:hAnsi="Times New Roman" w:cs="Times New Roman"/>
                                      <w:sz w:val="24"/>
                                      <w:szCs w:val="24"/>
                                    </w:rPr>
                                    <w:fldChar w:fldCharType="separate"/>
                                  </w:r>
                                  <w:r>
                                    <w:rPr>
                                      <w:rFonts w:ascii="Times New Roman" w:hAnsi="Times New Roman" w:cs="Times New Roman"/>
                                      <w:noProof/>
                                      <w:sz w:val="24"/>
                                      <w:szCs w:val="24"/>
                                    </w:rPr>
                                    <w:t>850</w:t>
                                  </w:r>
                                  <w:r>
                                    <w:rPr>
                                      <w:rFonts w:ascii="Times New Roman" w:hAnsi="Times New Roman" w:cs="Times New Roman"/>
                                      <w:sz w:val="24"/>
                                      <w:szCs w:val="24"/>
                                    </w:rPr>
                                    <w:fldChar w:fldCharType="end"/>
                                  </w:r>
                                </w:p>
                              </w:tc>
                            </w:tr>
                            <w:tr w:rsidR="007735B2" w14:paraId="6F473AE9" w14:textId="77777777" w:rsidTr="00B16104">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716" w:type="dxa"/>
                                  <w:gridSpan w:val="3"/>
                                </w:tcPr>
                                <w:p w14:paraId="7DD4A3D0" w14:textId="77777777" w:rsidR="007735B2" w:rsidRDefault="007735B2" w:rsidP="00746F54">
                                  <w:pPr>
                                    <w:rPr>
                                      <w:rFonts w:ascii="Times New Roman" w:hAnsi="Times New Roman" w:cs="Times New Roman"/>
                                      <w:sz w:val="24"/>
                                      <w:szCs w:val="24"/>
                                    </w:rPr>
                                  </w:pPr>
                                  <w:r>
                                    <w:rPr>
                                      <w:rFonts w:ascii="Times New Roman" w:hAnsi="Times New Roman" w:cs="Times New Roman"/>
                                      <w:sz w:val="24"/>
                                      <w:szCs w:val="24"/>
                                    </w:rPr>
                                    <w:t>Total Général</w:t>
                                  </w:r>
                                </w:p>
                              </w:tc>
                              <w:tc>
                                <w:tcPr>
                                  <w:tcW w:w="2562" w:type="dxa"/>
                                </w:tcPr>
                                <w:p w14:paraId="619D6C0E" w14:textId="77777777" w:rsidR="007735B2" w:rsidRPr="00B16104" w:rsidRDefault="007735B2" w:rsidP="00746F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16104">
                                    <w:rPr>
                                      <w:rFonts w:ascii="Times New Roman" w:hAnsi="Times New Roman" w:cs="Times New Roman"/>
                                      <w:b/>
                                      <w:bCs/>
                                      <w:sz w:val="24"/>
                                      <w:szCs w:val="24"/>
                                    </w:rPr>
                                    <w:fldChar w:fldCharType="begin"/>
                                  </w:r>
                                  <w:r w:rsidRPr="00B16104">
                                    <w:rPr>
                                      <w:rFonts w:ascii="Times New Roman" w:hAnsi="Times New Roman" w:cs="Times New Roman"/>
                                      <w:b/>
                                      <w:bCs/>
                                      <w:sz w:val="24"/>
                                      <w:szCs w:val="24"/>
                                    </w:rPr>
                                    <w:instrText xml:space="preserve"> =540+690+162,5+850 </w:instrText>
                                  </w:r>
                                  <w:r w:rsidRPr="00B16104">
                                    <w:rPr>
                                      <w:rFonts w:ascii="Times New Roman" w:hAnsi="Times New Roman" w:cs="Times New Roman"/>
                                      <w:b/>
                                      <w:bCs/>
                                      <w:sz w:val="24"/>
                                      <w:szCs w:val="24"/>
                                    </w:rPr>
                                    <w:fldChar w:fldCharType="separate"/>
                                  </w:r>
                                  <w:r w:rsidRPr="00B16104">
                                    <w:rPr>
                                      <w:rFonts w:ascii="Times New Roman" w:hAnsi="Times New Roman" w:cs="Times New Roman"/>
                                      <w:b/>
                                      <w:bCs/>
                                      <w:noProof/>
                                      <w:sz w:val="24"/>
                                      <w:szCs w:val="24"/>
                                    </w:rPr>
                                    <w:t>2242,5</w:t>
                                  </w:r>
                                  <w:r w:rsidRPr="00B16104">
                                    <w:rPr>
                                      <w:rFonts w:ascii="Times New Roman" w:hAnsi="Times New Roman" w:cs="Times New Roman"/>
                                      <w:b/>
                                      <w:bCs/>
                                      <w:sz w:val="24"/>
                                      <w:szCs w:val="24"/>
                                    </w:rPr>
                                    <w:fldChar w:fldCharType="end"/>
                                  </w:r>
                                </w:p>
                              </w:tc>
                            </w:tr>
                          </w:tbl>
                          <w:p w14:paraId="1AABF714" w14:textId="77777777" w:rsidR="007735B2" w:rsidRDefault="007735B2" w:rsidP="009C6ED4">
                            <w:pPr>
                              <w:rPr>
                                <w:rFonts w:ascii="Times New Roman" w:hAnsi="Times New Roman" w:cs="Times New Roman"/>
                                <w:sz w:val="24"/>
                                <w:szCs w:val="24"/>
                              </w:rPr>
                            </w:pPr>
                          </w:p>
                          <w:p w14:paraId="52328C9C" w14:textId="77777777" w:rsidR="007735B2" w:rsidRDefault="007735B2" w:rsidP="009C6ED4">
                            <w:pPr>
                              <w:rPr>
                                <w:rFonts w:ascii="Times New Roman" w:hAnsi="Times New Roman" w:cs="Times New Roman"/>
                                <w:sz w:val="24"/>
                                <w:szCs w:val="24"/>
                              </w:rPr>
                            </w:pPr>
                            <w:r>
                              <w:rPr>
                                <w:rFonts w:ascii="Times New Roman" w:hAnsi="Times New Roman" w:cs="Times New Roman"/>
                                <w:sz w:val="24"/>
                                <w:szCs w:val="24"/>
                              </w:rPr>
                              <w:t>L’exercice 2021 nous permettra de mesurer le potentiel commercial de la COOPABIM après épuisement du stock et le remboursement des crédits contractés par les membres + les produits de vente issus des champs écoles communautaires dans différents axes.</w:t>
                            </w:r>
                          </w:p>
                          <w:p w14:paraId="78492E69" w14:textId="77777777" w:rsidR="007735B2" w:rsidRDefault="007735B2" w:rsidP="009C6ED4">
                            <w:pPr>
                              <w:rPr>
                                <w:rFonts w:ascii="Times New Roman" w:hAnsi="Times New Roman" w:cs="Times New Roman"/>
                                <w:sz w:val="24"/>
                                <w:szCs w:val="24"/>
                              </w:rPr>
                            </w:pPr>
                            <w:r>
                              <w:rPr>
                                <w:rFonts w:ascii="Times New Roman" w:hAnsi="Times New Roman" w:cs="Times New Roman"/>
                                <w:sz w:val="24"/>
                                <w:szCs w:val="24"/>
                              </w:rPr>
                              <w:t>Sur le plan commercial, les défis suivants restent à relever dans ce domaine :</w:t>
                            </w:r>
                          </w:p>
                          <w:p w14:paraId="2A866802" w14:textId="77777777" w:rsidR="007735B2" w:rsidRPr="00EC6D95" w:rsidRDefault="007735B2" w:rsidP="009C6ED4">
                            <w:pPr>
                              <w:pStyle w:val="Paragraphedeliste"/>
                              <w:numPr>
                                <w:ilvl w:val="0"/>
                                <w:numId w:val="11"/>
                              </w:numPr>
                              <w:rPr>
                                <w:rFonts w:ascii="Times New Roman" w:hAnsi="Times New Roman" w:cs="Times New Roman"/>
                                <w:sz w:val="24"/>
                                <w:szCs w:val="24"/>
                              </w:rPr>
                            </w:pPr>
                            <w:r w:rsidRPr="00EC6D95">
                              <w:rPr>
                                <w:rFonts w:ascii="Times New Roman" w:hAnsi="Times New Roman" w:cs="Times New Roman"/>
                                <w:sz w:val="24"/>
                                <w:szCs w:val="24"/>
                              </w:rPr>
                              <w:t>Inciter les membres à exploiter des grandes étendues,</w:t>
                            </w:r>
                          </w:p>
                          <w:p w14:paraId="0150E3EE" w14:textId="77777777" w:rsidR="007735B2" w:rsidRPr="00EC6D95" w:rsidRDefault="007735B2" w:rsidP="009C6ED4">
                            <w:pPr>
                              <w:pStyle w:val="Paragraphedeliste"/>
                              <w:numPr>
                                <w:ilvl w:val="0"/>
                                <w:numId w:val="11"/>
                              </w:numPr>
                              <w:rPr>
                                <w:rFonts w:ascii="Times New Roman" w:hAnsi="Times New Roman" w:cs="Times New Roman"/>
                                <w:sz w:val="24"/>
                                <w:szCs w:val="24"/>
                              </w:rPr>
                            </w:pPr>
                            <w:r w:rsidRPr="00EC6D95">
                              <w:rPr>
                                <w:rFonts w:ascii="Times New Roman" w:hAnsi="Times New Roman" w:cs="Times New Roman"/>
                                <w:sz w:val="24"/>
                                <w:szCs w:val="24"/>
                              </w:rPr>
                              <w:t>Sensibiliser les membres à ne plus cultiver uniquement pour la consommation du ménage mais aussi pour le marché,</w:t>
                            </w:r>
                          </w:p>
                          <w:p w14:paraId="1744D4B7" w14:textId="77777777" w:rsidR="007735B2" w:rsidRDefault="007735B2" w:rsidP="009C6ED4">
                            <w:pPr>
                              <w:pStyle w:val="Paragraphedeliste"/>
                              <w:numPr>
                                <w:ilvl w:val="0"/>
                                <w:numId w:val="11"/>
                              </w:numPr>
                              <w:rPr>
                                <w:rFonts w:ascii="Times New Roman" w:hAnsi="Times New Roman" w:cs="Times New Roman"/>
                                <w:sz w:val="24"/>
                                <w:szCs w:val="24"/>
                              </w:rPr>
                            </w:pPr>
                            <w:r w:rsidRPr="00EC6D95">
                              <w:rPr>
                                <w:rFonts w:ascii="Times New Roman" w:hAnsi="Times New Roman" w:cs="Times New Roman"/>
                                <w:sz w:val="24"/>
                                <w:szCs w:val="24"/>
                              </w:rPr>
                              <w:t>Inculquer l’esprit entrepreneurial dans la plupart de membres pour une plus grande valorisation de l’agriculture dans les Hauts Plateaux de Minembwe.</w:t>
                            </w:r>
                          </w:p>
                          <w:p w14:paraId="46A12D40" w14:textId="77777777" w:rsidR="007735B2" w:rsidRDefault="007735B2" w:rsidP="009C6ED4">
                            <w:pPr>
                              <w:ind w:left="360"/>
                              <w:rPr>
                                <w:rFonts w:ascii="Times New Roman" w:hAnsi="Times New Roman" w:cs="Times New Roman"/>
                                <w:sz w:val="24"/>
                                <w:szCs w:val="24"/>
                              </w:rPr>
                            </w:pPr>
                            <w:r>
                              <w:rPr>
                                <w:rFonts w:ascii="Times New Roman" w:hAnsi="Times New Roman" w:cs="Times New Roman"/>
                                <w:sz w:val="24"/>
                                <w:szCs w:val="24"/>
                              </w:rPr>
                              <w:t>D’après la planification 2021 de la COOPABIM l’exploitation des cultures maraichères :</w:t>
                            </w:r>
                          </w:p>
                          <w:tbl>
                            <w:tblPr>
                              <w:tblStyle w:val="TableauGrille4-Accentuation5"/>
                              <w:tblW w:w="0" w:type="auto"/>
                              <w:tblLook w:val="04A0" w:firstRow="1" w:lastRow="0" w:firstColumn="1" w:lastColumn="0" w:noHBand="0" w:noVBand="1"/>
                            </w:tblPr>
                            <w:tblGrid>
                              <w:gridCol w:w="4774"/>
                              <w:gridCol w:w="4784"/>
                            </w:tblGrid>
                            <w:tr w:rsidR="007735B2" w14:paraId="72873ECF" w14:textId="77777777" w:rsidTr="002D4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6" w:type="dxa"/>
                                </w:tcPr>
                                <w:p w14:paraId="3051BB24" w14:textId="77777777" w:rsidR="007735B2" w:rsidRDefault="007735B2" w:rsidP="00A17518">
                                  <w:pPr>
                                    <w:rPr>
                                      <w:rFonts w:ascii="Times New Roman" w:hAnsi="Times New Roman" w:cs="Times New Roman"/>
                                      <w:sz w:val="24"/>
                                      <w:szCs w:val="24"/>
                                    </w:rPr>
                                  </w:pPr>
                                  <w:r>
                                    <w:rPr>
                                      <w:rFonts w:ascii="Times New Roman" w:hAnsi="Times New Roman" w:cs="Times New Roman"/>
                                      <w:sz w:val="24"/>
                                      <w:szCs w:val="24"/>
                                    </w:rPr>
                                    <w:t>Période favorable</w:t>
                                  </w:r>
                                </w:p>
                              </w:tc>
                              <w:tc>
                                <w:tcPr>
                                  <w:tcW w:w="5147" w:type="dxa"/>
                                </w:tcPr>
                                <w:p w14:paraId="4A852FCA" w14:textId="77777777" w:rsidR="007735B2" w:rsidRDefault="007735B2" w:rsidP="00A1751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Cultures concernées</w:t>
                                  </w:r>
                                </w:p>
                              </w:tc>
                            </w:tr>
                            <w:tr w:rsidR="007735B2" w14:paraId="6D232084" w14:textId="77777777" w:rsidTr="002D4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6" w:type="dxa"/>
                                </w:tcPr>
                                <w:p w14:paraId="498170A7" w14:textId="77777777" w:rsidR="007735B2" w:rsidRDefault="007735B2" w:rsidP="00A17518">
                                  <w:pPr>
                                    <w:rPr>
                                      <w:rFonts w:ascii="Times New Roman" w:hAnsi="Times New Roman" w:cs="Times New Roman"/>
                                      <w:sz w:val="24"/>
                                      <w:szCs w:val="24"/>
                                    </w:rPr>
                                  </w:pPr>
                                  <w:r>
                                    <w:rPr>
                                      <w:rFonts w:ascii="Times New Roman" w:hAnsi="Times New Roman" w:cs="Times New Roman"/>
                                      <w:sz w:val="24"/>
                                      <w:szCs w:val="24"/>
                                    </w:rPr>
                                    <w:t>Janvier- 30 avril</w:t>
                                  </w:r>
                                </w:p>
                              </w:tc>
                              <w:tc>
                                <w:tcPr>
                                  <w:tcW w:w="5147" w:type="dxa"/>
                                </w:tcPr>
                                <w:p w14:paraId="05CB8E6A" w14:textId="77777777" w:rsidR="007735B2" w:rsidRDefault="007735B2" w:rsidP="00A17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Chou, oignon</w:t>
                                  </w:r>
                                </w:p>
                              </w:tc>
                            </w:tr>
                            <w:tr w:rsidR="007735B2" w14:paraId="0A54E873" w14:textId="77777777" w:rsidTr="002D434A">
                              <w:tc>
                                <w:tcPr>
                                  <w:cnfStyle w:val="001000000000" w:firstRow="0" w:lastRow="0" w:firstColumn="1" w:lastColumn="0" w:oddVBand="0" w:evenVBand="0" w:oddHBand="0" w:evenHBand="0" w:firstRowFirstColumn="0" w:firstRowLastColumn="0" w:lastRowFirstColumn="0" w:lastRowLastColumn="0"/>
                                  <w:tcW w:w="5146" w:type="dxa"/>
                                </w:tcPr>
                                <w:p w14:paraId="77A36801" w14:textId="77777777" w:rsidR="007735B2" w:rsidRDefault="007735B2" w:rsidP="00A17518">
                                  <w:pPr>
                                    <w:rPr>
                                      <w:rFonts w:ascii="Times New Roman" w:hAnsi="Times New Roman" w:cs="Times New Roman"/>
                                      <w:sz w:val="24"/>
                                      <w:szCs w:val="24"/>
                                    </w:rPr>
                                  </w:pPr>
                                  <w:r>
                                    <w:rPr>
                                      <w:rFonts w:ascii="Times New Roman" w:hAnsi="Times New Roman" w:cs="Times New Roman"/>
                                      <w:sz w:val="24"/>
                                      <w:szCs w:val="24"/>
                                    </w:rPr>
                                    <w:t>A partir du mois de mars</w:t>
                                  </w:r>
                                </w:p>
                              </w:tc>
                              <w:tc>
                                <w:tcPr>
                                  <w:tcW w:w="5147" w:type="dxa"/>
                                </w:tcPr>
                                <w:p w14:paraId="52D9D889" w14:textId="77777777" w:rsidR="007735B2" w:rsidRDefault="007735B2" w:rsidP="00A17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Tomate</w:t>
                                  </w:r>
                                </w:p>
                              </w:tc>
                            </w:tr>
                            <w:tr w:rsidR="007735B2" w14:paraId="0C7163E0" w14:textId="77777777" w:rsidTr="002D4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6" w:type="dxa"/>
                                </w:tcPr>
                                <w:p w14:paraId="76662DBC" w14:textId="77777777" w:rsidR="007735B2" w:rsidRDefault="007735B2" w:rsidP="00A17518">
                                  <w:pPr>
                                    <w:rPr>
                                      <w:rFonts w:ascii="Times New Roman" w:hAnsi="Times New Roman" w:cs="Times New Roman"/>
                                      <w:sz w:val="24"/>
                                      <w:szCs w:val="24"/>
                                    </w:rPr>
                                  </w:pPr>
                                  <w:r>
                                    <w:rPr>
                                      <w:rFonts w:ascii="Times New Roman" w:hAnsi="Times New Roman" w:cs="Times New Roman"/>
                                      <w:sz w:val="24"/>
                                      <w:szCs w:val="24"/>
                                    </w:rPr>
                                    <w:t>Avril-novembre</w:t>
                                  </w:r>
                                </w:p>
                              </w:tc>
                              <w:tc>
                                <w:tcPr>
                                  <w:tcW w:w="5147" w:type="dxa"/>
                                </w:tcPr>
                                <w:p w14:paraId="48F57AB6" w14:textId="77777777" w:rsidR="007735B2" w:rsidRDefault="007735B2" w:rsidP="00A17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Amarante</w:t>
                                  </w:r>
                                </w:p>
                              </w:tc>
                            </w:tr>
                          </w:tbl>
                          <w:p w14:paraId="75112DFC" w14:textId="77777777" w:rsidR="007735B2" w:rsidRDefault="007735B2" w:rsidP="009C6ED4">
                            <w:pPr>
                              <w:ind w:left="360"/>
                              <w:rPr>
                                <w:rFonts w:ascii="Times New Roman" w:hAnsi="Times New Roman" w:cs="Times New Roman"/>
                                <w:sz w:val="24"/>
                                <w:szCs w:val="24"/>
                              </w:rPr>
                            </w:pPr>
                          </w:p>
                          <w:p w14:paraId="2F1E23CB" w14:textId="77777777" w:rsidR="007735B2" w:rsidRDefault="007735B2" w:rsidP="009C6ED4">
                            <w:pPr>
                              <w:ind w:left="360"/>
                              <w:rPr>
                                <w:rFonts w:ascii="Times New Roman" w:hAnsi="Times New Roman" w:cs="Times New Roman"/>
                                <w:sz w:val="24"/>
                                <w:szCs w:val="24"/>
                              </w:rPr>
                            </w:pPr>
                          </w:p>
                          <w:p w14:paraId="324FF757" w14:textId="77777777" w:rsidR="007735B2" w:rsidRDefault="007735B2" w:rsidP="009C6ED4">
                            <w:pPr>
                              <w:ind w:left="360"/>
                              <w:rPr>
                                <w:rFonts w:ascii="Times New Roman" w:hAnsi="Times New Roman" w:cs="Times New Roman"/>
                                <w:sz w:val="24"/>
                                <w:szCs w:val="24"/>
                              </w:rPr>
                            </w:pPr>
                          </w:p>
                          <w:p w14:paraId="40D0A138" w14:textId="77777777" w:rsidR="007735B2" w:rsidRDefault="007735B2" w:rsidP="009C6ED4">
                            <w:pPr>
                              <w:ind w:left="360"/>
                              <w:rPr>
                                <w:rFonts w:ascii="Times New Roman" w:hAnsi="Times New Roman" w:cs="Times New Roman"/>
                                <w:sz w:val="24"/>
                                <w:szCs w:val="24"/>
                              </w:rPr>
                            </w:pPr>
                          </w:p>
                          <w:p w14:paraId="1EC5A84E" w14:textId="77777777" w:rsidR="007735B2" w:rsidRDefault="007735B2" w:rsidP="009C6ED4">
                            <w:pPr>
                              <w:ind w:left="360"/>
                              <w:rPr>
                                <w:rFonts w:ascii="Times New Roman" w:hAnsi="Times New Roman" w:cs="Times New Roman"/>
                                <w:sz w:val="24"/>
                                <w:szCs w:val="24"/>
                              </w:rPr>
                            </w:pPr>
                          </w:p>
                          <w:p w14:paraId="1FD66C57" w14:textId="77777777" w:rsidR="007735B2" w:rsidRDefault="007735B2" w:rsidP="009C6ED4">
                            <w:pPr>
                              <w:ind w:left="360"/>
                              <w:rPr>
                                <w:rFonts w:ascii="Times New Roman" w:hAnsi="Times New Roman" w:cs="Times New Roman"/>
                                <w:sz w:val="24"/>
                                <w:szCs w:val="24"/>
                              </w:rPr>
                            </w:pPr>
                          </w:p>
                          <w:p w14:paraId="0006FB55" w14:textId="77777777" w:rsidR="007735B2" w:rsidRDefault="007735B2" w:rsidP="009C6ED4">
                            <w:pPr>
                              <w:ind w:left="360"/>
                              <w:rPr>
                                <w:rFonts w:ascii="Times New Roman" w:hAnsi="Times New Roman" w:cs="Times New Roman"/>
                                <w:sz w:val="24"/>
                                <w:szCs w:val="24"/>
                              </w:rPr>
                            </w:pPr>
                          </w:p>
                          <w:p w14:paraId="26E4A86C" w14:textId="77777777" w:rsidR="007735B2" w:rsidRDefault="007735B2" w:rsidP="009C6ED4">
                            <w:pPr>
                              <w:ind w:left="360"/>
                              <w:rPr>
                                <w:rFonts w:ascii="Times New Roman" w:hAnsi="Times New Roman" w:cs="Times New Roman"/>
                                <w:sz w:val="24"/>
                                <w:szCs w:val="24"/>
                              </w:rPr>
                            </w:pPr>
                          </w:p>
                          <w:p w14:paraId="2D1E0816" w14:textId="77777777" w:rsidR="007735B2" w:rsidRDefault="007735B2" w:rsidP="009C6ED4">
                            <w:pPr>
                              <w:ind w:left="360"/>
                              <w:rPr>
                                <w:rFonts w:ascii="Times New Roman" w:hAnsi="Times New Roman" w:cs="Times New Roman"/>
                                <w:sz w:val="24"/>
                                <w:szCs w:val="24"/>
                              </w:rPr>
                            </w:pPr>
                          </w:p>
                          <w:p w14:paraId="7428F4BA" w14:textId="77777777" w:rsidR="007735B2" w:rsidRDefault="007735B2" w:rsidP="009C6ED4">
                            <w:pPr>
                              <w:ind w:left="360"/>
                              <w:rPr>
                                <w:rFonts w:ascii="Times New Roman" w:hAnsi="Times New Roman" w:cs="Times New Roman"/>
                                <w:sz w:val="24"/>
                                <w:szCs w:val="24"/>
                              </w:rPr>
                            </w:pPr>
                          </w:p>
                          <w:p w14:paraId="62418160" w14:textId="77777777" w:rsidR="007735B2" w:rsidRDefault="007735B2" w:rsidP="009C6ED4">
                            <w:pPr>
                              <w:ind w:left="360"/>
                              <w:rPr>
                                <w:rFonts w:ascii="Times New Roman" w:hAnsi="Times New Roman" w:cs="Times New Roman"/>
                                <w:sz w:val="24"/>
                                <w:szCs w:val="24"/>
                              </w:rPr>
                            </w:pPr>
                          </w:p>
                          <w:p w14:paraId="060D18D2" w14:textId="77777777" w:rsidR="007735B2" w:rsidRDefault="007735B2" w:rsidP="009C6ED4">
                            <w:pPr>
                              <w:ind w:left="360"/>
                              <w:rPr>
                                <w:rFonts w:ascii="Times New Roman" w:hAnsi="Times New Roman" w:cs="Times New Roman"/>
                                <w:sz w:val="24"/>
                                <w:szCs w:val="24"/>
                              </w:rPr>
                            </w:pPr>
                          </w:p>
                          <w:p w14:paraId="3F7DD4B4" w14:textId="77777777" w:rsidR="007735B2" w:rsidRDefault="007735B2" w:rsidP="009C6ED4">
                            <w:pPr>
                              <w:ind w:left="360"/>
                              <w:rPr>
                                <w:rFonts w:ascii="Times New Roman" w:hAnsi="Times New Roman" w:cs="Times New Roman"/>
                                <w:sz w:val="24"/>
                                <w:szCs w:val="24"/>
                              </w:rPr>
                            </w:pPr>
                          </w:p>
                          <w:p w14:paraId="5955E1DE" w14:textId="77777777" w:rsidR="007735B2" w:rsidRDefault="007735B2" w:rsidP="009C6ED4">
                            <w:pPr>
                              <w:ind w:left="360"/>
                              <w:rPr>
                                <w:rFonts w:ascii="Times New Roman" w:hAnsi="Times New Roman" w:cs="Times New Roman"/>
                                <w:sz w:val="24"/>
                                <w:szCs w:val="24"/>
                              </w:rPr>
                            </w:pPr>
                          </w:p>
                          <w:p w14:paraId="4EC6F1BE" w14:textId="77777777" w:rsidR="007735B2" w:rsidRDefault="007735B2" w:rsidP="009C6ED4">
                            <w:pPr>
                              <w:ind w:left="360"/>
                              <w:rPr>
                                <w:rFonts w:ascii="Times New Roman" w:hAnsi="Times New Roman" w:cs="Times New Roman"/>
                                <w:sz w:val="24"/>
                                <w:szCs w:val="24"/>
                              </w:rPr>
                            </w:pPr>
                          </w:p>
                          <w:p w14:paraId="4134D5AC" w14:textId="77777777" w:rsidR="007735B2" w:rsidRDefault="007735B2" w:rsidP="009C6ED4">
                            <w:pPr>
                              <w:ind w:left="360"/>
                              <w:rPr>
                                <w:rFonts w:ascii="Times New Roman" w:hAnsi="Times New Roman" w:cs="Times New Roman"/>
                                <w:sz w:val="24"/>
                                <w:szCs w:val="24"/>
                              </w:rPr>
                            </w:pPr>
                          </w:p>
                          <w:p w14:paraId="22F6048C" w14:textId="77777777" w:rsidR="007735B2" w:rsidRDefault="007735B2" w:rsidP="009C6ED4">
                            <w:pPr>
                              <w:ind w:left="360"/>
                              <w:rPr>
                                <w:rFonts w:ascii="Times New Roman" w:hAnsi="Times New Roman" w:cs="Times New Roman"/>
                                <w:sz w:val="24"/>
                                <w:szCs w:val="24"/>
                              </w:rPr>
                            </w:pPr>
                          </w:p>
                          <w:p w14:paraId="53193943" w14:textId="77777777" w:rsidR="007735B2" w:rsidRDefault="007735B2" w:rsidP="009C6ED4">
                            <w:pPr>
                              <w:ind w:left="360"/>
                              <w:rPr>
                                <w:rFonts w:ascii="Times New Roman" w:hAnsi="Times New Roman" w:cs="Times New Roman"/>
                                <w:sz w:val="24"/>
                                <w:szCs w:val="24"/>
                              </w:rPr>
                            </w:pPr>
                          </w:p>
                          <w:p w14:paraId="09B6A758" w14:textId="77777777" w:rsidR="007735B2" w:rsidRDefault="007735B2" w:rsidP="009C6ED4">
                            <w:pPr>
                              <w:ind w:left="360"/>
                              <w:rPr>
                                <w:rFonts w:ascii="Times New Roman" w:hAnsi="Times New Roman" w:cs="Times New Roman"/>
                                <w:sz w:val="24"/>
                                <w:szCs w:val="24"/>
                              </w:rPr>
                            </w:pPr>
                          </w:p>
                          <w:p w14:paraId="3F3E92F1" w14:textId="77777777" w:rsidR="007735B2" w:rsidRDefault="007735B2" w:rsidP="009C6ED4">
                            <w:pPr>
                              <w:ind w:left="360"/>
                              <w:rPr>
                                <w:rFonts w:ascii="Times New Roman" w:hAnsi="Times New Roman" w:cs="Times New Roman"/>
                                <w:sz w:val="24"/>
                                <w:szCs w:val="24"/>
                              </w:rPr>
                            </w:pPr>
                          </w:p>
                          <w:p w14:paraId="5E97F553" w14:textId="77777777" w:rsidR="007735B2" w:rsidRPr="00A17518" w:rsidRDefault="007735B2" w:rsidP="009C6ED4">
                            <w:pPr>
                              <w:ind w:left="360"/>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87DFFD" id="_x0000_t202" coordsize="21600,21600" o:spt="202" path="m,l,21600r21600,l21600,xe">
                <v:stroke joinstyle="miter"/>
                <v:path gradientshapeok="t" o:connecttype="rect"/>
              </v:shapetype>
              <v:shape id="Zone de texte 2" o:spid="_x0000_s1027" type="#_x0000_t202" style="position:absolute;margin-left:-6.35pt;margin-top:0;width:493.5pt;height:74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" fillcolor="#d8d8d8 [2732]">
                <v:textbox>
                  <w:txbxContent>
                    <w:p w14:paraId="5178B691" w14:textId="77777777" w:rsidR="007735B2" w:rsidRPr="00746F54" w:rsidRDefault="007735B2" w:rsidP="009C6ED4">
                      <w:pPr>
                        <w:jc w:val="center"/>
                        <w:rPr>
                          <w:rFonts w:ascii="Times New Roman" w:hAnsi="Times New Roman" w:cs="Times New Roman"/>
                          <w:b/>
                          <w:bCs/>
                          <w:i/>
                          <w:iCs/>
                          <w:sz w:val="28"/>
                          <w:szCs w:val="28"/>
                        </w:rPr>
                      </w:pPr>
                      <w:r w:rsidRPr="00746F54">
                        <w:rPr>
                          <w:rFonts w:ascii="Times New Roman" w:hAnsi="Times New Roman" w:cs="Times New Roman"/>
                          <w:b/>
                          <w:bCs/>
                          <w:i/>
                          <w:iCs/>
                          <w:sz w:val="28"/>
                          <w:szCs w:val="28"/>
                        </w:rPr>
                        <w:t>Programme CARES (Capital pour le Renforcement de la Résilience en Afrique et le soutien aux Entreprises)</w:t>
                      </w:r>
                    </w:p>
                    <w:p w14:paraId="1F00BE22" w14:textId="77777777" w:rsidR="007735B2" w:rsidRDefault="007735B2" w:rsidP="009C6ED4">
                      <w:pPr>
                        <w:rPr>
                          <w:rFonts w:ascii="Times New Roman" w:hAnsi="Times New Roman" w:cs="Times New Roman"/>
                          <w:sz w:val="24"/>
                          <w:szCs w:val="24"/>
                        </w:rPr>
                      </w:pPr>
                      <w:r>
                        <w:rPr>
                          <w:rFonts w:ascii="Times New Roman" w:hAnsi="Times New Roman" w:cs="Times New Roman"/>
                          <w:sz w:val="24"/>
                          <w:szCs w:val="24"/>
                        </w:rPr>
                        <w:t>A la suite de la pandémie de la COVID-19 l’économie du Monde entier a été perturbé à cause des différentes mesures prises pour limite sa propagation. Il a été très difficile pour les entreprises d’absorber un tel choc. La COOPABIM qui se remettait progressivement de la perturbation des activités agricoles dans les Hauts Plateaux de Minembwe, s’est retrouvé une fois encore confronté aux défis de ralentissement économique causé par les mesures préventives contre la Pandémie.</w:t>
                      </w:r>
                    </w:p>
                    <w:p w14:paraId="7A8ACF94" w14:textId="77777777" w:rsidR="007735B2" w:rsidRDefault="007735B2" w:rsidP="009C6ED4">
                      <w:pPr>
                        <w:rPr>
                          <w:rFonts w:ascii="Times New Roman" w:hAnsi="Times New Roman" w:cs="Times New Roman"/>
                          <w:sz w:val="24"/>
                          <w:szCs w:val="24"/>
                        </w:rPr>
                      </w:pPr>
                      <w:r>
                        <w:rPr>
                          <w:rFonts w:ascii="Times New Roman" w:hAnsi="Times New Roman" w:cs="Times New Roman"/>
                          <w:sz w:val="24"/>
                          <w:szCs w:val="24"/>
                        </w:rPr>
                        <w:t>Grâce au programme CARES d’USADF, la COOPABIM a développé massivement la culture de chou et de l’oignon à travers divers crédits semenciers attribués aux membres et a vendu une autre partie à d’autres agriculteurs de Minembwe, ce qui a grandement contribué à la réduction des prix de ces denrées. Durant l’exercice 2021, les cultures de l’amarante, tomate, seront aussi exploité à grande échelle pour renforcer la sécurité alimentaire au niveau local et accroitre les sources de revenus de membres.</w:t>
                      </w:r>
                    </w:p>
                    <w:p w14:paraId="3A4A4791" w14:textId="77777777" w:rsidR="007735B2" w:rsidRDefault="007735B2" w:rsidP="009C6ED4">
                      <w:pPr>
                        <w:rPr>
                          <w:rFonts w:ascii="Times New Roman" w:hAnsi="Times New Roman" w:cs="Times New Roman"/>
                          <w:sz w:val="24"/>
                          <w:szCs w:val="24"/>
                        </w:rPr>
                      </w:pPr>
                      <w:r>
                        <w:rPr>
                          <w:rFonts w:ascii="Times New Roman" w:hAnsi="Times New Roman" w:cs="Times New Roman"/>
                          <w:sz w:val="24"/>
                          <w:szCs w:val="24"/>
                        </w:rPr>
                        <w:t>La quantité de semences mise à la disposition des membres est la suivante :</w:t>
                      </w:r>
                    </w:p>
                    <w:tbl>
                      <w:tblPr>
                        <w:tblStyle w:val="TableauGrille4-Accentuation5"/>
                        <w:tblW w:w="0" w:type="auto"/>
                        <w:tblLook w:val="04A0" w:firstRow="1" w:lastRow="0" w:firstColumn="1" w:lastColumn="0" w:noHBand="0" w:noVBand="1"/>
                      </w:tblPr>
                      <w:tblGrid>
                        <w:gridCol w:w="2603"/>
                        <w:gridCol w:w="2162"/>
                        <w:gridCol w:w="2411"/>
                        <w:gridCol w:w="2382"/>
                      </w:tblGrid>
                      <w:tr w:rsidR="007735B2" w14:paraId="74934150" w14:textId="77777777" w:rsidTr="00B16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7" w:type="dxa"/>
                          </w:tcPr>
                          <w:p w14:paraId="4EA8679B" w14:textId="77777777" w:rsidR="007735B2" w:rsidRDefault="007735B2" w:rsidP="00746F54">
                            <w:pPr>
                              <w:rPr>
                                <w:rFonts w:ascii="Times New Roman" w:hAnsi="Times New Roman" w:cs="Times New Roman"/>
                                <w:sz w:val="24"/>
                                <w:szCs w:val="24"/>
                              </w:rPr>
                            </w:pPr>
                            <w:r>
                              <w:rPr>
                                <w:rFonts w:ascii="Times New Roman" w:hAnsi="Times New Roman" w:cs="Times New Roman"/>
                                <w:sz w:val="24"/>
                                <w:szCs w:val="24"/>
                              </w:rPr>
                              <w:t xml:space="preserve">Culture </w:t>
                            </w:r>
                          </w:p>
                        </w:tc>
                        <w:tc>
                          <w:tcPr>
                            <w:tcW w:w="2362" w:type="dxa"/>
                          </w:tcPr>
                          <w:p w14:paraId="2D9B8EA9" w14:textId="77777777" w:rsidR="007735B2" w:rsidRDefault="007735B2" w:rsidP="00746F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Kg</w:t>
                            </w:r>
                          </w:p>
                        </w:tc>
                        <w:tc>
                          <w:tcPr>
                            <w:tcW w:w="2587" w:type="dxa"/>
                          </w:tcPr>
                          <w:p w14:paraId="43BCABB5" w14:textId="77777777" w:rsidR="007735B2" w:rsidRDefault="007735B2" w:rsidP="00746F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P.U/Kg</w:t>
                            </w:r>
                          </w:p>
                        </w:tc>
                        <w:tc>
                          <w:tcPr>
                            <w:tcW w:w="2562" w:type="dxa"/>
                          </w:tcPr>
                          <w:p w14:paraId="38140F14" w14:textId="77777777" w:rsidR="007735B2" w:rsidRDefault="007735B2" w:rsidP="00746F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P.T/kg</w:t>
                            </w:r>
                          </w:p>
                        </w:tc>
                      </w:tr>
                      <w:tr w:rsidR="007735B2" w14:paraId="580A3BE1" w14:textId="77777777" w:rsidTr="00B16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7" w:type="dxa"/>
                          </w:tcPr>
                          <w:p w14:paraId="503D8C1A" w14:textId="77777777" w:rsidR="007735B2" w:rsidRDefault="007735B2" w:rsidP="00746F54">
                            <w:pPr>
                              <w:rPr>
                                <w:rFonts w:ascii="Times New Roman" w:hAnsi="Times New Roman" w:cs="Times New Roman"/>
                                <w:sz w:val="24"/>
                                <w:szCs w:val="24"/>
                              </w:rPr>
                            </w:pPr>
                            <w:r>
                              <w:rPr>
                                <w:rFonts w:ascii="Times New Roman" w:hAnsi="Times New Roman" w:cs="Times New Roman"/>
                                <w:sz w:val="24"/>
                                <w:szCs w:val="24"/>
                              </w:rPr>
                              <w:t>Chou</w:t>
                            </w:r>
                          </w:p>
                        </w:tc>
                        <w:tc>
                          <w:tcPr>
                            <w:tcW w:w="2362" w:type="dxa"/>
                          </w:tcPr>
                          <w:p w14:paraId="6434ACF7" w14:textId="77777777" w:rsidR="007735B2" w:rsidRDefault="007735B2" w:rsidP="00746F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2587" w:type="dxa"/>
                          </w:tcPr>
                          <w:p w14:paraId="53DC72AB" w14:textId="77777777" w:rsidR="007735B2" w:rsidRDefault="007735B2" w:rsidP="00746F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c>
                          <w:tcPr>
                            <w:tcW w:w="2562" w:type="dxa"/>
                          </w:tcPr>
                          <w:p w14:paraId="4B27FC63" w14:textId="77777777" w:rsidR="007735B2" w:rsidRDefault="007735B2" w:rsidP="00746F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=15*36 </w:instrText>
                            </w:r>
                            <w:r>
                              <w:rPr>
                                <w:rFonts w:ascii="Times New Roman" w:hAnsi="Times New Roman" w:cs="Times New Roman"/>
                                <w:sz w:val="24"/>
                                <w:szCs w:val="24"/>
                              </w:rPr>
                              <w:fldChar w:fldCharType="separate"/>
                            </w:r>
                            <w:r>
                              <w:rPr>
                                <w:rFonts w:ascii="Times New Roman" w:hAnsi="Times New Roman" w:cs="Times New Roman"/>
                                <w:noProof/>
                                <w:sz w:val="24"/>
                                <w:szCs w:val="24"/>
                              </w:rPr>
                              <w:t>540</w:t>
                            </w:r>
                            <w:r>
                              <w:rPr>
                                <w:rFonts w:ascii="Times New Roman" w:hAnsi="Times New Roman" w:cs="Times New Roman"/>
                                <w:sz w:val="24"/>
                                <w:szCs w:val="24"/>
                              </w:rPr>
                              <w:fldChar w:fldCharType="end"/>
                            </w:r>
                          </w:p>
                        </w:tc>
                      </w:tr>
                      <w:tr w:rsidR="007735B2" w14:paraId="1F2ADDA0" w14:textId="77777777" w:rsidTr="00B16104">
                        <w:tc>
                          <w:tcPr>
                            <w:cnfStyle w:val="001000000000" w:firstRow="0" w:lastRow="0" w:firstColumn="1" w:lastColumn="0" w:oddVBand="0" w:evenVBand="0" w:oddHBand="0" w:evenHBand="0" w:firstRowFirstColumn="0" w:firstRowLastColumn="0" w:lastRowFirstColumn="0" w:lastRowLastColumn="0"/>
                            <w:tcW w:w="2767" w:type="dxa"/>
                          </w:tcPr>
                          <w:p w14:paraId="1BA7FF62" w14:textId="77777777" w:rsidR="007735B2" w:rsidRDefault="007735B2" w:rsidP="00746F54">
                            <w:pPr>
                              <w:rPr>
                                <w:rFonts w:ascii="Times New Roman" w:hAnsi="Times New Roman" w:cs="Times New Roman"/>
                                <w:sz w:val="24"/>
                                <w:szCs w:val="24"/>
                              </w:rPr>
                            </w:pPr>
                            <w:r>
                              <w:rPr>
                                <w:rFonts w:ascii="Times New Roman" w:hAnsi="Times New Roman" w:cs="Times New Roman"/>
                                <w:sz w:val="24"/>
                                <w:szCs w:val="24"/>
                              </w:rPr>
                              <w:t>Oignon</w:t>
                            </w:r>
                          </w:p>
                        </w:tc>
                        <w:tc>
                          <w:tcPr>
                            <w:tcW w:w="2362" w:type="dxa"/>
                          </w:tcPr>
                          <w:p w14:paraId="16FD0182" w14:textId="77777777" w:rsidR="007735B2" w:rsidRDefault="007735B2" w:rsidP="00746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2587" w:type="dxa"/>
                          </w:tcPr>
                          <w:p w14:paraId="032FA6D5" w14:textId="77777777" w:rsidR="007735B2" w:rsidRDefault="007735B2" w:rsidP="00746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w:t>
                            </w:r>
                          </w:p>
                        </w:tc>
                        <w:tc>
                          <w:tcPr>
                            <w:tcW w:w="2562" w:type="dxa"/>
                          </w:tcPr>
                          <w:p w14:paraId="561FDB3F" w14:textId="77777777" w:rsidR="007735B2" w:rsidRDefault="007735B2" w:rsidP="00746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=10*69 </w:instrText>
                            </w:r>
                            <w:r>
                              <w:rPr>
                                <w:rFonts w:ascii="Times New Roman" w:hAnsi="Times New Roman" w:cs="Times New Roman"/>
                                <w:sz w:val="24"/>
                                <w:szCs w:val="24"/>
                              </w:rPr>
                              <w:fldChar w:fldCharType="separate"/>
                            </w:r>
                            <w:r>
                              <w:rPr>
                                <w:rFonts w:ascii="Times New Roman" w:hAnsi="Times New Roman" w:cs="Times New Roman"/>
                                <w:noProof/>
                                <w:sz w:val="24"/>
                                <w:szCs w:val="24"/>
                              </w:rPr>
                              <w:t>690</w:t>
                            </w:r>
                            <w:r>
                              <w:rPr>
                                <w:rFonts w:ascii="Times New Roman" w:hAnsi="Times New Roman" w:cs="Times New Roman"/>
                                <w:sz w:val="24"/>
                                <w:szCs w:val="24"/>
                              </w:rPr>
                              <w:fldChar w:fldCharType="end"/>
                            </w:r>
                          </w:p>
                        </w:tc>
                      </w:tr>
                      <w:tr w:rsidR="007735B2" w14:paraId="0E02DB7E" w14:textId="77777777" w:rsidTr="00B16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7" w:type="dxa"/>
                          </w:tcPr>
                          <w:p w14:paraId="4A851685" w14:textId="77777777" w:rsidR="007735B2" w:rsidRDefault="007735B2" w:rsidP="00746F54">
                            <w:pPr>
                              <w:rPr>
                                <w:rFonts w:ascii="Times New Roman" w:hAnsi="Times New Roman" w:cs="Times New Roman"/>
                                <w:sz w:val="24"/>
                                <w:szCs w:val="24"/>
                              </w:rPr>
                            </w:pPr>
                            <w:r>
                              <w:rPr>
                                <w:rFonts w:ascii="Times New Roman" w:hAnsi="Times New Roman" w:cs="Times New Roman"/>
                                <w:sz w:val="24"/>
                                <w:szCs w:val="24"/>
                              </w:rPr>
                              <w:t>Amarante</w:t>
                            </w:r>
                          </w:p>
                        </w:tc>
                        <w:tc>
                          <w:tcPr>
                            <w:tcW w:w="2362" w:type="dxa"/>
                          </w:tcPr>
                          <w:p w14:paraId="6EBDCC86" w14:textId="77777777" w:rsidR="007735B2" w:rsidRDefault="007735B2" w:rsidP="00746F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2587" w:type="dxa"/>
                          </w:tcPr>
                          <w:p w14:paraId="025C1337" w14:textId="77777777" w:rsidR="007735B2" w:rsidRDefault="007735B2" w:rsidP="00746F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2562" w:type="dxa"/>
                          </w:tcPr>
                          <w:p w14:paraId="2159D310" w14:textId="77777777" w:rsidR="007735B2" w:rsidRDefault="007735B2" w:rsidP="00746F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=25*6,5 </w:instrText>
                            </w:r>
                            <w:r>
                              <w:rPr>
                                <w:rFonts w:ascii="Times New Roman" w:hAnsi="Times New Roman" w:cs="Times New Roman"/>
                                <w:sz w:val="24"/>
                                <w:szCs w:val="24"/>
                              </w:rPr>
                              <w:fldChar w:fldCharType="separate"/>
                            </w:r>
                            <w:r>
                              <w:rPr>
                                <w:rFonts w:ascii="Times New Roman" w:hAnsi="Times New Roman" w:cs="Times New Roman"/>
                                <w:noProof/>
                                <w:sz w:val="24"/>
                                <w:szCs w:val="24"/>
                              </w:rPr>
                              <w:t>162,5</w:t>
                            </w:r>
                            <w:r>
                              <w:rPr>
                                <w:rFonts w:ascii="Times New Roman" w:hAnsi="Times New Roman" w:cs="Times New Roman"/>
                                <w:sz w:val="24"/>
                                <w:szCs w:val="24"/>
                              </w:rPr>
                              <w:fldChar w:fldCharType="end"/>
                            </w:r>
                          </w:p>
                        </w:tc>
                      </w:tr>
                      <w:tr w:rsidR="007735B2" w14:paraId="734D76D4" w14:textId="77777777" w:rsidTr="00B16104">
                        <w:tc>
                          <w:tcPr>
                            <w:cnfStyle w:val="001000000000" w:firstRow="0" w:lastRow="0" w:firstColumn="1" w:lastColumn="0" w:oddVBand="0" w:evenVBand="0" w:oddHBand="0" w:evenHBand="0" w:firstRowFirstColumn="0" w:firstRowLastColumn="0" w:lastRowFirstColumn="0" w:lastRowLastColumn="0"/>
                            <w:tcW w:w="2767" w:type="dxa"/>
                          </w:tcPr>
                          <w:p w14:paraId="1EAB309D" w14:textId="77777777" w:rsidR="007735B2" w:rsidRDefault="007735B2" w:rsidP="00746F54">
                            <w:pPr>
                              <w:rPr>
                                <w:rFonts w:ascii="Times New Roman" w:hAnsi="Times New Roman" w:cs="Times New Roman"/>
                                <w:sz w:val="24"/>
                                <w:szCs w:val="24"/>
                              </w:rPr>
                            </w:pPr>
                            <w:r>
                              <w:rPr>
                                <w:rFonts w:ascii="Times New Roman" w:hAnsi="Times New Roman" w:cs="Times New Roman"/>
                                <w:sz w:val="24"/>
                                <w:szCs w:val="24"/>
                              </w:rPr>
                              <w:t>Tomate</w:t>
                            </w:r>
                          </w:p>
                        </w:tc>
                        <w:tc>
                          <w:tcPr>
                            <w:tcW w:w="2362" w:type="dxa"/>
                          </w:tcPr>
                          <w:p w14:paraId="2874C796" w14:textId="77777777" w:rsidR="007735B2" w:rsidRDefault="007735B2" w:rsidP="00746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2587" w:type="dxa"/>
                          </w:tcPr>
                          <w:p w14:paraId="23198316" w14:textId="77777777" w:rsidR="007735B2" w:rsidRDefault="007735B2" w:rsidP="00746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w:t>
                            </w:r>
                          </w:p>
                        </w:tc>
                        <w:tc>
                          <w:tcPr>
                            <w:tcW w:w="2562" w:type="dxa"/>
                          </w:tcPr>
                          <w:p w14:paraId="24C6A24F" w14:textId="77777777" w:rsidR="007735B2" w:rsidRDefault="007735B2" w:rsidP="00746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=10*85 </w:instrText>
                            </w:r>
                            <w:r>
                              <w:rPr>
                                <w:rFonts w:ascii="Times New Roman" w:hAnsi="Times New Roman" w:cs="Times New Roman"/>
                                <w:sz w:val="24"/>
                                <w:szCs w:val="24"/>
                              </w:rPr>
                              <w:fldChar w:fldCharType="separate"/>
                            </w:r>
                            <w:r>
                              <w:rPr>
                                <w:rFonts w:ascii="Times New Roman" w:hAnsi="Times New Roman" w:cs="Times New Roman"/>
                                <w:noProof/>
                                <w:sz w:val="24"/>
                                <w:szCs w:val="24"/>
                              </w:rPr>
                              <w:t>850</w:t>
                            </w:r>
                            <w:r>
                              <w:rPr>
                                <w:rFonts w:ascii="Times New Roman" w:hAnsi="Times New Roman" w:cs="Times New Roman"/>
                                <w:sz w:val="24"/>
                                <w:szCs w:val="24"/>
                              </w:rPr>
                              <w:fldChar w:fldCharType="end"/>
                            </w:r>
                          </w:p>
                        </w:tc>
                      </w:tr>
                      <w:tr w:rsidR="007735B2" w14:paraId="6F473AE9" w14:textId="77777777" w:rsidTr="00B16104">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716" w:type="dxa"/>
                            <w:gridSpan w:val="3"/>
                          </w:tcPr>
                          <w:p w14:paraId="7DD4A3D0" w14:textId="77777777" w:rsidR="007735B2" w:rsidRDefault="007735B2" w:rsidP="00746F54">
                            <w:pPr>
                              <w:rPr>
                                <w:rFonts w:ascii="Times New Roman" w:hAnsi="Times New Roman" w:cs="Times New Roman"/>
                                <w:sz w:val="24"/>
                                <w:szCs w:val="24"/>
                              </w:rPr>
                            </w:pPr>
                            <w:r>
                              <w:rPr>
                                <w:rFonts w:ascii="Times New Roman" w:hAnsi="Times New Roman" w:cs="Times New Roman"/>
                                <w:sz w:val="24"/>
                                <w:szCs w:val="24"/>
                              </w:rPr>
                              <w:t>Total Général</w:t>
                            </w:r>
                          </w:p>
                        </w:tc>
                        <w:tc>
                          <w:tcPr>
                            <w:tcW w:w="2562" w:type="dxa"/>
                          </w:tcPr>
                          <w:p w14:paraId="619D6C0E" w14:textId="77777777" w:rsidR="007735B2" w:rsidRPr="00B16104" w:rsidRDefault="007735B2" w:rsidP="00746F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16104">
                              <w:rPr>
                                <w:rFonts w:ascii="Times New Roman" w:hAnsi="Times New Roman" w:cs="Times New Roman"/>
                                <w:b/>
                                <w:bCs/>
                                <w:sz w:val="24"/>
                                <w:szCs w:val="24"/>
                              </w:rPr>
                              <w:fldChar w:fldCharType="begin"/>
                            </w:r>
                            <w:r w:rsidRPr="00B16104">
                              <w:rPr>
                                <w:rFonts w:ascii="Times New Roman" w:hAnsi="Times New Roman" w:cs="Times New Roman"/>
                                <w:b/>
                                <w:bCs/>
                                <w:sz w:val="24"/>
                                <w:szCs w:val="24"/>
                              </w:rPr>
                              <w:instrText xml:space="preserve"> =540+690+162,5+850 </w:instrText>
                            </w:r>
                            <w:r w:rsidRPr="00B16104">
                              <w:rPr>
                                <w:rFonts w:ascii="Times New Roman" w:hAnsi="Times New Roman" w:cs="Times New Roman"/>
                                <w:b/>
                                <w:bCs/>
                                <w:sz w:val="24"/>
                                <w:szCs w:val="24"/>
                              </w:rPr>
                              <w:fldChar w:fldCharType="separate"/>
                            </w:r>
                            <w:r w:rsidRPr="00B16104">
                              <w:rPr>
                                <w:rFonts w:ascii="Times New Roman" w:hAnsi="Times New Roman" w:cs="Times New Roman"/>
                                <w:b/>
                                <w:bCs/>
                                <w:noProof/>
                                <w:sz w:val="24"/>
                                <w:szCs w:val="24"/>
                              </w:rPr>
                              <w:t>2242,5</w:t>
                            </w:r>
                            <w:r w:rsidRPr="00B16104">
                              <w:rPr>
                                <w:rFonts w:ascii="Times New Roman" w:hAnsi="Times New Roman" w:cs="Times New Roman"/>
                                <w:b/>
                                <w:bCs/>
                                <w:sz w:val="24"/>
                                <w:szCs w:val="24"/>
                              </w:rPr>
                              <w:fldChar w:fldCharType="end"/>
                            </w:r>
                          </w:p>
                        </w:tc>
                      </w:tr>
                    </w:tbl>
                    <w:p w14:paraId="1AABF714" w14:textId="77777777" w:rsidR="007735B2" w:rsidRDefault="007735B2" w:rsidP="009C6ED4">
                      <w:pPr>
                        <w:rPr>
                          <w:rFonts w:ascii="Times New Roman" w:hAnsi="Times New Roman" w:cs="Times New Roman"/>
                          <w:sz w:val="24"/>
                          <w:szCs w:val="24"/>
                        </w:rPr>
                      </w:pPr>
                    </w:p>
                    <w:p w14:paraId="52328C9C" w14:textId="77777777" w:rsidR="007735B2" w:rsidRDefault="007735B2" w:rsidP="009C6ED4">
                      <w:pPr>
                        <w:rPr>
                          <w:rFonts w:ascii="Times New Roman" w:hAnsi="Times New Roman" w:cs="Times New Roman"/>
                          <w:sz w:val="24"/>
                          <w:szCs w:val="24"/>
                        </w:rPr>
                      </w:pPr>
                      <w:r>
                        <w:rPr>
                          <w:rFonts w:ascii="Times New Roman" w:hAnsi="Times New Roman" w:cs="Times New Roman"/>
                          <w:sz w:val="24"/>
                          <w:szCs w:val="24"/>
                        </w:rPr>
                        <w:t>L’exercice 2021 nous permettra de mesurer le potentiel commercial de la COOPABIM après épuisement du stock et le remboursement des crédits contractés par les membres + les produits de vente issus des champs écoles communautaires dans différents axes.</w:t>
                      </w:r>
                    </w:p>
                    <w:p w14:paraId="78492E69" w14:textId="77777777" w:rsidR="007735B2" w:rsidRDefault="007735B2" w:rsidP="009C6ED4">
                      <w:pPr>
                        <w:rPr>
                          <w:rFonts w:ascii="Times New Roman" w:hAnsi="Times New Roman" w:cs="Times New Roman"/>
                          <w:sz w:val="24"/>
                          <w:szCs w:val="24"/>
                        </w:rPr>
                      </w:pPr>
                      <w:r>
                        <w:rPr>
                          <w:rFonts w:ascii="Times New Roman" w:hAnsi="Times New Roman" w:cs="Times New Roman"/>
                          <w:sz w:val="24"/>
                          <w:szCs w:val="24"/>
                        </w:rPr>
                        <w:t>Sur le plan commercial, les défis suivants restent à relever dans ce domaine :</w:t>
                      </w:r>
                    </w:p>
                    <w:p w14:paraId="2A866802" w14:textId="77777777" w:rsidR="007735B2" w:rsidRPr="00EC6D95" w:rsidRDefault="007735B2" w:rsidP="009C6ED4">
                      <w:pPr>
                        <w:pStyle w:val="Paragraphedeliste"/>
                        <w:numPr>
                          <w:ilvl w:val="0"/>
                          <w:numId w:val="11"/>
                        </w:numPr>
                        <w:rPr>
                          <w:rFonts w:ascii="Times New Roman" w:hAnsi="Times New Roman" w:cs="Times New Roman"/>
                          <w:sz w:val="24"/>
                          <w:szCs w:val="24"/>
                        </w:rPr>
                      </w:pPr>
                      <w:r w:rsidRPr="00EC6D95">
                        <w:rPr>
                          <w:rFonts w:ascii="Times New Roman" w:hAnsi="Times New Roman" w:cs="Times New Roman"/>
                          <w:sz w:val="24"/>
                          <w:szCs w:val="24"/>
                        </w:rPr>
                        <w:t>Inciter les membres à exploiter des grandes étendues,</w:t>
                      </w:r>
                    </w:p>
                    <w:p w14:paraId="0150E3EE" w14:textId="77777777" w:rsidR="007735B2" w:rsidRPr="00EC6D95" w:rsidRDefault="007735B2" w:rsidP="009C6ED4">
                      <w:pPr>
                        <w:pStyle w:val="Paragraphedeliste"/>
                        <w:numPr>
                          <w:ilvl w:val="0"/>
                          <w:numId w:val="11"/>
                        </w:numPr>
                        <w:rPr>
                          <w:rFonts w:ascii="Times New Roman" w:hAnsi="Times New Roman" w:cs="Times New Roman"/>
                          <w:sz w:val="24"/>
                          <w:szCs w:val="24"/>
                        </w:rPr>
                      </w:pPr>
                      <w:r w:rsidRPr="00EC6D95">
                        <w:rPr>
                          <w:rFonts w:ascii="Times New Roman" w:hAnsi="Times New Roman" w:cs="Times New Roman"/>
                          <w:sz w:val="24"/>
                          <w:szCs w:val="24"/>
                        </w:rPr>
                        <w:t>Sensibiliser les membres à ne plus cultiver uniquement pour la consommation du ménage mais aussi pour le marché,</w:t>
                      </w:r>
                    </w:p>
                    <w:p w14:paraId="1744D4B7" w14:textId="77777777" w:rsidR="007735B2" w:rsidRDefault="007735B2" w:rsidP="009C6ED4">
                      <w:pPr>
                        <w:pStyle w:val="Paragraphedeliste"/>
                        <w:numPr>
                          <w:ilvl w:val="0"/>
                          <w:numId w:val="11"/>
                        </w:numPr>
                        <w:rPr>
                          <w:rFonts w:ascii="Times New Roman" w:hAnsi="Times New Roman" w:cs="Times New Roman"/>
                          <w:sz w:val="24"/>
                          <w:szCs w:val="24"/>
                        </w:rPr>
                      </w:pPr>
                      <w:r w:rsidRPr="00EC6D95">
                        <w:rPr>
                          <w:rFonts w:ascii="Times New Roman" w:hAnsi="Times New Roman" w:cs="Times New Roman"/>
                          <w:sz w:val="24"/>
                          <w:szCs w:val="24"/>
                        </w:rPr>
                        <w:t>Inculquer l’esprit entrepreneurial dans la plupart de membres pour une plus grande valorisation de l’agriculture dans les Hauts Plateaux de Minembwe.</w:t>
                      </w:r>
                    </w:p>
                    <w:p w14:paraId="46A12D40" w14:textId="77777777" w:rsidR="007735B2" w:rsidRDefault="007735B2" w:rsidP="009C6ED4">
                      <w:pPr>
                        <w:ind w:left="360"/>
                        <w:rPr>
                          <w:rFonts w:ascii="Times New Roman" w:hAnsi="Times New Roman" w:cs="Times New Roman"/>
                          <w:sz w:val="24"/>
                          <w:szCs w:val="24"/>
                        </w:rPr>
                      </w:pPr>
                      <w:r>
                        <w:rPr>
                          <w:rFonts w:ascii="Times New Roman" w:hAnsi="Times New Roman" w:cs="Times New Roman"/>
                          <w:sz w:val="24"/>
                          <w:szCs w:val="24"/>
                        </w:rPr>
                        <w:t>D’après la planification 2021 de la COOPABIM l’exploitation des cultures maraichères :</w:t>
                      </w:r>
                    </w:p>
                    <w:tbl>
                      <w:tblPr>
                        <w:tblStyle w:val="TableauGrille4-Accentuation5"/>
                        <w:tblW w:w="0" w:type="auto"/>
                        <w:tblLook w:val="04A0" w:firstRow="1" w:lastRow="0" w:firstColumn="1" w:lastColumn="0" w:noHBand="0" w:noVBand="1"/>
                      </w:tblPr>
                      <w:tblGrid>
                        <w:gridCol w:w="4774"/>
                        <w:gridCol w:w="4784"/>
                      </w:tblGrid>
                      <w:tr w:rsidR="007735B2" w14:paraId="72873ECF" w14:textId="77777777" w:rsidTr="002D4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6" w:type="dxa"/>
                          </w:tcPr>
                          <w:p w14:paraId="3051BB24" w14:textId="77777777" w:rsidR="007735B2" w:rsidRDefault="007735B2" w:rsidP="00A17518">
                            <w:pPr>
                              <w:rPr>
                                <w:rFonts w:ascii="Times New Roman" w:hAnsi="Times New Roman" w:cs="Times New Roman"/>
                                <w:sz w:val="24"/>
                                <w:szCs w:val="24"/>
                              </w:rPr>
                            </w:pPr>
                            <w:r>
                              <w:rPr>
                                <w:rFonts w:ascii="Times New Roman" w:hAnsi="Times New Roman" w:cs="Times New Roman"/>
                                <w:sz w:val="24"/>
                                <w:szCs w:val="24"/>
                              </w:rPr>
                              <w:t>Période favorable</w:t>
                            </w:r>
                          </w:p>
                        </w:tc>
                        <w:tc>
                          <w:tcPr>
                            <w:tcW w:w="5147" w:type="dxa"/>
                          </w:tcPr>
                          <w:p w14:paraId="4A852FCA" w14:textId="77777777" w:rsidR="007735B2" w:rsidRDefault="007735B2" w:rsidP="00A1751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Cultures concernées</w:t>
                            </w:r>
                          </w:p>
                        </w:tc>
                      </w:tr>
                      <w:tr w:rsidR="007735B2" w14:paraId="6D232084" w14:textId="77777777" w:rsidTr="002D4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6" w:type="dxa"/>
                          </w:tcPr>
                          <w:p w14:paraId="498170A7" w14:textId="77777777" w:rsidR="007735B2" w:rsidRDefault="007735B2" w:rsidP="00A17518">
                            <w:pPr>
                              <w:rPr>
                                <w:rFonts w:ascii="Times New Roman" w:hAnsi="Times New Roman" w:cs="Times New Roman"/>
                                <w:sz w:val="24"/>
                                <w:szCs w:val="24"/>
                              </w:rPr>
                            </w:pPr>
                            <w:r>
                              <w:rPr>
                                <w:rFonts w:ascii="Times New Roman" w:hAnsi="Times New Roman" w:cs="Times New Roman"/>
                                <w:sz w:val="24"/>
                                <w:szCs w:val="24"/>
                              </w:rPr>
                              <w:t>Janvier- 30 avril</w:t>
                            </w:r>
                          </w:p>
                        </w:tc>
                        <w:tc>
                          <w:tcPr>
                            <w:tcW w:w="5147" w:type="dxa"/>
                          </w:tcPr>
                          <w:p w14:paraId="05CB8E6A" w14:textId="77777777" w:rsidR="007735B2" w:rsidRDefault="007735B2" w:rsidP="00A17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Chou, oignon</w:t>
                            </w:r>
                          </w:p>
                        </w:tc>
                      </w:tr>
                      <w:tr w:rsidR="007735B2" w14:paraId="0A54E873" w14:textId="77777777" w:rsidTr="002D434A">
                        <w:tc>
                          <w:tcPr>
                            <w:cnfStyle w:val="001000000000" w:firstRow="0" w:lastRow="0" w:firstColumn="1" w:lastColumn="0" w:oddVBand="0" w:evenVBand="0" w:oddHBand="0" w:evenHBand="0" w:firstRowFirstColumn="0" w:firstRowLastColumn="0" w:lastRowFirstColumn="0" w:lastRowLastColumn="0"/>
                            <w:tcW w:w="5146" w:type="dxa"/>
                          </w:tcPr>
                          <w:p w14:paraId="77A36801" w14:textId="77777777" w:rsidR="007735B2" w:rsidRDefault="007735B2" w:rsidP="00A17518">
                            <w:pPr>
                              <w:rPr>
                                <w:rFonts w:ascii="Times New Roman" w:hAnsi="Times New Roman" w:cs="Times New Roman"/>
                                <w:sz w:val="24"/>
                                <w:szCs w:val="24"/>
                              </w:rPr>
                            </w:pPr>
                            <w:r>
                              <w:rPr>
                                <w:rFonts w:ascii="Times New Roman" w:hAnsi="Times New Roman" w:cs="Times New Roman"/>
                                <w:sz w:val="24"/>
                                <w:szCs w:val="24"/>
                              </w:rPr>
                              <w:t>A partir du mois de mars</w:t>
                            </w:r>
                          </w:p>
                        </w:tc>
                        <w:tc>
                          <w:tcPr>
                            <w:tcW w:w="5147" w:type="dxa"/>
                          </w:tcPr>
                          <w:p w14:paraId="52D9D889" w14:textId="77777777" w:rsidR="007735B2" w:rsidRDefault="007735B2" w:rsidP="00A1751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Tomate</w:t>
                            </w:r>
                          </w:p>
                        </w:tc>
                      </w:tr>
                      <w:tr w:rsidR="007735B2" w14:paraId="0C7163E0" w14:textId="77777777" w:rsidTr="002D4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6" w:type="dxa"/>
                          </w:tcPr>
                          <w:p w14:paraId="76662DBC" w14:textId="77777777" w:rsidR="007735B2" w:rsidRDefault="007735B2" w:rsidP="00A17518">
                            <w:pPr>
                              <w:rPr>
                                <w:rFonts w:ascii="Times New Roman" w:hAnsi="Times New Roman" w:cs="Times New Roman"/>
                                <w:sz w:val="24"/>
                                <w:szCs w:val="24"/>
                              </w:rPr>
                            </w:pPr>
                            <w:r>
                              <w:rPr>
                                <w:rFonts w:ascii="Times New Roman" w:hAnsi="Times New Roman" w:cs="Times New Roman"/>
                                <w:sz w:val="24"/>
                                <w:szCs w:val="24"/>
                              </w:rPr>
                              <w:t>Avril-novembre</w:t>
                            </w:r>
                          </w:p>
                        </w:tc>
                        <w:tc>
                          <w:tcPr>
                            <w:tcW w:w="5147" w:type="dxa"/>
                          </w:tcPr>
                          <w:p w14:paraId="48F57AB6" w14:textId="77777777" w:rsidR="007735B2" w:rsidRDefault="007735B2" w:rsidP="00A1751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Amarante</w:t>
                            </w:r>
                          </w:p>
                        </w:tc>
                      </w:tr>
                    </w:tbl>
                    <w:p w14:paraId="75112DFC" w14:textId="77777777" w:rsidR="007735B2" w:rsidRDefault="007735B2" w:rsidP="009C6ED4">
                      <w:pPr>
                        <w:ind w:left="360"/>
                        <w:rPr>
                          <w:rFonts w:ascii="Times New Roman" w:hAnsi="Times New Roman" w:cs="Times New Roman"/>
                          <w:sz w:val="24"/>
                          <w:szCs w:val="24"/>
                        </w:rPr>
                      </w:pPr>
                    </w:p>
                    <w:p w14:paraId="2F1E23CB" w14:textId="77777777" w:rsidR="007735B2" w:rsidRDefault="007735B2" w:rsidP="009C6ED4">
                      <w:pPr>
                        <w:ind w:left="360"/>
                        <w:rPr>
                          <w:rFonts w:ascii="Times New Roman" w:hAnsi="Times New Roman" w:cs="Times New Roman"/>
                          <w:sz w:val="24"/>
                          <w:szCs w:val="24"/>
                        </w:rPr>
                      </w:pPr>
                    </w:p>
                    <w:p w14:paraId="324FF757" w14:textId="77777777" w:rsidR="007735B2" w:rsidRDefault="007735B2" w:rsidP="009C6ED4">
                      <w:pPr>
                        <w:ind w:left="360"/>
                        <w:rPr>
                          <w:rFonts w:ascii="Times New Roman" w:hAnsi="Times New Roman" w:cs="Times New Roman"/>
                          <w:sz w:val="24"/>
                          <w:szCs w:val="24"/>
                        </w:rPr>
                      </w:pPr>
                    </w:p>
                    <w:p w14:paraId="40D0A138" w14:textId="77777777" w:rsidR="007735B2" w:rsidRDefault="007735B2" w:rsidP="009C6ED4">
                      <w:pPr>
                        <w:ind w:left="360"/>
                        <w:rPr>
                          <w:rFonts w:ascii="Times New Roman" w:hAnsi="Times New Roman" w:cs="Times New Roman"/>
                          <w:sz w:val="24"/>
                          <w:szCs w:val="24"/>
                        </w:rPr>
                      </w:pPr>
                    </w:p>
                    <w:p w14:paraId="1EC5A84E" w14:textId="77777777" w:rsidR="007735B2" w:rsidRDefault="007735B2" w:rsidP="009C6ED4">
                      <w:pPr>
                        <w:ind w:left="360"/>
                        <w:rPr>
                          <w:rFonts w:ascii="Times New Roman" w:hAnsi="Times New Roman" w:cs="Times New Roman"/>
                          <w:sz w:val="24"/>
                          <w:szCs w:val="24"/>
                        </w:rPr>
                      </w:pPr>
                    </w:p>
                    <w:p w14:paraId="1FD66C57" w14:textId="77777777" w:rsidR="007735B2" w:rsidRDefault="007735B2" w:rsidP="009C6ED4">
                      <w:pPr>
                        <w:ind w:left="360"/>
                        <w:rPr>
                          <w:rFonts w:ascii="Times New Roman" w:hAnsi="Times New Roman" w:cs="Times New Roman"/>
                          <w:sz w:val="24"/>
                          <w:szCs w:val="24"/>
                        </w:rPr>
                      </w:pPr>
                    </w:p>
                    <w:p w14:paraId="0006FB55" w14:textId="77777777" w:rsidR="007735B2" w:rsidRDefault="007735B2" w:rsidP="009C6ED4">
                      <w:pPr>
                        <w:ind w:left="360"/>
                        <w:rPr>
                          <w:rFonts w:ascii="Times New Roman" w:hAnsi="Times New Roman" w:cs="Times New Roman"/>
                          <w:sz w:val="24"/>
                          <w:szCs w:val="24"/>
                        </w:rPr>
                      </w:pPr>
                    </w:p>
                    <w:p w14:paraId="26E4A86C" w14:textId="77777777" w:rsidR="007735B2" w:rsidRDefault="007735B2" w:rsidP="009C6ED4">
                      <w:pPr>
                        <w:ind w:left="360"/>
                        <w:rPr>
                          <w:rFonts w:ascii="Times New Roman" w:hAnsi="Times New Roman" w:cs="Times New Roman"/>
                          <w:sz w:val="24"/>
                          <w:szCs w:val="24"/>
                        </w:rPr>
                      </w:pPr>
                    </w:p>
                    <w:p w14:paraId="2D1E0816" w14:textId="77777777" w:rsidR="007735B2" w:rsidRDefault="007735B2" w:rsidP="009C6ED4">
                      <w:pPr>
                        <w:ind w:left="360"/>
                        <w:rPr>
                          <w:rFonts w:ascii="Times New Roman" w:hAnsi="Times New Roman" w:cs="Times New Roman"/>
                          <w:sz w:val="24"/>
                          <w:szCs w:val="24"/>
                        </w:rPr>
                      </w:pPr>
                    </w:p>
                    <w:p w14:paraId="7428F4BA" w14:textId="77777777" w:rsidR="007735B2" w:rsidRDefault="007735B2" w:rsidP="009C6ED4">
                      <w:pPr>
                        <w:ind w:left="360"/>
                        <w:rPr>
                          <w:rFonts w:ascii="Times New Roman" w:hAnsi="Times New Roman" w:cs="Times New Roman"/>
                          <w:sz w:val="24"/>
                          <w:szCs w:val="24"/>
                        </w:rPr>
                      </w:pPr>
                    </w:p>
                    <w:p w14:paraId="62418160" w14:textId="77777777" w:rsidR="007735B2" w:rsidRDefault="007735B2" w:rsidP="009C6ED4">
                      <w:pPr>
                        <w:ind w:left="360"/>
                        <w:rPr>
                          <w:rFonts w:ascii="Times New Roman" w:hAnsi="Times New Roman" w:cs="Times New Roman"/>
                          <w:sz w:val="24"/>
                          <w:szCs w:val="24"/>
                        </w:rPr>
                      </w:pPr>
                    </w:p>
                    <w:p w14:paraId="060D18D2" w14:textId="77777777" w:rsidR="007735B2" w:rsidRDefault="007735B2" w:rsidP="009C6ED4">
                      <w:pPr>
                        <w:ind w:left="360"/>
                        <w:rPr>
                          <w:rFonts w:ascii="Times New Roman" w:hAnsi="Times New Roman" w:cs="Times New Roman"/>
                          <w:sz w:val="24"/>
                          <w:szCs w:val="24"/>
                        </w:rPr>
                      </w:pPr>
                    </w:p>
                    <w:p w14:paraId="3F7DD4B4" w14:textId="77777777" w:rsidR="007735B2" w:rsidRDefault="007735B2" w:rsidP="009C6ED4">
                      <w:pPr>
                        <w:ind w:left="360"/>
                        <w:rPr>
                          <w:rFonts w:ascii="Times New Roman" w:hAnsi="Times New Roman" w:cs="Times New Roman"/>
                          <w:sz w:val="24"/>
                          <w:szCs w:val="24"/>
                        </w:rPr>
                      </w:pPr>
                    </w:p>
                    <w:p w14:paraId="5955E1DE" w14:textId="77777777" w:rsidR="007735B2" w:rsidRDefault="007735B2" w:rsidP="009C6ED4">
                      <w:pPr>
                        <w:ind w:left="360"/>
                        <w:rPr>
                          <w:rFonts w:ascii="Times New Roman" w:hAnsi="Times New Roman" w:cs="Times New Roman"/>
                          <w:sz w:val="24"/>
                          <w:szCs w:val="24"/>
                        </w:rPr>
                      </w:pPr>
                    </w:p>
                    <w:p w14:paraId="4EC6F1BE" w14:textId="77777777" w:rsidR="007735B2" w:rsidRDefault="007735B2" w:rsidP="009C6ED4">
                      <w:pPr>
                        <w:ind w:left="360"/>
                        <w:rPr>
                          <w:rFonts w:ascii="Times New Roman" w:hAnsi="Times New Roman" w:cs="Times New Roman"/>
                          <w:sz w:val="24"/>
                          <w:szCs w:val="24"/>
                        </w:rPr>
                      </w:pPr>
                    </w:p>
                    <w:p w14:paraId="4134D5AC" w14:textId="77777777" w:rsidR="007735B2" w:rsidRDefault="007735B2" w:rsidP="009C6ED4">
                      <w:pPr>
                        <w:ind w:left="360"/>
                        <w:rPr>
                          <w:rFonts w:ascii="Times New Roman" w:hAnsi="Times New Roman" w:cs="Times New Roman"/>
                          <w:sz w:val="24"/>
                          <w:szCs w:val="24"/>
                        </w:rPr>
                      </w:pPr>
                    </w:p>
                    <w:p w14:paraId="22F6048C" w14:textId="77777777" w:rsidR="007735B2" w:rsidRDefault="007735B2" w:rsidP="009C6ED4">
                      <w:pPr>
                        <w:ind w:left="360"/>
                        <w:rPr>
                          <w:rFonts w:ascii="Times New Roman" w:hAnsi="Times New Roman" w:cs="Times New Roman"/>
                          <w:sz w:val="24"/>
                          <w:szCs w:val="24"/>
                        </w:rPr>
                      </w:pPr>
                    </w:p>
                    <w:p w14:paraId="53193943" w14:textId="77777777" w:rsidR="007735B2" w:rsidRDefault="007735B2" w:rsidP="009C6ED4">
                      <w:pPr>
                        <w:ind w:left="360"/>
                        <w:rPr>
                          <w:rFonts w:ascii="Times New Roman" w:hAnsi="Times New Roman" w:cs="Times New Roman"/>
                          <w:sz w:val="24"/>
                          <w:szCs w:val="24"/>
                        </w:rPr>
                      </w:pPr>
                    </w:p>
                    <w:p w14:paraId="09B6A758" w14:textId="77777777" w:rsidR="007735B2" w:rsidRDefault="007735B2" w:rsidP="009C6ED4">
                      <w:pPr>
                        <w:ind w:left="360"/>
                        <w:rPr>
                          <w:rFonts w:ascii="Times New Roman" w:hAnsi="Times New Roman" w:cs="Times New Roman"/>
                          <w:sz w:val="24"/>
                          <w:szCs w:val="24"/>
                        </w:rPr>
                      </w:pPr>
                    </w:p>
                    <w:p w14:paraId="3F3E92F1" w14:textId="77777777" w:rsidR="007735B2" w:rsidRDefault="007735B2" w:rsidP="009C6ED4">
                      <w:pPr>
                        <w:ind w:left="360"/>
                        <w:rPr>
                          <w:rFonts w:ascii="Times New Roman" w:hAnsi="Times New Roman" w:cs="Times New Roman"/>
                          <w:sz w:val="24"/>
                          <w:szCs w:val="24"/>
                        </w:rPr>
                      </w:pPr>
                    </w:p>
                    <w:p w14:paraId="5E97F553" w14:textId="77777777" w:rsidR="007735B2" w:rsidRPr="00A17518" w:rsidRDefault="007735B2" w:rsidP="009C6ED4">
                      <w:pPr>
                        <w:ind w:left="360"/>
                        <w:rPr>
                          <w:rFonts w:ascii="Times New Roman" w:hAnsi="Times New Roman" w:cs="Times New Roman"/>
                          <w:sz w:val="24"/>
                          <w:szCs w:val="24"/>
                        </w:rPr>
                      </w:pPr>
                    </w:p>
                  </w:txbxContent>
                </v:textbox>
                <w10:wrap type="square"/>
              </v:shape>
            </w:pict>
          </mc:Fallback>
        </mc:AlternateContent>
      </w:r>
      <w:r>
        <w:rPr>
          <w:rFonts w:ascii="Times New Roman" w:hAnsi="Times New Roman" w:cs="Times New Roman"/>
        </w:rPr>
        <w:tab/>
      </w:r>
    </w:p>
    <w:p w14:paraId="4B1BF5EC" w14:textId="228E2DD7" w:rsidR="009C6ED4" w:rsidRPr="009C6ED4" w:rsidRDefault="009C6ED4" w:rsidP="009C6ED4">
      <w:pPr>
        <w:tabs>
          <w:tab w:val="left" w:pos="2520"/>
        </w:tabs>
        <w:rPr>
          <w:rFonts w:ascii="Times New Roman" w:hAnsi="Times New Roman" w:cs="Times New Roman"/>
        </w:rPr>
        <w:sectPr w:rsidR="009C6ED4" w:rsidRPr="009C6ED4" w:rsidSect="009C2D10">
          <w:type w:val="continuous"/>
          <w:pgSz w:w="11906" w:h="16838"/>
          <w:pgMar w:top="1417" w:right="1417" w:bottom="1417" w:left="1417" w:header="708" w:footer="708" w:gutter="0"/>
          <w:cols w:space="708"/>
          <w:docGrid w:linePitch="360"/>
        </w:sectPr>
      </w:pPr>
      <w:r>
        <w:rPr>
          <w:rFonts w:ascii="Times New Roman" w:hAnsi="Times New Roman" w:cs="Times New Roman"/>
        </w:rPr>
        <w:lastRenderedPageBreak/>
        <w:tab/>
      </w:r>
    </w:p>
    <w:p w14:paraId="23D3CA17" w14:textId="4D10B251" w:rsidR="00746F54" w:rsidRDefault="00DC0F66" w:rsidP="009C6ED4">
      <w:pPr>
        <w:pStyle w:val="Paragraphedeliste"/>
        <w:numPr>
          <w:ilvl w:val="0"/>
          <w:numId w:val="1"/>
        </w:numPr>
        <w:rPr>
          <w:rFonts w:ascii="Times New Roman" w:hAnsi="Times New Roman" w:cs="Times New Roman"/>
          <w:b/>
          <w:bCs/>
        </w:rPr>
      </w:pPr>
      <w:r w:rsidRPr="005610F7">
        <w:rPr>
          <w:rFonts w:ascii="Times New Roman" w:hAnsi="Times New Roman" w:cs="Times New Roman"/>
          <w:noProof/>
          <w:sz w:val="24"/>
          <w:szCs w:val="24"/>
          <w:lang w:eastAsia="fr-FR"/>
        </w:rPr>
        <mc:AlternateContent>
          <mc:Choice Requires="wps">
            <w:drawing>
              <wp:anchor distT="91440" distB="91440" distL="137160" distR="137160" simplePos="0" relativeHeight="251665408" behindDoc="0" locked="0" layoutInCell="0" allowOverlap="1" wp14:anchorId="447BDF4C" wp14:editId="2FDB8563">
                <wp:simplePos x="0" y="0"/>
                <wp:positionH relativeFrom="margin">
                  <wp:posOffset>-98425</wp:posOffset>
                </wp:positionH>
                <wp:positionV relativeFrom="margin">
                  <wp:posOffset>397510</wp:posOffset>
                </wp:positionV>
                <wp:extent cx="2384425" cy="2845435"/>
                <wp:effectExtent l="0" t="1905" r="0" b="0"/>
                <wp:wrapSquare wrapText="bothSides"/>
                <wp:docPr id="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84425" cy="2845435"/>
                        </a:xfrm>
                        <a:prstGeom prst="roundRect">
                          <a:avLst>
                            <a:gd name="adj" fmla="val 13032"/>
                          </a:avLst>
                        </a:prstGeom>
                        <a:solidFill>
                          <a:schemeClr val="accent1"/>
                        </a:solidFill>
                      </wps:spPr>
                      <wps:txbx>
                        <w:txbxContent>
                          <w:p w14:paraId="773AF005" w14:textId="5D66F8EB" w:rsidR="007735B2" w:rsidRPr="005610F7" w:rsidRDefault="007735B2" w:rsidP="00AB51C9">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Titre du projet</w:t>
                            </w:r>
                            <w:r w:rsidRPr="005610F7">
                              <w:rPr>
                                <w:rFonts w:asciiTheme="majorHAnsi" w:eastAsiaTheme="majorEastAsia" w:hAnsiTheme="majorHAnsi" w:cstheme="majorBidi"/>
                                <w:i/>
                                <w:iCs/>
                                <w:color w:val="FFFFFF" w:themeColor="background1"/>
                                <w:sz w:val="20"/>
                                <w:szCs w:val="20"/>
                              </w:rPr>
                              <w:t xml:space="preserve"> : </w:t>
                            </w:r>
                            <w:r>
                              <w:rPr>
                                <w:rFonts w:asciiTheme="majorHAnsi" w:eastAsiaTheme="majorEastAsia" w:hAnsiTheme="majorHAnsi" w:cstheme="majorBidi"/>
                                <w:i/>
                                <w:iCs/>
                                <w:color w:val="FFFFFF" w:themeColor="background1"/>
                                <w:sz w:val="20"/>
                                <w:szCs w:val="20"/>
                              </w:rPr>
                              <w:t>Renforcement de la Résilience économique des jeunes dans la ville d’Uvira</w:t>
                            </w:r>
                          </w:p>
                          <w:p w14:paraId="2B16EA53" w14:textId="4FDDFFD1" w:rsidR="007735B2" w:rsidRDefault="007735B2" w:rsidP="00AB51C9">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Partenaire Financier</w:t>
                            </w:r>
                            <w:r w:rsidRPr="005610F7">
                              <w:rPr>
                                <w:rFonts w:asciiTheme="majorHAnsi" w:eastAsiaTheme="majorEastAsia" w:hAnsiTheme="majorHAnsi" w:cstheme="majorBidi"/>
                                <w:i/>
                                <w:iCs/>
                                <w:color w:val="FFFFFF" w:themeColor="background1"/>
                                <w:sz w:val="20"/>
                                <w:szCs w:val="20"/>
                              </w:rPr>
                              <w:t xml:space="preserve"> : </w:t>
                            </w:r>
                            <w:r>
                              <w:rPr>
                                <w:rFonts w:asciiTheme="majorHAnsi" w:eastAsiaTheme="majorEastAsia" w:hAnsiTheme="majorHAnsi" w:cstheme="majorBidi"/>
                                <w:i/>
                                <w:iCs/>
                                <w:color w:val="FFFFFF" w:themeColor="background1"/>
                                <w:sz w:val="20"/>
                                <w:szCs w:val="20"/>
                              </w:rPr>
                              <w:t>Pain Pour le Monde (PPLM)</w:t>
                            </w:r>
                          </w:p>
                          <w:p w14:paraId="29284B65" w14:textId="0F329D7C" w:rsidR="007735B2" w:rsidRDefault="007735B2" w:rsidP="00AB51C9">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Montant Total de la Subvention</w:t>
                            </w:r>
                            <w:r>
                              <w:rPr>
                                <w:rFonts w:asciiTheme="majorHAnsi" w:eastAsiaTheme="majorEastAsia" w:hAnsiTheme="majorHAnsi" w:cstheme="majorBidi"/>
                                <w:i/>
                                <w:iCs/>
                                <w:color w:val="FFFFFF" w:themeColor="background1"/>
                                <w:sz w:val="20"/>
                                <w:szCs w:val="20"/>
                              </w:rPr>
                              <w:t> : 52000 Euros</w:t>
                            </w:r>
                          </w:p>
                          <w:p w14:paraId="09E121FC" w14:textId="7BD1B13C" w:rsidR="007735B2" w:rsidRDefault="007735B2" w:rsidP="00AB51C9">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Bénéficiaire</w:t>
                            </w:r>
                            <w:r>
                              <w:rPr>
                                <w:rFonts w:asciiTheme="majorHAnsi" w:eastAsiaTheme="majorEastAsia" w:hAnsiTheme="majorHAnsi" w:cstheme="majorBidi"/>
                                <w:i/>
                                <w:iCs/>
                                <w:color w:val="FFFFFF" w:themeColor="background1"/>
                                <w:sz w:val="20"/>
                                <w:szCs w:val="20"/>
                              </w:rPr>
                              <w:t> : 93 jeunes (45 femmes et 45 hommes)</w:t>
                            </w:r>
                          </w:p>
                          <w:p w14:paraId="1CE16E2E" w14:textId="1F44836C" w:rsidR="007735B2" w:rsidRDefault="007735B2" w:rsidP="00AB51C9">
                            <w:pPr>
                              <w:spacing w:after="0"/>
                              <w:jc w:val="center"/>
                              <w:rPr>
                                <w:rFonts w:asciiTheme="majorHAnsi" w:eastAsiaTheme="majorEastAsia" w:hAnsiTheme="majorHAnsi" w:cstheme="majorBidi"/>
                                <w:i/>
                                <w:iCs/>
                                <w:color w:val="FFFFFF" w:themeColor="background1"/>
                                <w:sz w:val="20"/>
                                <w:szCs w:val="20"/>
                              </w:rPr>
                            </w:pPr>
                            <w:r w:rsidRPr="00DC0F66">
                              <w:rPr>
                                <w:rFonts w:asciiTheme="majorHAnsi" w:eastAsiaTheme="majorEastAsia" w:hAnsiTheme="majorHAnsi" w:cstheme="majorBidi"/>
                                <w:b/>
                                <w:bCs/>
                                <w:i/>
                                <w:iCs/>
                                <w:color w:val="FFFFFF" w:themeColor="background1"/>
                                <w:sz w:val="20"/>
                                <w:szCs w:val="20"/>
                              </w:rPr>
                              <w:t>Durée d’exécution</w:t>
                            </w:r>
                            <w:r>
                              <w:rPr>
                                <w:rFonts w:asciiTheme="majorHAnsi" w:eastAsiaTheme="majorEastAsia" w:hAnsiTheme="majorHAnsi" w:cstheme="majorBidi"/>
                                <w:i/>
                                <w:iCs/>
                                <w:color w:val="FFFFFF" w:themeColor="background1"/>
                                <w:sz w:val="20"/>
                                <w:szCs w:val="20"/>
                              </w:rPr>
                              <w:t> : 18 mois</w:t>
                            </w:r>
                          </w:p>
                          <w:p w14:paraId="0F4CA5F1" w14:textId="508A2672" w:rsidR="007735B2" w:rsidRDefault="007735B2" w:rsidP="00AB51C9">
                            <w:pPr>
                              <w:spacing w:after="0"/>
                              <w:jc w:val="center"/>
                              <w:rPr>
                                <w:rFonts w:asciiTheme="majorHAnsi" w:eastAsiaTheme="majorEastAsia" w:hAnsiTheme="majorHAnsi" w:cstheme="majorBidi"/>
                                <w:i/>
                                <w:iCs/>
                                <w:color w:val="FFFFFF" w:themeColor="background1"/>
                                <w:sz w:val="20"/>
                                <w:szCs w:val="20"/>
                              </w:rPr>
                            </w:pPr>
                            <w:r w:rsidRPr="00257503">
                              <w:rPr>
                                <w:rFonts w:asciiTheme="majorHAnsi" w:eastAsiaTheme="majorEastAsia" w:hAnsiTheme="majorHAnsi" w:cstheme="majorBidi"/>
                                <w:b/>
                                <w:bCs/>
                                <w:i/>
                                <w:iCs/>
                                <w:color w:val="FFFFFF" w:themeColor="background1"/>
                                <w:sz w:val="20"/>
                                <w:szCs w:val="20"/>
                              </w:rPr>
                              <w:t>Zone d’exécution du projet</w:t>
                            </w:r>
                            <w:r>
                              <w:rPr>
                                <w:rFonts w:asciiTheme="majorHAnsi" w:eastAsiaTheme="majorEastAsia" w:hAnsiTheme="majorHAnsi" w:cstheme="majorBidi"/>
                                <w:b/>
                                <w:bCs/>
                                <w:i/>
                                <w:iCs/>
                                <w:color w:val="FFFFFF" w:themeColor="background1"/>
                                <w:sz w:val="20"/>
                                <w:szCs w:val="20"/>
                              </w:rPr>
                              <w:t> :</w:t>
                            </w:r>
                            <w:r w:rsidRPr="00257503">
                              <w:rPr>
                                <w:rFonts w:asciiTheme="majorHAnsi" w:eastAsiaTheme="majorEastAsia" w:hAnsiTheme="majorHAnsi" w:cstheme="majorBidi"/>
                                <w:i/>
                                <w:iCs/>
                                <w:color w:val="FFFFFF" w:themeColor="background1"/>
                                <w:sz w:val="20"/>
                                <w:szCs w:val="20"/>
                              </w:rPr>
                              <w:t xml:space="preserve"> </w:t>
                            </w:r>
                            <w:r>
                              <w:rPr>
                                <w:rFonts w:asciiTheme="majorHAnsi" w:eastAsiaTheme="majorEastAsia" w:hAnsiTheme="majorHAnsi" w:cstheme="majorBidi"/>
                                <w:i/>
                                <w:iCs/>
                                <w:color w:val="FFFFFF" w:themeColor="background1"/>
                                <w:sz w:val="20"/>
                                <w:szCs w:val="20"/>
                              </w:rPr>
                              <w:t>Ville d’Uvira</w:t>
                            </w:r>
                          </w:p>
                          <w:p w14:paraId="0A86D01E" w14:textId="2F9D8AFA" w:rsidR="007735B2" w:rsidRDefault="007735B2" w:rsidP="00AB51C9">
                            <w:pPr>
                              <w:spacing w:after="0"/>
                              <w:jc w:val="center"/>
                              <w:rPr>
                                <w:rFonts w:asciiTheme="majorHAnsi" w:eastAsiaTheme="majorEastAsia" w:hAnsiTheme="majorHAnsi" w:cstheme="majorBidi"/>
                                <w:i/>
                                <w:iCs/>
                                <w:color w:val="FFFFFF" w:themeColor="background1"/>
                                <w:sz w:val="20"/>
                                <w:szCs w:val="20"/>
                              </w:rPr>
                            </w:pPr>
                            <w:r w:rsidRPr="007637A6">
                              <w:rPr>
                                <w:rFonts w:asciiTheme="majorHAnsi" w:eastAsiaTheme="majorEastAsia" w:hAnsiTheme="majorHAnsi" w:cstheme="majorBidi"/>
                                <w:b/>
                                <w:bCs/>
                                <w:i/>
                                <w:iCs/>
                                <w:color w:val="FFFFFF" w:themeColor="background1"/>
                                <w:sz w:val="20"/>
                                <w:szCs w:val="20"/>
                              </w:rPr>
                              <w:t>Type de projet</w:t>
                            </w:r>
                            <w:r>
                              <w:rPr>
                                <w:rFonts w:asciiTheme="majorHAnsi" w:eastAsiaTheme="majorEastAsia" w:hAnsiTheme="majorHAnsi" w:cstheme="majorBidi"/>
                                <w:i/>
                                <w:iCs/>
                                <w:color w:val="FFFFFF" w:themeColor="background1"/>
                                <w:sz w:val="20"/>
                                <w:szCs w:val="20"/>
                              </w:rPr>
                              <w:t> : Résilience économique</w:t>
                            </w:r>
                          </w:p>
                          <w:p w14:paraId="70EABFE6" w14:textId="1398F498" w:rsidR="007735B2" w:rsidRDefault="007735B2" w:rsidP="00AB51C9">
                            <w:pPr>
                              <w:spacing w:after="0"/>
                              <w:jc w:val="center"/>
                              <w:rPr>
                                <w:rFonts w:asciiTheme="majorHAnsi" w:eastAsiaTheme="majorEastAsia" w:hAnsiTheme="majorHAnsi" w:cstheme="majorBidi"/>
                                <w:i/>
                                <w:iCs/>
                                <w:color w:val="FFFFFF" w:themeColor="background1"/>
                                <w:sz w:val="20"/>
                                <w:szCs w:val="20"/>
                              </w:rPr>
                            </w:pPr>
                            <w:r w:rsidRPr="007637A6">
                              <w:rPr>
                                <w:rFonts w:asciiTheme="majorHAnsi" w:eastAsiaTheme="majorEastAsia" w:hAnsiTheme="majorHAnsi" w:cstheme="majorBidi"/>
                                <w:b/>
                                <w:bCs/>
                                <w:i/>
                                <w:iCs/>
                                <w:color w:val="FFFFFF" w:themeColor="background1"/>
                                <w:sz w:val="20"/>
                                <w:szCs w:val="20"/>
                              </w:rPr>
                              <w:t xml:space="preserve">Principales </w:t>
                            </w:r>
                            <w:r>
                              <w:rPr>
                                <w:rFonts w:asciiTheme="majorHAnsi" w:eastAsiaTheme="majorEastAsia" w:hAnsiTheme="majorHAnsi" w:cstheme="majorBidi"/>
                                <w:b/>
                                <w:bCs/>
                                <w:i/>
                                <w:iCs/>
                                <w:color w:val="FFFFFF" w:themeColor="background1"/>
                                <w:sz w:val="20"/>
                                <w:szCs w:val="20"/>
                              </w:rPr>
                              <w:t xml:space="preserve">activités </w:t>
                            </w:r>
                            <w:r>
                              <w:rPr>
                                <w:rFonts w:asciiTheme="majorHAnsi" w:eastAsiaTheme="majorEastAsia" w:hAnsiTheme="majorHAnsi" w:cstheme="majorBidi"/>
                                <w:i/>
                                <w:iCs/>
                                <w:color w:val="FFFFFF" w:themeColor="background1"/>
                                <w:sz w:val="20"/>
                                <w:szCs w:val="20"/>
                              </w:rPr>
                              <w:t>: Appuyer les Activités Génératrices de revenus de jeunes bénéficiaires</w:t>
                            </w:r>
                          </w:p>
                          <w:p w14:paraId="78D0D2D0" w14:textId="77777777" w:rsidR="007735B2" w:rsidRDefault="007735B2" w:rsidP="00AB51C9">
                            <w:pPr>
                              <w:spacing w:after="0"/>
                              <w:jc w:val="center"/>
                              <w:rPr>
                                <w:rFonts w:asciiTheme="majorHAnsi" w:eastAsiaTheme="majorEastAsia" w:hAnsiTheme="majorHAnsi" w:cstheme="majorBidi"/>
                                <w:i/>
                                <w:iCs/>
                                <w:color w:val="FFFFFF" w:themeColor="background1"/>
                                <w:sz w:val="20"/>
                                <w:szCs w:val="20"/>
                              </w:rPr>
                            </w:pPr>
                          </w:p>
                          <w:p w14:paraId="7E3463EE" w14:textId="77777777" w:rsidR="007735B2" w:rsidRPr="00257503" w:rsidRDefault="007735B2" w:rsidP="00AB51C9">
                            <w:pPr>
                              <w:spacing w:after="0"/>
                              <w:jc w:val="center"/>
                              <w:rPr>
                                <w:rFonts w:asciiTheme="majorHAnsi" w:eastAsiaTheme="majorEastAsia" w:hAnsiTheme="majorHAnsi" w:cstheme="majorBidi"/>
                                <w:b/>
                                <w:bCs/>
                                <w:i/>
                                <w:iCs/>
                                <w:color w:val="FFFFFF" w:themeColor="background1"/>
                                <w:sz w:val="20"/>
                                <w:szCs w:val="20"/>
                              </w:rPr>
                            </w:pPr>
                          </w:p>
                          <w:p w14:paraId="3AEA90BB" w14:textId="77777777" w:rsidR="007735B2" w:rsidRDefault="007735B2" w:rsidP="00AB51C9">
                            <w:pPr>
                              <w:spacing w:after="0"/>
                              <w:jc w:val="center"/>
                              <w:rPr>
                                <w:rFonts w:asciiTheme="majorHAnsi" w:eastAsiaTheme="majorEastAsia" w:hAnsiTheme="majorHAnsi" w:cstheme="majorBidi"/>
                                <w:i/>
                                <w:iCs/>
                                <w:color w:val="FFFFFF" w:themeColor="background1"/>
                                <w:sz w:val="20"/>
                                <w:szCs w:val="20"/>
                              </w:rPr>
                            </w:pPr>
                          </w:p>
                          <w:p w14:paraId="53BF25BB" w14:textId="77777777" w:rsidR="007735B2" w:rsidRPr="005610F7" w:rsidRDefault="007735B2" w:rsidP="00AB51C9">
                            <w:pPr>
                              <w:jc w:val="center"/>
                              <w:rPr>
                                <w:rFonts w:asciiTheme="majorHAnsi" w:eastAsiaTheme="majorEastAsia" w:hAnsiTheme="majorHAnsi" w:cstheme="majorBidi"/>
                                <w:i/>
                                <w:iCs/>
                                <w:color w:val="FFFFFF" w:themeColor="background1"/>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7BDF4C" id="_x0000_s1028" style="position:absolute;left:0;text-align:left;margin-left:-7.75pt;margin-top:31.3pt;width:187.75pt;height:224.05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" o:allowincell="f" fillcolor="#4f81bd [3204]" stroked="f">
                <v:textbox>
                  <w:txbxContent>
                    <w:p w14:paraId="773AF005" w14:textId="5D66F8EB" w:rsidR="007735B2" w:rsidRPr="005610F7" w:rsidRDefault="007735B2" w:rsidP="00AB51C9">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Titre du projet</w:t>
                      </w:r>
                      <w:r w:rsidRPr="005610F7">
                        <w:rPr>
                          <w:rFonts w:asciiTheme="majorHAnsi" w:eastAsiaTheme="majorEastAsia" w:hAnsiTheme="majorHAnsi" w:cstheme="majorBidi"/>
                          <w:i/>
                          <w:iCs/>
                          <w:color w:val="FFFFFF" w:themeColor="background1"/>
                          <w:sz w:val="20"/>
                          <w:szCs w:val="20"/>
                        </w:rPr>
                        <w:t xml:space="preserve"> : </w:t>
                      </w:r>
                      <w:r>
                        <w:rPr>
                          <w:rFonts w:asciiTheme="majorHAnsi" w:eastAsiaTheme="majorEastAsia" w:hAnsiTheme="majorHAnsi" w:cstheme="majorBidi"/>
                          <w:i/>
                          <w:iCs/>
                          <w:color w:val="FFFFFF" w:themeColor="background1"/>
                          <w:sz w:val="20"/>
                          <w:szCs w:val="20"/>
                        </w:rPr>
                        <w:t>Renforcement de la Résilience économique des jeunes dans la ville d’Uvira</w:t>
                      </w:r>
                    </w:p>
                    <w:p w14:paraId="2B16EA53" w14:textId="4FDDFFD1" w:rsidR="007735B2" w:rsidRDefault="007735B2" w:rsidP="00AB51C9">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Partenaire Financier</w:t>
                      </w:r>
                      <w:r w:rsidRPr="005610F7">
                        <w:rPr>
                          <w:rFonts w:asciiTheme="majorHAnsi" w:eastAsiaTheme="majorEastAsia" w:hAnsiTheme="majorHAnsi" w:cstheme="majorBidi"/>
                          <w:i/>
                          <w:iCs/>
                          <w:color w:val="FFFFFF" w:themeColor="background1"/>
                          <w:sz w:val="20"/>
                          <w:szCs w:val="20"/>
                        </w:rPr>
                        <w:t xml:space="preserve"> : </w:t>
                      </w:r>
                      <w:r>
                        <w:rPr>
                          <w:rFonts w:asciiTheme="majorHAnsi" w:eastAsiaTheme="majorEastAsia" w:hAnsiTheme="majorHAnsi" w:cstheme="majorBidi"/>
                          <w:i/>
                          <w:iCs/>
                          <w:color w:val="FFFFFF" w:themeColor="background1"/>
                          <w:sz w:val="20"/>
                          <w:szCs w:val="20"/>
                        </w:rPr>
                        <w:t>Pain Pour le Monde (PPLM)</w:t>
                      </w:r>
                    </w:p>
                    <w:p w14:paraId="29284B65" w14:textId="0F329D7C" w:rsidR="007735B2" w:rsidRDefault="007735B2" w:rsidP="00AB51C9">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Montant Total de la Subvention</w:t>
                      </w:r>
                      <w:r>
                        <w:rPr>
                          <w:rFonts w:asciiTheme="majorHAnsi" w:eastAsiaTheme="majorEastAsia" w:hAnsiTheme="majorHAnsi" w:cstheme="majorBidi"/>
                          <w:i/>
                          <w:iCs/>
                          <w:color w:val="FFFFFF" w:themeColor="background1"/>
                          <w:sz w:val="20"/>
                          <w:szCs w:val="20"/>
                        </w:rPr>
                        <w:t> : 52000 Euros</w:t>
                      </w:r>
                    </w:p>
                    <w:p w14:paraId="09E121FC" w14:textId="7BD1B13C" w:rsidR="007735B2" w:rsidRDefault="007735B2" w:rsidP="00AB51C9">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Bénéficiaire</w:t>
                      </w:r>
                      <w:r>
                        <w:rPr>
                          <w:rFonts w:asciiTheme="majorHAnsi" w:eastAsiaTheme="majorEastAsia" w:hAnsiTheme="majorHAnsi" w:cstheme="majorBidi"/>
                          <w:i/>
                          <w:iCs/>
                          <w:color w:val="FFFFFF" w:themeColor="background1"/>
                          <w:sz w:val="20"/>
                          <w:szCs w:val="20"/>
                        </w:rPr>
                        <w:t> : 93 jeunes (45 femmes et 45 hommes)</w:t>
                      </w:r>
                    </w:p>
                    <w:p w14:paraId="1CE16E2E" w14:textId="1F44836C" w:rsidR="007735B2" w:rsidRDefault="007735B2" w:rsidP="00AB51C9">
                      <w:pPr>
                        <w:spacing w:after="0"/>
                        <w:jc w:val="center"/>
                        <w:rPr>
                          <w:rFonts w:asciiTheme="majorHAnsi" w:eastAsiaTheme="majorEastAsia" w:hAnsiTheme="majorHAnsi" w:cstheme="majorBidi"/>
                          <w:i/>
                          <w:iCs/>
                          <w:color w:val="FFFFFF" w:themeColor="background1"/>
                          <w:sz w:val="20"/>
                          <w:szCs w:val="20"/>
                        </w:rPr>
                      </w:pPr>
                      <w:r w:rsidRPr="00DC0F66">
                        <w:rPr>
                          <w:rFonts w:asciiTheme="majorHAnsi" w:eastAsiaTheme="majorEastAsia" w:hAnsiTheme="majorHAnsi" w:cstheme="majorBidi"/>
                          <w:b/>
                          <w:bCs/>
                          <w:i/>
                          <w:iCs/>
                          <w:color w:val="FFFFFF" w:themeColor="background1"/>
                          <w:sz w:val="20"/>
                          <w:szCs w:val="20"/>
                        </w:rPr>
                        <w:t>Durée d’exécution</w:t>
                      </w:r>
                      <w:r>
                        <w:rPr>
                          <w:rFonts w:asciiTheme="majorHAnsi" w:eastAsiaTheme="majorEastAsia" w:hAnsiTheme="majorHAnsi" w:cstheme="majorBidi"/>
                          <w:i/>
                          <w:iCs/>
                          <w:color w:val="FFFFFF" w:themeColor="background1"/>
                          <w:sz w:val="20"/>
                          <w:szCs w:val="20"/>
                        </w:rPr>
                        <w:t> : 18 mois</w:t>
                      </w:r>
                    </w:p>
                    <w:p w14:paraId="0F4CA5F1" w14:textId="508A2672" w:rsidR="007735B2" w:rsidRDefault="007735B2" w:rsidP="00AB51C9">
                      <w:pPr>
                        <w:spacing w:after="0"/>
                        <w:jc w:val="center"/>
                        <w:rPr>
                          <w:rFonts w:asciiTheme="majorHAnsi" w:eastAsiaTheme="majorEastAsia" w:hAnsiTheme="majorHAnsi" w:cstheme="majorBidi"/>
                          <w:i/>
                          <w:iCs/>
                          <w:color w:val="FFFFFF" w:themeColor="background1"/>
                          <w:sz w:val="20"/>
                          <w:szCs w:val="20"/>
                        </w:rPr>
                      </w:pPr>
                      <w:r w:rsidRPr="00257503">
                        <w:rPr>
                          <w:rFonts w:asciiTheme="majorHAnsi" w:eastAsiaTheme="majorEastAsia" w:hAnsiTheme="majorHAnsi" w:cstheme="majorBidi"/>
                          <w:b/>
                          <w:bCs/>
                          <w:i/>
                          <w:iCs/>
                          <w:color w:val="FFFFFF" w:themeColor="background1"/>
                          <w:sz w:val="20"/>
                          <w:szCs w:val="20"/>
                        </w:rPr>
                        <w:t>Zone d’exécution du projet</w:t>
                      </w:r>
                      <w:r>
                        <w:rPr>
                          <w:rFonts w:asciiTheme="majorHAnsi" w:eastAsiaTheme="majorEastAsia" w:hAnsiTheme="majorHAnsi" w:cstheme="majorBidi"/>
                          <w:b/>
                          <w:bCs/>
                          <w:i/>
                          <w:iCs/>
                          <w:color w:val="FFFFFF" w:themeColor="background1"/>
                          <w:sz w:val="20"/>
                          <w:szCs w:val="20"/>
                        </w:rPr>
                        <w:t> :</w:t>
                      </w:r>
                      <w:r w:rsidRPr="00257503">
                        <w:rPr>
                          <w:rFonts w:asciiTheme="majorHAnsi" w:eastAsiaTheme="majorEastAsia" w:hAnsiTheme="majorHAnsi" w:cstheme="majorBidi"/>
                          <w:i/>
                          <w:iCs/>
                          <w:color w:val="FFFFFF" w:themeColor="background1"/>
                          <w:sz w:val="20"/>
                          <w:szCs w:val="20"/>
                        </w:rPr>
                        <w:t xml:space="preserve"> </w:t>
                      </w:r>
                      <w:r>
                        <w:rPr>
                          <w:rFonts w:asciiTheme="majorHAnsi" w:eastAsiaTheme="majorEastAsia" w:hAnsiTheme="majorHAnsi" w:cstheme="majorBidi"/>
                          <w:i/>
                          <w:iCs/>
                          <w:color w:val="FFFFFF" w:themeColor="background1"/>
                          <w:sz w:val="20"/>
                          <w:szCs w:val="20"/>
                        </w:rPr>
                        <w:t>Ville d’Uvira</w:t>
                      </w:r>
                    </w:p>
                    <w:p w14:paraId="0A86D01E" w14:textId="2F9D8AFA" w:rsidR="007735B2" w:rsidRDefault="007735B2" w:rsidP="00AB51C9">
                      <w:pPr>
                        <w:spacing w:after="0"/>
                        <w:jc w:val="center"/>
                        <w:rPr>
                          <w:rFonts w:asciiTheme="majorHAnsi" w:eastAsiaTheme="majorEastAsia" w:hAnsiTheme="majorHAnsi" w:cstheme="majorBidi"/>
                          <w:i/>
                          <w:iCs/>
                          <w:color w:val="FFFFFF" w:themeColor="background1"/>
                          <w:sz w:val="20"/>
                          <w:szCs w:val="20"/>
                        </w:rPr>
                      </w:pPr>
                      <w:r w:rsidRPr="007637A6">
                        <w:rPr>
                          <w:rFonts w:asciiTheme="majorHAnsi" w:eastAsiaTheme="majorEastAsia" w:hAnsiTheme="majorHAnsi" w:cstheme="majorBidi"/>
                          <w:b/>
                          <w:bCs/>
                          <w:i/>
                          <w:iCs/>
                          <w:color w:val="FFFFFF" w:themeColor="background1"/>
                          <w:sz w:val="20"/>
                          <w:szCs w:val="20"/>
                        </w:rPr>
                        <w:t>Type de projet</w:t>
                      </w:r>
                      <w:r>
                        <w:rPr>
                          <w:rFonts w:asciiTheme="majorHAnsi" w:eastAsiaTheme="majorEastAsia" w:hAnsiTheme="majorHAnsi" w:cstheme="majorBidi"/>
                          <w:i/>
                          <w:iCs/>
                          <w:color w:val="FFFFFF" w:themeColor="background1"/>
                          <w:sz w:val="20"/>
                          <w:szCs w:val="20"/>
                        </w:rPr>
                        <w:t> : Résilience économique</w:t>
                      </w:r>
                    </w:p>
                    <w:p w14:paraId="70EABFE6" w14:textId="1398F498" w:rsidR="007735B2" w:rsidRDefault="007735B2" w:rsidP="00AB51C9">
                      <w:pPr>
                        <w:spacing w:after="0"/>
                        <w:jc w:val="center"/>
                        <w:rPr>
                          <w:rFonts w:asciiTheme="majorHAnsi" w:eastAsiaTheme="majorEastAsia" w:hAnsiTheme="majorHAnsi" w:cstheme="majorBidi"/>
                          <w:i/>
                          <w:iCs/>
                          <w:color w:val="FFFFFF" w:themeColor="background1"/>
                          <w:sz w:val="20"/>
                          <w:szCs w:val="20"/>
                        </w:rPr>
                      </w:pPr>
                      <w:r w:rsidRPr="007637A6">
                        <w:rPr>
                          <w:rFonts w:asciiTheme="majorHAnsi" w:eastAsiaTheme="majorEastAsia" w:hAnsiTheme="majorHAnsi" w:cstheme="majorBidi"/>
                          <w:b/>
                          <w:bCs/>
                          <w:i/>
                          <w:iCs/>
                          <w:color w:val="FFFFFF" w:themeColor="background1"/>
                          <w:sz w:val="20"/>
                          <w:szCs w:val="20"/>
                        </w:rPr>
                        <w:t xml:space="preserve">Principales </w:t>
                      </w:r>
                      <w:r>
                        <w:rPr>
                          <w:rFonts w:asciiTheme="majorHAnsi" w:eastAsiaTheme="majorEastAsia" w:hAnsiTheme="majorHAnsi" w:cstheme="majorBidi"/>
                          <w:b/>
                          <w:bCs/>
                          <w:i/>
                          <w:iCs/>
                          <w:color w:val="FFFFFF" w:themeColor="background1"/>
                          <w:sz w:val="20"/>
                          <w:szCs w:val="20"/>
                        </w:rPr>
                        <w:t xml:space="preserve">activités </w:t>
                      </w:r>
                      <w:r>
                        <w:rPr>
                          <w:rFonts w:asciiTheme="majorHAnsi" w:eastAsiaTheme="majorEastAsia" w:hAnsiTheme="majorHAnsi" w:cstheme="majorBidi"/>
                          <w:i/>
                          <w:iCs/>
                          <w:color w:val="FFFFFF" w:themeColor="background1"/>
                          <w:sz w:val="20"/>
                          <w:szCs w:val="20"/>
                        </w:rPr>
                        <w:t>: Appuyer les Activités Génératrices de revenus de jeunes bénéficiaires</w:t>
                      </w:r>
                    </w:p>
                    <w:p w14:paraId="78D0D2D0" w14:textId="77777777" w:rsidR="007735B2" w:rsidRDefault="007735B2" w:rsidP="00AB51C9">
                      <w:pPr>
                        <w:spacing w:after="0"/>
                        <w:jc w:val="center"/>
                        <w:rPr>
                          <w:rFonts w:asciiTheme="majorHAnsi" w:eastAsiaTheme="majorEastAsia" w:hAnsiTheme="majorHAnsi" w:cstheme="majorBidi"/>
                          <w:i/>
                          <w:iCs/>
                          <w:color w:val="FFFFFF" w:themeColor="background1"/>
                          <w:sz w:val="20"/>
                          <w:szCs w:val="20"/>
                        </w:rPr>
                      </w:pPr>
                    </w:p>
                    <w:p w14:paraId="7E3463EE" w14:textId="77777777" w:rsidR="007735B2" w:rsidRPr="00257503" w:rsidRDefault="007735B2" w:rsidP="00AB51C9">
                      <w:pPr>
                        <w:spacing w:after="0"/>
                        <w:jc w:val="center"/>
                        <w:rPr>
                          <w:rFonts w:asciiTheme="majorHAnsi" w:eastAsiaTheme="majorEastAsia" w:hAnsiTheme="majorHAnsi" w:cstheme="majorBidi"/>
                          <w:b/>
                          <w:bCs/>
                          <w:i/>
                          <w:iCs/>
                          <w:color w:val="FFFFFF" w:themeColor="background1"/>
                          <w:sz w:val="20"/>
                          <w:szCs w:val="20"/>
                        </w:rPr>
                      </w:pPr>
                    </w:p>
                    <w:p w14:paraId="3AEA90BB" w14:textId="77777777" w:rsidR="007735B2" w:rsidRDefault="007735B2" w:rsidP="00AB51C9">
                      <w:pPr>
                        <w:spacing w:after="0"/>
                        <w:jc w:val="center"/>
                        <w:rPr>
                          <w:rFonts w:asciiTheme="majorHAnsi" w:eastAsiaTheme="majorEastAsia" w:hAnsiTheme="majorHAnsi" w:cstheme="majorBidi"/>
                          <w:i/>
                          <w:iCs/>
                          <w:color w:val="FFFFFF" w:themeColor="background1"/>
                          <w:sz w:val="20"/>
                          <w:szCs w:val="20"/>
                        </w:rPr>
                      </w:pPr>
                    </w:p>
                    <w:p w14:paraId="53BF25BB" w14:textId="77777777" w:rsidR="007735B2" w:rsidRPr="005610F7" w:rsidRDefault="007735B2" w:rsidP="00AB51C9">
                      <w:pPr>
                        <w:jc w:val="center"/>
                        <w:rPr>
                          <w:rFonts w:asciiTheme="majorHAnsi" w:eastAsiaTheme="majorEastAsia" w:hAnsiTheme="majorHAnsi" w:cstheme="majorBidi"/>
                          <w:i/>
                          <w:iCs/>
                          <w:color w:val="FFFFFF" w:themeColor="background1"/>
                          <w:sz w:val="20"/>
                          <w:szCs w:val="20"/>
                        </w:rPr>
                      </w:pPr>
                    </w:p>
                  </w:txbxContent>
                </v:textbox>
                <w10:wrap type="square" anchorx="margin" anchory="margin"/>
              </v:roundrect>
            </w:pict>
          </mc:Fallback>
        </mc:AlternateContent>
      </w:r>
      <w:r w:rsidR="009C6ED4" w:rsidRPr="009C6ED4">
        <w:rPr>
          <w:rFonts w:ascii="Times New Roman" w:hAnsi="Times New Roman" w:cs="Times New Roman"/>
          <w:b/>
          <w:bCs/>
        </w:rPr>
        <w:t>Renforcement de la Résilience économique de jeunes dans la Ville d’</w:t>
      </w:r>
      <w:r w:rsidR="005449CD">
        <w:rPr>
          <w:rFonts w:ascii="Times New Roman" w:hAnsi="Times New Roman" w:cs="Times New Roman"/>
          <w:b/>
          <w:bCs/>
        </w:rPr>
        <w:t>U</w:t>
      </w:r>
      <w:r w:rsidR="009C6ED4" w:rsidRPr="009C6ED4">
        <w:rPr>
          <w:rFonts w:ascii="Times New Roman" w:hAnsi="Times New Roman" w:cs="Times New Roman"/>
          <w:b/>
          <w:bCs/>
        </w:rPr>
        <w:t>vira</w:t>
      </w:r>
    </w:p>
    <w:p w14:paraId="071B7E5F" w14:textId="6EB1BF96" w:rsidR="009C6ED4" w:rsidRPr="00E50129" w:rsidRDefault="005449CD" w:rsidP="00E50129">
      <w:pPr>
        <w:jc w:val="both"/>
        <w:rPr>
          <w:rFonts w:ascii="Times New Roman" w:hAnsi="Times New Roman" w:cs="Times New Roman"/>
        </w:rPr>
      </w:pPr>
      <w:r w:rsidRPr="00E50129">
        <w:rPr>
          <w:rFonts w:ascii="Times New Roman" w:hAnsi="Times New Roman" w:cs="Times New Roman"/>
        </w:rPr>
        <w:t>Au début du troisième trimestre de l’année 2020, GASAP est entré en partenariat avec l’Organisation allemande Pain Pour le Monde (PPLM). Le projet a pour but d’accompagner 93 jeunes de la Ville d’Uvira autours des actions de développement économique</w:t>
      </w:r>
      <w:r w:rsidR="00AB51C9" w:rsidRPr="00E50129">
        <w:rPr>
          <w:rFonts w:ascii="Times New Roman" w:hAnsi="Times New Roman" w:cs="Times New Roman"/>
        </w:rPr>
        <w:t>. Le projet compte aussi de manière transversal</w:t>
      </w:r>
      <w:r w:rsidR="00DC0F66" w:rsidRPr="00E50129">
        <w:rPr>
          <w:rFonts w:ascii="Times New Roman" w:hAnsi="Times New Roman" w:cs="Times New Roman"/>
        </w:rPr>
        <w:t>e</w:t>
      </w:r>
      <w:r w:rsidR="00AB51C9" w:rsidRPr="00E50129">
        <w:rPr>
          <w:rFonts w:ascii="Times New Roman" w:hAnsi="Times New Roman" w:cs="Times New Roman"/>
        </w:rPr>
        <w:t xml:space="preserve"> à renforcer la coexistence pacifique </w:t>
      </w:r>
      <w:r w:rsidR="00DC0F66" w:rsidRPr="00E50129">
        <w:rPr>
          <w:rFonts w:ascii="Times New Roman" w:hAnsi="Times New Roman" w:cs="Times New Roman"/>
        </w:rPr>
        <w:t xml:space="preserve">et la réduction des préjugés entre les jeunes des différents groupes ethniques. </w:t>
      </w:r>
      <w:r w:rsidR="004D0B6C" w:rsidRPr="00E50129">
        <w:rPr>
          <w:rFonts w:ascii="Times New Roman" w:hAnsi="Times New Roman" w:cs="Times New Roman"/>
        </w:rPr>
        <w:t xml:space="preserve">5 quartiers de la ville d’Uvira sont concernés par le projet : Le Quartier </w:t>
      </w:r>
      <w:proofErr w:type="spellStart"/>
      <w:r w:rsidR="004D0B6C" w:rsidRPr="00E50129">
        <w:rPr>
          <w:rFonts w:ascii="Times New Roman" w:hAnsi="Times New Roman" w:cs="Times New Roman"/>
        </w:rPr>
        <w:t>Songo</w:t>
      </w:r>
      <w:proofErr w:type="spellEnd"/>
      <w:r w:rsidR="004D0B6C" w:rsidRPr="00E50129">
        <w:rPr>
          <w:rFonts w:ascii="Times New Roman" w:hAnsi="Times New Roman" w:cs="Times New Roman"/>
        </w:rPr>
        <w:t xml:space="preserve">, </w:t>
      </w:r>
      <w:proofErr w:type="spellStart"/>
      <w:r w:rsidR="004D0B6C" w:rsidRPr="00E50129">
        <w:rPr>
          <w:rFonts w:ascii="Times New Roman" w:hAnsi="Times New Roman" w:cs="Times New Roman"/>
        </w:rPr>
        <w:t>Nyamianda</w:t>
      </w:r>
      <w:proofErr w:type="spellEnd"/>
      <w:r w:rsidR="004D0B6C" w:rsidRPr="00E50129">
        <w:rPr>
          <w:rFonts w:ascii="Times New Roman" w:hAnsi="Times New Roman" w:cs="Times New Roman"/>
        </w:rPr>
        <w:t xml:space="preserve">, </w:t>
      </w:r>
      <w:proofErr w:type="spellStart"/>
      <w:r w:rsidR="004D0B6C" w:rsidRPr="00E50129">
        <w:rPr>
          <w:rFonts w:ascii="Times New Roman" w:hAnsi="Times New Roman" w:cs="Times New Roman"/>
        </w:rPr>
        <w:t>Kimanga</w:t>
      </w:r>
      <w:proofErr w:type="spellEnd"/>
      <w:r w:rsidR="004D0B6C" w:rsidRPr="00E50129">
        <w:rPr>
          <w:rFonts w:ascii="Times New Roman" w:hAnsi="Times New Roman" w:cs="Times New Roman"/>
        </w:rPr>
        <w:t xml:space="preserve">, </w:t>
      </w:r>
      <w:proofErr w:type="spellStart"/>
      <w:r w:rsidR="004D0B6C" w:rsidRPr="00E50129">
        <w:rPr>
          <w:rFonts w:ascii="Times New Roman" w:hAnsi="Times New Roman" w:cs="Times New Roman"/>
        </w:rPr>
        <w:t>Rombe</w:t>
      </w:r>
      <w:proofErr w:type="spellEnd"/>
      <w:r w:rsidR="004D0B6C" w:rsidRPr="00E50129">
        <w:rPr>
          <w:rFonts w:ascii="Times New Roman" w:hAnsi="Times New Roman" w:cs="Times New Roman"/>
        </w:rPr>
        <w:t xml:space="preserve"> I et </w:t>
      </w:r>
      <w:proofErr w:type="spellStart"/>
      <w:r w:rsidR="004D0B6C" w:rsidRPr="00E50129">
        <w:rPr>
          <w:rFonts w:ascii="Times New Roman" w:hAnsi="Times New Roman" w:cs="Times New Roman"/>
        </w:rPr>
        <w:t>Rombe</w:t>
      </w:r>
      <w:proofErr w:type="spellEnd"/>
      <w:r w:rsidR="004D0B6C" w:rsidRPr="00E50129">
        <w:rPr>
          <w:rFonts w:ascii="Times New Roman" w:hAnsi="Times New Roman" w:cs="Times New Roman"/>
        </w:rPr>
        <w:t xml:space="preserve"> II. </w:t>
      </w:r>
    </w:p>
    <w:p w14:paraId="340FC4BF" w14:textId="2509DC79" w:rsidR="00805033" w:rsidRPr="00E50129" w:rsidRDefault="00805033" w:rsidP="00E50129">
      <w:pPr>
        <w:jc w:val="both"/>
        <w:rPr>
          <w:rFonts w:ascii="Times New Roman" w:hAnsi="Times New Roman" w:cs="Times New Roman"/>
        </w:rPr>
      </w:pPr>
      <w:r w:rsidRPr="00E50129">
        <w:rPr>
          <w:rFonts w:ascii="Times New Roman" w:hAnsi="Times New Roman" w:cs="Times New Roman"/>
        </w:rPr>
        <w:t>33 jeunes seront accompagnés dans un premier temps par le projet. A travers le système de crédit rotatif, tous les jeunes finiront par être atteints, du fait du caractère durable du projet.</w:t>
      </w:r>
    </w:p>
    <w:p w14:paraId="065BC748" w14:textId="0865C018" w:rsidR="00805033" w:rsidRPr="00E50129" w:rsidRDefault="00805033" w:rsidP="005449CD">
      <w:pPr>
        <w:rPr>
          <w:rFonts w:ascii="Times New Roman" w:hAnsi="Times New Roman" w:cs="Times New Roman"/>
          <w:b/>
          <w:bCs/>
        </w:rPr>
      </w:pPr>
      <w:r w:rsidRPr="00E50129">
        <w:rPr>
          <w:rFonts w:ascii="Times New Roman" w:hAnsi="Times New Roman" w:cs="Times New Roman"/>
          <w:b/>
          <w:bCs/>
        </w:rPr>
        <w:t>Activités réalisées</w:t>
      </w:r>
    </w:p>
    <w:p w14:paraId="27E947C0" w14:textId="38825991" w:rsidR="00DC0F66" w:rsidRPr="00E50129" w:rsidRDefault="00805033" w:rsidP="005449CD">
      <w:pPr>
        <w:rPr>
          <w:rFonts w:ascii="Times New Roman" w:hAnsi="Times New Roman" w:cs="Times New Roman"/>
          <w:b/>
          <w:bCs/>
        </w:rPr>
      </w:pPr>
      <w:r w:rsidRPr="00E50129">
        <w:rPr>
          <w:rFonts w:ascii="Times New Roman" w:hAnsi="Times New Roman" w:cs="Times New Roman"/>
          <w:b/>
          <w:bCs/>
        </w:rPr>
        <w:t>Trimestre 1 du projet : Octobre-décembre</w:t>
      </w:r>
    </w:p>
    <w:tbl>
      <w:tblPr>
        <w:tblStyle w:val="Grilledutableau"/>
        <w:tblW w:w="10350" w:type="dxa"/>
        <w:tblLook w:val="04A0" w:firstRow="1" w:lastRow="0" w:firstColumn="1" w:lastColumn="0" w:noHBand="0" w:noVBand="1"/>
      </w:tblPr>
      <w:tblGrid>
        <w:gridCol w:w="445"/>
        <w:gridCol w:w="5079"/>
        <w:gridCol w:w="4826"/>
      </w:tblGrid>
      <w:tr w:rsidR="00805033" w14:paraId="44EA910B" w14:textId="77777777" w:rsidTr="00426BB5">
        <w:trPr>
          <w:trHeight w:val="290"/>
        </w:trPr>
        <w:tc>
          <w:tcPr>
            <w:tcW w:w="445" w:type="dxa"/>
          </w:tcPr>
          <w:p w14:paraId="17B87585" w14:textId="77777777" w:rsidR="00805033" w:rsidRPr="007B310C" w:rsidRDefault="00805033" w:rsidP="005F190A">
            <w:pPr>
              <w:rPr>
                <w:rFonts w:ascii="Times New Roman" w:hAnsi="Times New Roman" w:cs="Times New Roman"/>
              </w:rPr>
            </w:pPr>
            <w:r w:rsidRPr="004B44BB">
              <w:rPr>
                <w:rFonts w:ascii="Times New Roman" w:hAnsi="Times New Roman" w:cs="Times New Roman"/>
                <w:b/>
                <w:bCs/>
              </w:rPr>
              <w:t>N</w:t>
            </w:r>
            <w:r w:rsidRPr="004B44BB">
              <w:rPr>
                <w:rFonts w:ascii="Times New Roman" w:hAnsi="Times New Roman" w:cs="Times New Roman"/>
                <w:b/>
                <w:bCs/>
                <w:vertAlign w:val="superscript"/>
              </w:rPr>
              <w:t>o</w:t>
            </w:r>
          </w:p>
        </w:tc>
        <w:tc>
          <w:tcPr>
            <w:tcW w:w="5079" w:type="dxa"/>
          </w:tcPr>
          <w:p w14:paraId="1A8122F2" w14:textId="77777777" w:rsidR="00805033" w:rsidRDefault="00805033" w:rsidP="005F190A">
            <w:pPr>
              <w:jc w:val="center"/>
              <w:rPr>
                <w:rFonts w:ascii="Times New Roman" w:hAnsi="Times New Roman" w:cs="Times New Roman"/>
              </w:rPr>
            </w:pPr>
            <w:r w:rsidRPr="004B44BB">
              <w:rPr>
                <w:rFonts w:ascii="Times New Roman" w:hAnsi="Times New Roman" w:cs="Times New Roman"/>
                <w:b/>
                <w:bCs/>
              </w:rPr>
              <w:t>Activité réalisée</w:t>
            </w:r>
          </w:p>
        </w:tc>
        <w:tc>
          <w:tcPr>
            <w:tcW w:w="4826" w:type="dxa"/>
          </w:tcPr>
          <w:p w14:paraId="67265728" w14:textId="77777777" w:rsidR="00805033" w:rsidRDefault="00805033" w:rsidP="005F190A">
            <w:pPr>
              <w:jc w:val="center"/>
              <w:rPr>
                <w:rFonts w:ascii="Times New Roman" w:hAnsi="Times New Roman" w:cs="Times New Roman"/>
              </w:rPr>
            </w:pPr>
            <w:r w:rsidRPr="004B44BB">
              <w:rPr>
                <w:rFonts w:ascii="Times New Roman" w:hAnsi="Times New Roman" w:cs="Times New Roman"/>
                <w:b/>
                <w:bCs/>
              </w:rPr>
              <w:t>Description</w:t>
            </w:r>
            <w:r>
              <w:rPr>
                <w:rFonts w:ascii="Times New Roman" w:hAnsi="Times New Roman" w:cs="Times New Roman"/>
                <w:b/>
                <w:bCs/>
              </w:rPr>
              <w:t xml:space="preserve"> de l’activité</w:t>
            </w:r>
          </w:p>
        </w:tc>
      </w:tr>
      <w:tr w:rsidR="00805033" w14:paraId="642929FC" w14:textId="77777777" w:rsidTr="00426BB5">
        <w:trPr>
          <w:trHeight w:val="290"/>
        </w:trPr>
        <w:tc>
          <w:tcPr>
            <w:tcW w:w="445" w:type="dxa"/>
          </w:tcPr>
          <w:p w14:paraId="72C2E96A" w14:textId="77777777" w:rsidR="00D371E6" w:rsidRDefault="00D371E6" w:rsidP="005F190A">
            <w:pPr>
              <w:rPr>
                <w:rFonts w:ascii="Times New Roman" w:hAnsi="Times New Roman" w:cs="Times New Roman"/>
                <w:b/>
                <w:bCs/>
              </w:rPr>
            </w:pPr>
          </w:p>
          <w:p w14:paraId="17039A13" w14:textId="77777777" w:rsidR="00D371E6" w:rsidRDefault="00D371E6" w:rsidP="005F190A">
            <w:pPr>
              <w:rPr>
                <w:rFonts w:ascii="Times New Roman" w:hAnsi="Times New Roman" w:cs="Times New Roman"/>
                <w:b/>
                <w:bCs/>
              </w:rPr>
            </w:pPr>
          </w:p>
          <w:p w14:paraId="7C57BE3F" w14:textId="3A818CCE" w:rsidR="00805033" w:rsidRPr="004B44BB" w:rsidRDefault="00805033" w:rsidP="005F190A">
            <w:pPr>
              <w:rPr>
                <w:rFonts w:ascii="Times New Roman" w:hAnsi="Times New Roman" w:cs="Times New Roman"/>
                <w:b/>
                <w:bCs/>
              </w:rPr>
            </w:pPr>
            <w:r>
              <w:rPr>
                <w:rFonts w:ascii="Times New Roman" w:hAnsi="Times New Roman" w:cs="Times New Roman"/>
                <w:b/>
                <w:bCs/>
              </w:rPr>
              <w:t>1</w:t>
            </w:r>
          </w:p>
        </w:tc>
        <w:tc>
          <w:tcPr>
            <w:tcW w:w="5079" w:type="dxa"/>
          </w:tcPr>
          <w:p w14:paraId="2A83AFFE" w14:textId="77777777" w:rsidR="00426BB5" w:rsidRDefault="00426BB5" w:rsidP="0044274E">
            <w:pPr>
              <w:rPr>
                <w:rFonts w:ascii="Times New Roman" w:hAnsi="Times New Roman" w:cs="Times New Roman"/>
              </w:rPr>
            </w:pPr>
          </w:p>
          <w:p w14:paraId="5E48C9D5" w14:textId="77777777" w:rsidR="00D371E6" w:rsidRDefault="00D371E6" w:rsidP="0044274E">
            <w:pPr>
              <w:rPr>
                <w:rFonts w:ascii="Times New Roman" w:hAnsi="Times New Roman" w:cs="Times New Roman"/>
              </w:rPr>
            </w:pPr>
          </w:p>
          <w:p w14:paraId="4D2A70CB" w14:textId="003A7936" w:rsidR="00805033" w:rsidRPr="00D371E6" w:rsidRDefault="009C4524" w:rsidP="0044274E">
            <w:pPr>
              <w:rPr>
                <w:rFonts w:ascii="Times New Roman" w:hAnsi="Times New Roman" w:cs="Times New Roman"/>
                <w:b/>
                <w:bCs/>
              </w:rPr>
            </w:pPr>
            <w:r w:rsidRPr="00D371E6">
              <w:rPr>
                <w:rFonts w:ascii="Times New Roman" w:hAnsi="Times New Roman" w:cs="Times New Roman"/>
                <w:b/>
                <w:bCs/>
              </w:rPr>
              <w:t xml:space="preserve">Identification et sélection des bénéficiaires </w:t>
            </w:r>
          </w:p>
        </w:tc>
        <w:tc>
          <w:tcPr>
            <w:tcW w:w="4826" w:type="dxa"/>
          </w:tcPr>
          <w:p w14:paraId="703609F7" w14:textId="2973D995" w:rsidR="00805033" w:rsidRPr="00426BB5" w:rsidRDefault="00426BB5" w:rsidP="00D371E6">
            <w:pPr>
              <w:jc w:val="both"/>
              <w:rPr>
                <w:rFonts w:ascii="Times New Roman" w:hAnsi="Times New Roman" w:cs="Times New Roman"/>
              </w:rPr>
            </w:pPr>
            <w:r>
              <w:rPr>
                <w:rFonts w:ascii="Times New Roman" w:hAnsi="Times New Roman" w:cs="Times New Roman"/>
              </w:rPr>
              <w:t xml:space="preserve">Dans le cadre du projet il était prévu de sélectionner 90 jeunes bénéficiaires issues de 5 quartiers de la ville d’Uvira. 45 de ces jeunes devraient être du sexe féminin et 45 autres du sexe masculin. L’identification et la sélection ont été faites </w:t>
            </w:r>
            <w:r w:rsidR="00D371E6">
              <w:rPr>
                <w:rFonts w:ascii="Times New Roman" w:hAnsi="Times New Roman" w:cs="Times New Roman"/>
              </w:rPr>
              <w:t>au début du mois d’octobre jusqu’au 14 novembre 2020.</w:t>
            </w:r>
          </w:p>
        </w:tc>
      </w:tr>
      <w:tr w:rsidR="00805033" w14:paraId="6B34713A" w14:textId="77777777" w:rsidTr="00426BB5">
        <w:trPr>
          <w:trHeight w:val="290"/>
        </w:trPr>
        <w:tc>
          <w:tcPr>
            <w:tcW w:w="445" w:type="dxa"/>
          </w:tcPr>
          <w:p w14:paraId="0196C6A8" w14:textId="77777777" w:rsidR="00D371E6" w:rsidRDefault="00D371E6" w:rsidP="005F190A">
            <w:pPr>
              <w:rPr>
                <w:rFonts w:ascii="Times New Roman" w:hAnsi="Times New Roman" w:cs="Times New Roman"/>
                <w:b/>
                <w:bCs/>
              </w:rPr>
            </w:pPr>
          </w:p>
          <w:p w14:paraId="5FDD6C78" w14:textId="77777777" w:rsidR="00D371E6" w:rsidRDefault="00D371E6" w:rsidP="005F190A">
            <w:pPr>
              <w:rPr>
                <w:rFonts w:ascii="Times New Roman" w:hAnsi="Times New Roman" w:cs="Times New Roman"/>
                <w:b/>
                <w:bCs/>
              </w:rPr>
            </w:pPr>
          </w:p>
          <w:p w14:paraId="54DE2FD4" w14:textId="104FC8F7" w:rsidR="00805033" w:rsidRPr="004B44BB" w:rsidRDefault="0044274E" w:rsidP="005F190A">
            <w:pPr>
              <w:rPr>
                <w:rFonts w:ascii="Times New Roman" w:hAnsi="Times New Roman" w:cs="Times New Roman"/>
                <w:b/>
                <w:bCs/>
              </w:rPr>
            </w:pPr>
            <w:r>
              <w:rPr>
                <w:rFonts w:ascii="Times New Roman" w:hAnsi="Times New Roman" w:cs="Times New Roman"/>
                <w:b/>
                <w:bCs/>
              </w:rPr>
              <w:t>2</w:t>
            </w:r>
          </w:p>
        </w:tc>
        <w:tc>
          <w:tcPr>
            <w:tcW w:w="5079" w:type="dxa"/>
          </w:tcPr>
          <w:p w14:paraId="5BE1E152" w14:textId="77777777" w:rsidR="00D371E6" w:rsidRDefault="00D371E6" w:rsidP="0044274E">
            <w:pPr>
              <w:rPr>
                <w:rFonts w:ascii="Times New Roman" w:hAnsi="Times New Roman" w:cs="Times New Roman"/>
              </w:rPr>
            </w:pPr>
          </w:p>
          <w:p w14:paraId="75179059" w14:textId="77777777" w:rsidR="00D371E6" w:rsidRDefault="00D371E6" w:rsidP="0044274E">
            <w:pPr>
              <w:rPr>
                <w:rFonts w:ascii="Times New Roman" w:hAnsi="Times New Roman" w:cs="Times New Roman"/>
              </w:rPr>
            </w:pPr>
          </w:p>
          <w:p w14:paraId="6ADDBCA4" w14:textId="038DE1AE" w:rsidR="00805033" w:rsidRPr="00D371E6" w:rsidRDefault="0044274E" w:rsidP="0044274E">
            <w:pPr>
              <w:rPr>
                <w:rFonts w:ascii="Times New Roman" w:hAnsi="Times New Roman" w:cs="Times New Roman"/>
                <w:b/>
                <w:bCs/>
              </w:rPr>
            </w:pPr>
            <w:r w:rsidRPr="00D371E6">
              <w:rPr>
                <w:rFonts w:ascii="Times New Roman" w:hAnsi="Times New Roman" w:cs="Times New Roman"/>
                <w:b/>
                <w:bCs/>
              </w:rPr>
              <w:t xml:space="preserve">Formation sur l’entrepreneuriat coopératif des jeunes  </w:t>
            </w:r>
          </w:p>
        </w:tc>
        <w:tc>
          <w:tcPr>
            <w:tcW w:w="4826" w:type="dxa"/>
          </w:tcPr>
          <w:p w14:paraId="579ADD9B" w14:textId="6A62F801" w:rsidR="00805033" w:rsidRPr="00D371E6" w:rsidRDefault="00D371E6" w:rsidP="00D371E6">
            <w:pPr>
              <w:jc w:val="both"/>
              <w:rPr>
                <w:rFonts w:ascii="Times New Roman" w:hAnsi="Times New Roman" w:cs="Times New Roman"/>
              </w:rPr>
            </w:pPr>
            <w:r w:rsidRPr="00D371E6">
              <w:rPr>
                <w:rFonts w:ascii="Times New Roman" w:hAnsi="Times New Roman" w:cs="Times New Roman"/>
              </w:rPr>
              <w:t>Après identification et sélection des bénéficiaires, la formation sur l’entrepreneuriat coopératif a été organisée en faveur des 90 jeunes pendant 9 jours : du 18 novembre au 27 novembre 2020 à ….... la participation était de 30 jeunes/séance</w:t>
            </w:r>
          </w:p>
        </w:tc>
      </w:tr>
      <w:tr w:rsidR="00805033" w14:paraId="1C3018BB" w14:textId="77777777" w:rsidTr="00426BB5">
        <w:trPr>
          <w:trHeight w:val="290"/>
        </w:trPr>
        <w:tc>
          <w:tcPr>
            <w:tcW w:w="445" w:type="dxa"/>
          </w:tcPr>
          <w:p w14:paraId="5AFDD3AD" w14:textId="77777777" w:rsidR="00D371E6" w:rsidRDefault="00D371E6" w:rsidP="005F190A">
            <w:pPr>
              <w:rPr>
                <w:rFonts w:ascii="Times New Roman" w:hAnsi="Times New Roman" w:cs="Times New Roman"/>
                <w:b/>
                <w:bCs/>
              </w:rPr>
            </w:pPr>
          </w:p>
          <w:p w14:paraId="00B21C93" w14:textId="77777777" w:rsidR="00D371E6" w:rsidRDefault="00D371E6" w:rsidP="005F190A">
            <w:pPr>
              <w:rPr>
                <w:rFonts w:ascii="Times New Roman" w:hAnsi="Times New Roman" w:cs="Times New Roman"/>
                <w:b/>
                <w:bCs/>
              </w:rPr>
            </w:pPr>
          </w:p>
          <w:p w14:paraId="4C3CEF65" w14:textId="56AE885C" w:rsidR="00805033" w:rsidRPr="004B44BB" w:rsidRDefault="0044274E" w:rsidP="005F190A">
            <w:pPr>
              <w:rPr>
                <w:rFonts w:ascii="Times New Roman" w:hAnsi="Times New Roman" w:cs="Times New Roman"/>
                <w:b/>
                <w:bCs/>
              </w:rPr>
            </w:pPr>
            <w:r>
              <w:rPr>
                <w:rFonts w:ascii="Times New Roman" w:hAnsi="Times New Roman" w:cs="Times New Roman"/>
                <w:b/>
                <w:bCs/>
              </w:rPr>
              <w:t>3</w:t>
            </w:r>
          </w:p>
        </w:tc>
        <w:tc>
          <w:tcPr>
            <w:tcW w:w="5079" w:type="dxa"/>
          </w:tcPr>
          <w:p w14:paraId="0B76683A" w14:textId="77777777" w:rsidR="00D371E6" w:rsidRDefault="00D371E6" w:rsidP="0044274E">
            <w:pPr>
              <w:rPr>
                <w:rFonts w:ascii="Times New Roman" w:hAnsi="Times New Roman" w:cs="Times New Roman"/>
              </w:rPr>
            </w:pPr>
          </w:p>
          <w:p w14:paraId="22F197DA" w14:textId="77777777" w:rsidR="00D371E6" w:rsidRDefault="00D371E6" w:rsidP="0044274E">
            <w:pPr>
              <w:rPr>
                <w:rFonts w:ascii="Times New Roman" w:hAnsi="Times New Roman" w:cs="Times New Roman"/>
              </w:rPr>
            </w:pPr>
          </w:p>
          <w:p w14:paraId="58B8C484" w14:textId="58893636" w:rsidR="00805033" w:rsidRPr="00E50129" w:rsidRDefault="00426BB5" w:rsidP="0044274E">
            <w:pPr>
              <w:rPr>
                <w:rFonts w:ascii="Times New Roman" w:hAnsi="Times New Roman" w:cs="Times New Roman"/>
                <w:b/>
                <w:bCs/>
              </w:rPr>
            </w:pPr>
            <w:r w:rsidRPr="00E50129">
              <w:rPr>
                <w:rFonts w:ascii="Times New Roman" w:hAnsi="Times New Roman" w:cs="Times New Roman"/>
                <w:b/>
                <w:bCs/>
              </w:rPr>
              <w:t xml:space="preserve">Structuration de 90 jeunes bénéficiaires dans 2 groupes </w:t>
            </w:r>
          </w:p>
        </w:tc>
        <w:tc>
          <w:tcPr>
            <w:tcW w:w="4826" w:type="dxa"/>
          </w:tcPr>
          <w:p w14:paraId="4357D917" w14:textId="23359714" w:rsidR="00805033" w:rsidRPr="00D371E6" w:rsidRDefault="00D371E6" w:rsidP="00D371E6">
            <w:pPr>
              <w:jc w:val="both"/>
              <w:rPr>
                <w:rFonts w:ascii="Times New Roman" w:hAnsi="Times New Roman" w:cs="Times New Roman"/>
              </w:rPr>
            </w:pPr>
            <w:r w:rsidRPr="00D371E6">
              <w:rPr>
                <w:rFonts w:ascii="Times New Roman" w:hAnsi="Times New Roman" w:cs="Times New Roman"/>
              </w:rPr>
              <w:t xml:space="preserve">Après la formation les 90 jeunes bénéficiaires ont été regroupés dans 2 structures de 45 personnes chacune, ayant un comité de 5 personnes chargé de suivre les activités de ses membres dans l’optique de transmuer ces deux structures en société coopérative pour pérenniser les acquis du projet </w:t>
            </w:r>
          </w:p>
        </w:tc>
      </w:tr>
      <w:tr w:rsidR="00805033" w14:paraId="7D361732" w14:textId="77777777" w:rsidTr="00426BB5">
        <w:trPr>
          <w:trHeight w:val="290"/>
        </w:trPr>
        <w:tc>
          <w:tcPr>
            <w:tcW w:w="445" w:type="dxa"/>
          </w:tcPr>
          <w:p w14:paraId="7FB66515" w14:textId="77777777" w:rsidR="00E50129" w:rsidRDefault="00E50129" w:rsidP="005F190A">
            <w:pPr>
              <w:rPr>
                <w:rFonts w:ascii="Times New Roman" w:hAnsi="Times New Roman" w:cs="Times New Roman"/>
                <w:b/>
                <w:bCs/>
              </w:rPr>
            </w:pPr>
          </w:p>
          <w:p w14:paraId="1D65D11D" w14:textId="77777777" w:rsidR="00E50129" w:rsidRDefault="00E50129" w:rsidP="005F190A">
            <w:pPr>
              <w:rPr>
                <w:rFonts w:ascii="Times New Roman" w:hAnsi="Times New Roman" w:cs="Times New Roman"/>
                <w:b/>
                <w:bCs/>
              </w:rPr>
            </w:pPr>
          </w:p>
          <w:p w14:paraId="033B75D3" w14:textId="1350CA19" w:rsidR="00805033" w:rsidRPr="004B44BB" w:rsidRDefault="0044274E" w:rsidP="005F190A">
            <w:pPr>
              <w:rPr>
                <w:rFonts w:ascii="Times New Roman" w:hAnsi="Times New Roman" w:cs="Times New Roman"/>
                <w:b/>
                <w:bCs/>
              </w:rPr>
            </w:pPr>
            <w:r>
              <w:rPr>
                <w:rFonts w:ascii="Times New Roman" w:hAnsi="Times New Roman" w:cs="Times New Roman"/>
                <w:b/>
                <w:bCs/>
              </w:rPr>
              <w:t>4</w:t>
            </w:r>
          </w:p>
        </w:tc>
        <w:tc>
          <w:tcPr>
            <w:tcW w:w="5079" w:type="dxa"/>
          </w:tcPr>
          <w:p w14:paraId="600BB32B" w14:textId="77777777" w:rsidR="00E50129" w:rsidRDefault="00E50129" w:rsidP="00426BB5">
            <w:pPr>
              <w:rPr>
                <w:rFonts w:ascii="Times New Roman" w:hAnsi="Times New Roman" w:cs="Times New Roman"/>
                <w:b/>
                <w:bCs/>
              </w:rPr>
            </w:pPr>
          </w:p>
          <w:p w14:paraId="68542221" w14:textId="77777777" w:rsidR="00E50129" w:rsidRDefault="00E50129" w:rsidP="00426BB5">
            <w:pPr>
              <w:rPr>
                <w:rFonts w:ascii="Times New Roman" w:hAnsi="Times New Roman" w:cs="Times New Roman"/>
                <w:b/>
                <w:bCs/>
              </w:rPr>
            </w:pPr>
          </w:p>
          <w:p w14:paraId="1B23DFDE" w14:textId="3BE55755" w:rsidR="00805033" w:rsidRPr="00E50129" w:rsidRDefault="00426BB5" w:rsidP="00426BB5">
            <w:pPr>
              <w:rPr>
                <w:rFonts w:ascii="Times New Roman" w:hAnsi="Times New Roman" w:cs="Times New Roman"/>
                <w:b/>
                <w:bCs/>
              </w:rPr>
            </w:pPr>
            <w:r w:rsidRPr="00E50129">
              <w:rPr>
                <w:rFonts w:ascii="Times New Roman" w:hAnsi="Times New Roman" w:cs="Times New Roman"/>
                <w:b/>
                <w:bCs/>
              </w:rPr>
              <w:t>Lancement de l’activité de filmage et photographie</w:t>
            </w:r>
          </w:p>
        </w:tc>
        <w:tc>
          <w:tcPr>
            <w:tcW w:w="4826" w:type="dxa"/>
          </w:tcPr>
          <w:p w14:paraId="4A5014AD" w14:textId="1D95300A" w:rsidR="00805033" w:rsidRPr="00E50129" w:rsidRDefault="00D371E6" w:rsidP="00E50129">
            <w:pPr>
              <w:jc w:val="both"/>
              <w:rPr>
                <w:rFonts w:ascii="Times New Roman" w:hAnsi="Times New Roman" w:cs="Times New Roman"/>
              </w:rPr>
            </w:pPr>
            <w:r w:rsidRPr="00E50129">
              <w:rPr>
                <w:rFonts w:ascii="Times New Roman" w:hAnsi="Times New Roman" w:cs="Times New Roman"/>
              </w:rPr>
              <w:t xml:space="preserve">En marge des AGR des 90 jeunes, un groupe de 3 jeunes </w:t>
            </w:r>
            <w:r w:rsidR="00E50129" w:rsidRPr="00E50129">
              <w:rPr>
                <w:rFonts w:ascii="Times New Roman" w:hAnsi="Times New Roman" w:cs="Times New Roman"/>
              </w:rPr>
              <w:t xml:space="preserve">(deux garçons et une fille) </w:t>
            </w:r>
            <w:r w:rsidRPr="00E50129">
              <w:rPr>
                <w:rFonts w:ascii="Times New Roman" w:hAnsi="Times New Roman" w:cs="Times New Roman"/>
              </w:rPr>
              <w:t xml:space="preserve">accompagnés par GASAP a </w:t>
            </w:r>
            <w:r w:rsidR="00E50129" w:rsidRPr="00E50129">
              <w:rPr>
                <w:rFonts w:ascii="Times New Roman" w:hAnsi="Times New Roman" w:cs="Times New Roman"/>
              </w:rPr>
              <w:t>reçu une subvention de 5890 $ pour l’activité de filmage, photographie et secrétariat public. Pour des raisons de positionnement sur le marché, ces jeunes ont opté de s’installer à Bukavu pour cibler facilement les différents clients dans la région</w:t>
            </w:r>
            <w:r w:rsidR="00E50129">
              <w:rPr>
                <w:rFonts w:ascii="Times New Roman" w:hAnsi="Times New Roman" w:cs="Times New Roman"/>
              </w:rPr>
              <w:t>. L’activité a démarré au début du mois de décembre.</w:t>
            </w:r>
          </w:p>
        </w:tc>
      </w:tr>
      <w:tr w:rsidR="00805033" w14:paraId="144B6EE9" w14:textId="77777777" w:rsidTr="00426BB5">
        <w:trPr>
          <w:trHeight w:val="290"/>
        </w:trPr>
        <w:tc>
          <w:tcPr>
            <w:tcW w:w="445" w:type="dxa"/>
          </w:tcPr>
          <w:p w14:paraId="60F8A3DE" w14:textId="77777777" w:rsidR="001125A9" w:rsidRDefault="001125A9" w:rsidP="005F190A">
            <w:pPr>
              <w:rPr>
                <w:rFonts w:ascii="Times New Roman" w:hAnsi="Times New Roman" w:cs="Times New Roman"/>
                <w:b/>
                <w:bCs/>
              </w:rPr>
            </w:pPr>
          </w:p>
          <w:p w14:paraId="27B1E23E" w14:textId="77777777" w:rsidR="001125A9" w:rsidRDefault="001125A9" w:rsidP="005F190A">
            <w:pPr>
              <w:rPr>
                <w:rFonts w:ascii="Times New Roman" w:hAnsi="Times New Roman" w:cs="Times New Roman"/>
                <w:b/>
                <w:bCs/>
              </w:rPr>
            </w:pPr>
          </w:p>
          <w:p w14:paraId="558CC3C7" w14:textId="77777777" w:rsidR="001125A9" w:rsidRDefault="001125A9" w:rsidP="005F190A">
            <w:pPr>
              <w:rPr>
                <w:rFonts w:ascii="Times New Roman" w:hAnsi="Times New Roman" w:cs="Times New Roman"/>
                <w:b/>
                <w:bCs/>
              </w:rPr>
            </w:pPr>
          </w:p>
          <w:p w14:paraId="668D5EE1" w14:textId="77777777" w:rsidR="001125A9" w:rsidRDefault="001125A9" w:rsidP="005F190A">
            <w:pPr>
              <w:rPr>
                <w:rFonts w:ascii="Times New Roman" w:hAnsi="Times New Roman" w:cs="Times New Roman"/>
                <w:b/>
                <w:bCs/>
              </w:rPr>
            </w:pPr>
          </w:p>
          <w:p w14:paraId="06F2C0E7" w14:textId="143F96EB" w:rsidR="00805033" w:rsidRPr="004B44BB" w:rsidRDefault="00426BB5" w:rsidP="005F190A">
            <w:pPr>
              <w:rPr>
                <w:rFonts w:ascii="Times New Roman" w:hAnsi="Times New Roman" w:cs="Times New Roman"/>
                <w:b/>
                <w:bCs/>
              </w:rPr>
            </w:pPr>
            <w:r>
              <w:rPr>
                <w:rFonts w:ascii="Times New Roman" w:hAnsi="Times New Roman" w:cs="Times New Roman"/>
                <w:b/>
                <w:bCs/>
              </w:rPr>
              <w:t>5</w:t>
            </w:r>
          </w:p>
        </w:tc>
        <w:tc>
          <w:tcPr>
            <w:tcW w:w="5079" w:type="dxa"/>
          </w:tcPr>
          <w:p w14:paraId="6D9610CB" w14:textId="77777777" w:rsidR="001125A9" w:rsidRDefault="001125A9" w:rsidP="00426BB5">
            <w:pPr>
              <w:rPr>
                <w:rFonts w:ascii="Times New Roman" w:hAnsi="Times New Roman" w:cs="Times New Roman"/>
                <w:b/>
                <w:bCs/>
              </w:rPr>
            </w:pPr>
          </w:p>
          <w:p w14:paraId="2D0652DC" w14:textId="77777777" w:rsidR="001125A9" w:rsidRDefault="001125A9" w:rsidP="00426BB5">
            <w:pPr>
              <w:rPr>
                <w:rFonts w:ascii="Times New Roman" w:hAnsi="Times New Roman" w:cs="Times New Roman"/>
                <w:b/>
                <w:bCs/>
              </w:rPr>
            </w:pPr>
          </w:p>
          <w:p w14:paraId="760E2AC8" w14:textId="77777777" w:rsidR="001125A9" w:rsidRDefault="001125A9" w:rsidP="00426BB5">
            <w:pPr>
              <w:rPr>
                <w:rFonts w:ascii="Times New Roman" w:hAnsi="Times New Roman" w:cs="Times New Roman"/>
                <w:b/>
                <w:bCs/>
              </w:rPr>
            </w:pPr>
          </w:p>
          <w:p w14:paraId="563F4127" w14:textId="77777777" w:rsidR="001125A9" w:rsidRDefault="001125A9" w:rsidP="00426BB5">
            <w:pPr>
              <w:rPr>
                <w:rFonts w:ascii="Times New Roman" w:hAnsi="Times New Roman" w:cs="Times New Roman"/>
                <w:b/>
                <w:bCs/>
              </w:rPr>
            </w:pPr>
          </w:p>
          <w:p w14:paraId="29DF0F86" w14:textId="188C37A4" w:rsidR="00805033" w:rsidRPr="00E50129" w:rsidRDefault="00426BB5" w:rsidP="00426BB5">
            <w:pPr>
              <w:rPr>
                <w:rFonts w:ascii="Times New Roman" w:hAnsi="Times New Roman" w:cs="Times New Roman"/>
                <w:b/>
                <w:bCs/>
              </w:rPr>
            </w:pPr>
            <w:r w:rsidRPr="00E50129">
              <w:rPr>
                <w:rFonts w:ascii="Times New Roman" w:hAnsi="Times New Roman" w:cs="Times New Roman"/>
                <w:b/>
                <w:bCs/>
              </w:rPr>
              <w:t>Lancement des AGR pour 39 jeunes</w:t>
            </w:r>
          </w:p>
        </w:tc>
        <w:tc>
          <w:tcPr>
            <w:tcW w:w="4826" w:type="dxa"/>
          </w:tcPr>
          <w:p w14:paraId="6D634498" w14:textId="53B3664F" w:rsidR="00805033" w:rsidRPr="001125A9" w:rsidRDefault="00E50129" w:rsidP="001125A9">
            <w:pPr>
              <w:jc w:val="both"/>
              <w:rPr>
                <w:rFonts w:ascii="Times New Roman" w:hAnsi="Times New Roman" w:cs="Times New Roman"/>
              </w:rPr>
            </w:pPr>
            <w:r w:rsidRPr="001125A9">
              <w:rPr>
                <w:rFonts w:ascii="Times New Roman" w:hAnsi="Times New Roman" w:cs="Times New Roman"/>
              </w:rPr>
              <w:lastRenderedPageBreak/>
              <w:t xml:space="preserve">Tout le mois de décembre a été consacré au développement des plans d’affaires par les 90 jeunes </w:t>
            </w:r>
            <w:r w:rsidRPr="001125A9">
              <w:rPr>
                <w:rFonts w:ascii="Times New Roman" w:hAnsi="Times New Roman" w:cs="Times New Roman"/>
              </w:rPr>
              <w:lastRenderedPageBreak/>
              <w:t xml:space="preserve">bénéficiaires pour permettre aux animateurs de GASAP chargés de leur suivi de sélectionner les meilleurs. L’activité s’est </w:t>
            </w:r>
            <w:r w:rsidR="001125A9" w:rsidRPr="001125A9">
              <w:rPr>
                <w:rFonts w:ascii="Times New Roman" w:hAnsi="Times New Roman" w:cs="Times New Roman"/>
              </w:rPr>
              <w:t>terminée</w:t>
            </w:r>
            <w:r w:rsidRPr="001125A9">
              <w:rPr>
                <w:rFonts w:ascii="Times New Roman" w:hAnsi="Times New Roman" w:cs="Times New Roman"/>
              </w:rPr>
              <w:t xml:space="preserve"> avec le mois de novembre </w:t>
            </w:r>
            <w:r w:rsidR="001125A9" w:rsidRPr="001125A9">
              <w:rPr>
                <w:rFonts w:ascii="Times New Roman" w:hAnsi="Times New Roman" w:cs="Times New Roman"/>
              </w:rPr>
              <w:t>et une liste de 39 jeunes bénéficiaires a été retenue pour recevoir la première tranche des fonds de démarrage de leurs AGR</w:t>
            </w:r>
            <w:r w:rsidR="001125A9">
              <w:rPr>
                <w:rFonts w:ascii="Times New Roman" w:hAnsi="Times New Roman" w:cs="Times New Roman"/>
              </w:rPr>
              <w:t>.</w:t>
            </w:r>
          </w:p>
        </w:tc>
      </w:tr>
    </w:tbl>
    <w:p w14:paraId="1BB30243" w14:textId="7E553521" w:rsidR="00B31593" w:rsidRDefault="00B31593" w:rsidP="00805033"/>
    <w:p w14:paraId="62FAB370" w14:textId="2FBEBCC9" w:rsidR="001125A9" w:rsidRDefault="004A053C" w:rsidP="00805033">
      <w:r>
        <w:rPr>
          <w:noProof/>
          <w:lang w:eastAsia="fr-FR"/>
        </w:rPr>
        <w:drawing>
          <wp:inline distT="0" distB="0" distL="0" distR="0" wp14:anchorId="435D3858" wp14:editId="6148A71F">
            <wp:extent cx="6076950" cy="2889652"/>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76950" cy="2889652"/>
                    </a:xfrm>
                    <a:prstGeom prst="rect">
                      <a:avLst/>
                    </a:prstGeom>
                  </pic:spPr>
                </pic:pic>
              </a:graphicData>
            </a:graphic>
          </wp:inline>
        </w:drawing>
      </w:r>
    </w:p>
    <w:p w14:paraId="1CBBA62F" w14:textId="56352F01" w:rsidR="00EA39EA" w:rsidRDefault="00EA39EA" w:rsidP="00EA39EA">
      <w:pPr>
        <w:tabs>
          <w:tab w:val="left" w:pos="1050"/>
        </w:tabs>
      </w:pPr>
      <w:r>
        <w:tab/>
      </w:r>
    </w:p>
    <w:p w14:paraId="39274117" w14:textId="51894E4E" w:rsidR="001125A9" w:rsidRDefault="00CF104B" w:rsidP="001125A9">
      <w:pPr>
        <w:pStyle w:val="Paragraphedeliste"/>
        <w:numPr>
          <w:ilvl w:val="0"/>
          <w:numId w:val="1"/>
        </w:numPr>
        <w:rPr>
          <w:rFonts w:ascii="Times New Roman" w:hAnsi="Times New Roman" w:cs="Times New Roman"/>
          <w:b/>
          <w:bCs/>
        </w:rPr>
      </w:pPr>
      <w:r w:rsidRPr="005610F7">
        <w:rPr>
          <w:rFonts w:ascii="Times New Roman" w:hAnsi="Times New Roman" w:cs="Times New Roman"/>
          <w:noProof/>
          <w:sz w:val="24"/>
          <w:szCs w:val="24"/>
          <w:lang w:eastAsia="fr-FR"/>
        </w:rPr>
        <mc:AlternateContent>
          <mc:Choice Requires="wps">
            <w:drawing>
              <wp:anchor distT="91440" distB="91440" distL="137160" distR="137160" simplePos="0" relativeHeight="251667456" behindDoc="0" locked="0" layoutInCell="0" allowOverlap="1" wp14:anchorId="4369CD3D" wp14:editId="372916EE">
                <wp:simplePos x="0" y="0"/>
                <wp:positionH relativeFrom="margin">
                  <wp:posOffset>-115570</wp:posOffset>
                </wp:positionH>
                <wp:positionV relativeFrom="margin">
                  <wp:posOffset>5010150</wp:posOffset>
                </wp:positionV>
                <wp:extent cx="2221230" cy="2845435"/>
                <wp:effectExtent l="0" t="7303" r="318" b="317"/>
                <wp:wrapSquare wrapText="bothSides"/>
                <wp:docPr id="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21230" cy="2845435"/>
                        </a:xfrm>
                        <a:prstGeom prst="roundRect">
                          <a:avLst>
                            <a:gd name="adj" fmla="val 13032"/>
                          </a:avLst>
                        </a:prstGeom>
                        <a:solidFill>
                          <a:schemeClr val="accent1"/>
                        </a:solidFill>
                      </wps:spPr>
                      <wps:txbx>
                        <w:txbxContent>
                          <w:p w14:paraId="31932F6A" w14:textId="751AB4F8" w:rsidR="007735B2" w:rsidRPr="005610F7" w:rsidRDefault="007735B2" w:rsidP="001125A9">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Titre du projet</w:t>
                            </w:r>
                            <w:r w:rsidRPr="005610F7">
                              <w:rPr>
                                <w:rFonts w:asciiTheme="majorHAnsi" w:eastAsiaTheme="majorEastAsia" w:hAnsiTheme="majorHAnsi" w:cstheme="majorBidi"/>
                                <w:i/>
                                <w:iCs/>
                                <w:color w:val="FFFFFF" w:themeColor="background1"/>
                                <w:sz w:val="20"/>
                                <w:szCs w:val="20"/>
                              </w:rPr>
                              <w:t xml:space="preserve"> : </w:t>
                            </w:r>
                            <w:r>
                              <w:rPr>
                                <w:rFonts w:asciiTheme="majorHAnsi" w:eastAsiaTheme="majorEastAsia" w:hAnsiTheme="majorHAnsi" w:cstheme="majorBidi"/>
                                <w:i/>
                                <w:iCs/>
                                <w:color w:val="FFFFFF" w:themeColor="background1"/>
                                <w:sz w:val="20"/>
                                <w:szCs w:val="20"/>
                              </w:rPr>
                              <w:t xml:space="preserve">Vente de l’Eau ASILI dans le Quartier </w:t>
                            </w:r>
                            <w:proofErr w:type="spellStart"/>
                            <w:r>
                              <w:rPr>
                                <w:rFonts w:asciiTheme="majorHAnsi" w:eastAsiaTheme="majorEastAsia" w:hAnsiTheme="majorHAnsi" w:cstheme="majorBidi"/>
                                <w:i/>
                                <w:iCs/>
                                <w:color w:val="FFFFFF" w:themeColor="background1"/>
                                <w:sz w:val="20"/>
                                <w:szCs w:val="20"/>
                              </w:rPr>
                              <w:t>Nyalukemba</w:t>
                            </w:r>
                            <w:proofErr w:type="spellEnd"/>
                            <w:r>
                              <w:rPr>
                                <w:rFonts w:asciiTheme="majorHAnsi" w:eastAsiaTheme="majorEastAsia" w:hAnsiTheme="majorHAnsi" w:cstheme="majorBidi"/>
                                <w:i/>
                                <w:iCs/>
                                <w:color w:val="FFFFFF" w:themeColor="background1"/>
                                <w:sz w:val="20"/>
                                <w:szCs w:val="20"/>
                              </w:rPr>
                              <w:t xml:space="preserve"> </w:t>
                            </w:r>
                          </w:p>
                          <w:p w14:paraId="768ED231" w14:textId="788F2E4A" w:rsidR="007735B2" w:rsidRDefault="007735B2" w:rsidP="001125A9">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Partenaire Financier</w:t>
                            </w:r>
                            <w:r w:rsidRPr="005610F7">
                              <w:rPr>
                                <w:rFonts w:asciiTheme="majorHAnsi" w:eastAsiaTheme="majorEastAsia" w:hAnsiTheme="majorHAnsi" w:cstheme="majorBidi"/>
                                <w:i/>
                                <w:iCs/>
                                <w:color w:val="FFFFFF" w:themeColor="background1"/>
                                <w:sz w:val="20"/>
                                <w:szCs w:val="20"/>
                              </w:rPr>
                              <w:t xml:space="preserve"> : </w:t>
                            </w:r>
                            <w:r>
                              <w:rPr>
                                <w:rFonts w:asciiTheme="majorHAnsi" w:eastAsiaTheme="majorEastAsia" w:hAnsiTheme="majorHAnsi" w:cstheme="majorBidi"/>
                                <w:i/>
                                <w:iCs/>
                                <w:color w:val="FFFFFF" w:themeColor="background1"/>
                                <w:sz w:val="20"/>
                                <w:szCs w:val="20"/>
                              </w:rPr>
                              <w:t xml:space="preserve">American </w:t>
                            </w:r>
                            <w:proofErr w:type="spellStart"/>
                            <w:r>
                              <w:rPr>
                                <w:rFonts w:asciiTheme="majorHAnsi" w:eastAsiaTheme="majorEastAsia" w:hAnsiTheme="majorHAnsi" w:cstheme="majorBidi"/>
                                <w:i/>
                                <w:iCs/>
                                <w:color w:val="FFFFFF" w:themeColor="background1"/>
                                <w:sz w:val="20"/>
                                <w:szCs w:val="20"/>
                              </w:rPr>
                              <w:t>Refugee</w:t>
                            </w:r>
                            <w:proofErr w:type="spellEnd"/>
                            <w:r>
                              <w:rPr>
                                <w:rFonts w:asciiTheme="majorHAnsi" w:eastAsiaTheme="majorEastAsia" w:hAnsiTheme="majorHAnsi" w:cstheme="majorBidi"/>
                                <w:i/>
                                <w:iCs/>
                                <w:color w:val="FFFFFF" w:themeColor="background1"/>
                                <w:sz w:val="20"/>
                                <w:szCs w:val="20"/>
                              </w:rPr>
                              <w:t xml:space="preserve"> </w:t>
                            </w:r>
                            <w:proofErr w:type="spellStart"/>
                            <w:r>
                              <w:rPr>
                                <w:rFonts w:asciiTheme="majorHAnsi" w:eastAsiaTheme="majorEastAsia" w:hAnsiTheme="majorHAnsi" w:cstheme="majorBidi"/>
                                <w:i/>
                                <w:iCs/>
                                <w:color w:val="FFFFFF" w:themeColor="background1"/>
                                <w:sz w:val="20"/>
                                <w:szCs w:val="20"/>
                              </w:rPr>
                              <w:t>Committee</w:t>
                            </w:r>
                            <w:proofErr w:type="spellEnd"/>
                            <w:r>
                              <w:rPr>
                                <w:rFonts w:asciiTheme="majorHAnsi" w:eastAsiaTheme="majorEastAsia" w:hAnsiTheme="majorHAnsi" w:cstheme="majorBidi"/>
                                <w:i/>
                                <w:iCs/>
                                <w:color w:val="FFFFFF" w:themeColor="background1"/>
                                <w:sz w:val="20"/>
                                <w:szCs w:val="20"/>
                              </w:rPr>
                              <w:t xml:space="preserve"> </w:t>
                            </w:r>
                          </w:p>
                          <w:p w14:paraId="29E4C699" w14:textId="4A61197A" w:rsidR="007735B2" w:rsidRDefault="007735B2" w:rsidP="00C445BF">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Montant Total de la Subvention</w:t>
                            </w:r>
                            <w:r>
                              <w:rPr>
                                <w:rFonts w:asciiTheme="majorHAnsi" w:eastAsiaTheme="majorEastAsia" w:hAnsiTheme="majorHAnsi" w:cstheme="majorBidi"/>
                                <w:i/>
                                <w:iCs/>
                                <w:color w:val="FFFFFF" w:themeColor="background1"/>
                                <w:sz w:val="20"/>
                                <w:szCs w:val="20"/>
                              </w:rPr>
                              <w:t> : 5000 USD</w:t>
                            </w:r>
                          </w:p>
                          <w:p w14:paraId="48A3B80B" w14:textId="743F88A8" w:rsidR="007735B2" w:rsidRDefault="007735B2" w:rsidP="001125A9">
                            <w:pPr>
                              <w:spacing w:after="0"/>
                              <w:jc w:val="center"/>
                              <w:rPr>
                                <w:rFonts w:asciiTheme="majorHAnsi" w:eastAsiaTheme="majorEastAsia" w:hAnsiTheme="majorHAnsi" w:cstheme="majorBidi"/>
                                <w:i/>
                                <w:iCs/>
                                <w:color w:val="FFFFFF" w:themeColor="background1"/>
                                <w:sz w:val="20"/>
                                <w:szCs w:val="20"/>
                              </w:rPr>
                            </w:pPr>
                            <w:r w:rsidRPr="00DC0F66">
                              <w:rPr>
                                <w:rFonts w:asciiTheme="majorHAnsi" w:eastAsiaTheme="majorEastAsia" w:hAnsiTheme="majorHAnsi" w:cstheme="majorBidi"/>
                                <w:b/>
                                <w:bCs/>
                                <w:i/>
                                <w:iCs/>
                                <w:color w:val="FFFFFF" w:themeColor="background1"/>
                                <w:sz w:val="20"/>
                                <w:szCs w:val="20"/>
                              </w:rPr>
                              <w:t>Durée d’exécution</w:t>
                            </w:r>
                            <w:r>
                              <w:rPr>
                                <w:rFonts w:asciiTheme="majorHAnsi" w:eastAsiaTheme="majorEastAsia" w:hAnsiTheme="majorHAnsi" w:cstheme="majorBidi"/>
                                <w:i/>
                                <w:iCs/>
                                <w:color w:val="FFFFFF" w:themeColor="background1"/>
                                <w:sz w:val="20"/>
                                <w:szCs w:val="20"/>
                              </w:rPr>
                              <w:t> : Indéterminée</w:t>
                            </w:r>
                          </w:p>
                          <w:p w14:paraId="4BD85D61" w14:textId="43150020" w:rsidR="007735B2" w:rsidRDefault="007735B2" w:rsidP="001125A9">
                            <w:pPr>
                              <w:spacing w:after="0"/>
                              <w:jc w:val="center"/>
                              <w:rPr>
                                <w:rFonts w:asciiTheme="majorHAnsi" w:eastAsiaTheme="majorEastAsia" w:hAnsiTheme="majorHAnsi" w:cstheme="majorBidi"/>
                                <w:i/>
                                <w:iCs/>
                                <w:color w:val="FFFFFF" w:themeColor="background1"/>
                                <w:sz w:val="20"/>
                                <w:szCs w:val="20"/>
                              </w:rPr>
                            </w:pPr>
                            <w:r w:rsidRPr="00257503">
                              <w:rPr>
                                <w:rFonts w:asciiTheme="majorHAnsi" w:eastAsiaTheme="majorEastAsia" w:hAnsiTheme="majorHAnsi" w:cstheme="majorBidi"/>
                                <w:b/>
                                <w:bCs/>
                                <w:i/>
                                <w:iCs/>
                                <w:color w:val="FFFFFF" w:themeColor="background1"/>
                                <w:sz w:val="20"/>
                                <w:szCs w:val="20"/>
                              </w:rPr>
                              <w:t>Zone d’exécution du projet</w:t>
                            </w:r>
                            <w:r>
                              <w:rPr>
                                <w:rFonts w:asciiTheme="majorHAnsi" w:eastAsiaTheme="majorEastAsia" w:hAnsiTheme="majorHAnsi" w:cstheme="majorBidi"/>
                                <w:b/>
                                <w:bCs/>
                                <w:i/>
                                <w:iCs/>
                                <w:color w:val="FFFFFF" w:themeColor="background1"/>
                                <w:sz w:val="20"/>
                                <w:szCs w:val="20"/>
                              </w:rPr>
                              <w:t> :</w:t>
                            </w:r>
                            <w:r w:rsidRPr="00257503">
                              <w:rPr>
                                <w:rFonts w:asciiTheme="majorHAnsi" w:eastAsiaTheme="majorEastAsia" w:hAnsiTheme="majorHAnsi" w:cstheme="majorBidi"/>
                                <w:i/>
                                <w:iCs/>
                                <w:color w:val="FFFFFF" w:themeColor="background1"/>
                                <w:sz w:val="20"/>
                                <w:szCs w:val="20"/>
                              </w:rPr>
                              <w:t xml:space="preserve"> </w:t>
                            </w:r>
                            <w:r>
                              <w:rPr>
                                <w:rFonts w:asciiTheme="majorHAnsi" w:eastAsiaTheme="majorEastAsia" w:hAnsiTheme="majorHAnsi" w:cstheme="majorBidi"/>
                                <w:i/>
                                <w:iCs/>
                                <w:color w:val="FFFFFF" w:themeColor="background1"/>
                                <w:sz w:val="20"/>
                                <w:szCs w:val="20"/>
                              </w:rPr>
                              <w:t xml:space="preserve">Quartier </w:t>
                            </w:r>
                            <w:proofErr w:type="spellStart"/>
                            <w:r>
                              <w:rPr>
                                <w:rFonts w:asciiTheme="majorHAnsi" w:eastAsiaTheme="majorEastAsia" w:hAnsiTheme="majorHAnsi" w:cstheme="majorBidi"/>
                                <w:i/>
                                <w:iCs/>
                                <w:color w:val="FFFFFF" w:themeColor="background1"/>
                                <w:sz w:val="20"/>
                                <w:szCs w:val="20"/>
                              </w:rPr>
                              <w:t>Nyalukemeba</w:t>
                            </w:r>
                            <w:proofErr w:type="spellEnd"/>
                            <w:r>
                              <w:rPr>
                                <w:rFonts w:asciiTheme="majorHAnsi" w:eastAsiaTheme="majorEastAsia" w:hAnsiTheme="majorHAnsi" w:cstheme="majorBidi"/>
                                <w:i/>
                                <w:iCs/>
                                <w:color w:val="FFFFFF" w:themeColor="background1"/>
                                <w:sz w:val="20"/>
                                <w:szCs w:val="20"/>
                              </w:rPr>
                              <w:t>/Ville de Bukavu</w:t>
                            </w:r>
                          </w:p>
                          <w:p w14:paraId="468334D8" w14:textId="6B63E1D8" w:rsidR="007735B2" w:rsidRDefault="007735B2" w:rsidP="001125A9">
                            <w:pPr>
                              <w:spacing w:after="0"/>
                              <w:jc w:val="center"/>
                              <w:rPr>
                                <w:rFonts w:asciiTheme="majorHAnsi" w:eastAsiaTheme="majorEastAsia" w:hAnsiTheme="majorHAnsi" w:cstheme="majorBidi"/>
                                <w:i/>
                                <w:iCs/>
                                <w:color w:val="FFFFFF" w:themeColor="background1"/>
                                <w:sz w:val="20"/>
                                <w:szCs w:val="20"/>
                              </w:rPr>
                            </w:pPr>
                            <w:r w:rsidRPr="007637A6">
                              <w:rPr>
                                <w:rFonts w:asciiTheme="majorHAnsi" w:eastAsiaTheme="majorEastAsia" w:hAnsiTheme="majorHAnsi" w:cstheme="majorBidi"/>
                                <w:b/>
                                <w:bCs/>
                                <w:i/>
                                <w:iCs/>
                                <w:color w:val="FFFFFF" w:themeColor="background1"/>
                                <w:sz w:val="20"/>
                                <w:szCs w:val="20"/>
                              </w:rPr>
                              <w:t>Type de projet</w:t>
                            </w:r>
                            <w:r>
                              <w:rPr>
                                <w:rFonts w:asciiTheme="majorHAnsi" w:eastAsiaTheme="majorEastAsia" w:hAnsiTheme="majorHAnsi" w:cstheme="majorBidi"/>
                                <w:i/>
                                <w:iCs/>
                                <w:color w:val="FFFFFF" w:themeColor="background1"/>
                                <w:sz w:val="20"/>
                                <w:szCs w:val="20"/>
                              </w:rPr>
                              <w:t xml:space="preserve"> : </w:t>
                            </w:r>
                            <w:proofErr w:type="spellStart"/>
                            <w:r>
                              <w:rPr>
                                <w:rFonts w:asciiTheme="majorHAnsi" w:eastAsiaTheme="majorEastAsia" w:hAnsiTheme="majorHAnsi" w:cstheme="majorBidi"/>
                                <w:i/>
                                <w:iCs/>
                                <w:color w:val="FFFFFF" w:themeColor="background1"/>
                                <w:sz w:val="20"/>
                                <w:szCs w:val="20"/>
                              </w:rPr>
                              <w:t>Durabilisation</w:t>
                            </w:r>
                            <w:proofErr w:type="spellEnd"/>
                            <w:r>
                              <w:rPr>
                                <w:rFonts w:asciiTheme="majorHAnsi" w:eastAsiaTheme="majorEastAsia" w:hAnsiTheme="majorHAnsi" w:cstheme="majorBidi"/>
                                <w:i/>
                                <w:iCs/>
                                <w:color w:val="FFFFFF" w:themeColor="background1"/>
                                <w:sz w:val="20"/>
                                <w:szCs w:val="20"/>
                              </w:rPr>
                              <w:t xml:space="preserve"> des acquis du projet ASILI</w:t>
                            </w:r>
                          </w:p>
                          <w:p w14:paraId="328F1DCF" w14:textId="2A0240F9" w:rsidR="007735B2" w:rsidRDefault="007735B2" w:rsidP="001125A9">
                            <w:pPr>
                              <w:spacing w:after="0"/>
                              <w:jc w:val="center"/>
                              <w:rPr>
                                <w:rFonts w:asciiTheme="majorHAnsi" w:eastAsiaTheme="majorEastAsia" w:hAnsiTheme="majorHAnsi" w:cstheme="majorBidi"/>
                                <w:i/>
                                <w:iCs/>
                                <w:color w:val="FFFFFF" w:themeColor="background1"/>
                                <w:sz w:val="20"/>
                                <w:szCs w:val="20"/>
                              </w:rPr>
                            </w:pPr>
                            <w:r w:rsidRPr="007637A6">
                              <w:rPr>
                                <w:rFonts w:asciiTheme="majorHAnsi" w:eastAsiaTheme="majorEastAsia" w:hAnsiTheme="majorHAnsi" w:cstheme="majorBidi"/>
                                <w:b/>
                                <w:bCs/>
                                <w:i/>
                                <w:iCs/>
                                <w:color w:val="FFFFFF" w:themeColor="background1"/>
                                <w:sz w:val="20"/>
                                <w:szCs w:val="20"/>
                              </w:rPr>
                              <w:t xml:space="preserve">Principales </w:t>
                            </w:r>
                            <w:r>
                              <w:rPr>
                                <w:rFonts w:asciiTheme="majorHAnsi" w:eastAsiaTheme="majorEastAsia" w:hAnsiTheme="majorHAnsi" w:cstheme="majorBidi"/>
                                <w:b/>
                                <w:bCs/>
                                <w:i/>
                                <w:iCs/>
                                <w:color w:val="FFFFFF" w:themeColor="background1"/>
                                <w:sz w:val="20"/>
                                <w:szCs w:val="20"/>
                              </w:rPr>
                              <w:t xml:space="preserve">activités </w:t>
                            </w:r>
                            <w:r>
                              <w:rPr>
                                <w:rFonts w:asciiTheme="majorHAnsi" w:eastAsiaTheme="majorEastAsia" w:hAnsiTheme="majorHAnsi" w:cstheme="majorBidi"/>
                                <w:i/>
                                <w:iCs/>
                                <w:color w:val="FFFFFF" w:themeColor="background1"/>
                                <w:sz w:val="20"/>
                                <w:szCs w:val="20"/>
                              </w:rPr>
                              <w:t>: Distribuer l’eau ASILI</w:t>
                            </w:r>
                          </w:p>
                          <w:p w14:paraId="377751C9" w14:textId="77777777" w:rsidR="007735B2" w:rsidRDefault="007735B2" w:rsidP="001125A9">
                            <w:pPr>
                              <w:spacing w:after="0"/>
                              <w:jc w:val="center"/>
                              <w:rPr>
                                <w:rFonts w:asciiTheme="majorHAnsi" w:eastAsiaTheme="majorEastAsia" w:hAnsiTheme="majorHAnsi" w:cstheme="majorBidi"/>
                                <w:i/>
                                <w:iCs/>
                                <w:color w:val="FFFFFF" w:themeColor="background1"/>
                                <w:sz w:val="20"/>
                                <w:szCs w:val="20"/>
                              </w:rPr>
                            </w:pPr>
                          </w:p>
                          <w:p w14:paraId="77895FB6" w14:textId="77777777" w:rsidR="007735B2" w:rsidRPr="00257503" w:rsidRDefault="007735B2" w:rsidP="001125A9">
                            <w:pPr>
                              <w:spacing w:after="0"/>
                              <w:jc w:val="center"/>
                              <w:rPr>
                                <w:rFonts w:asciiTheme="majorHAnsi" w:eastAsiaTheme="majorEastAsia" w:hAnsiTheme="majorHAnsi" w:cstheme="majorBidi"/>
                                <w:b/>
                                <w:bCs/>
                                <w:i/>
                                <w:iCs/>
                                <w:color w:val="FFFFFF" w:themeColor="background1"/>
                                <w:sz w:val="20"/>
                                <w:szCs w:val="20"/>
                              </w:rPr>
                            </w:pPr>
                          </w:p>
                          <w:p w14:paraId="6C29C532" w14:textId="77777777" w:rsidR="007735B2" w:rsidRDefault="007735B2" w:rsidP="001125A9">
                            <w:pPr>
                              <w:spacing w:after="0"/>
                              <w:jc w:val="center"/>
                              <w:rPr>
                                <w:rFonts w:asciiTheme="majorHAnsi" w:eastAsiaTheme="majorEastAsia" w:hAnsiTheme="majorHAnsi" w:cstheme="majorBidi"/>
                                <w:i/>
                                <w:iCs/>
                                <w:color w:val="FFFFFF" w:themeColor="background1"/>
                                <w:sz w:val="20"/>
                                <w:szCs w:val="20"/>
                              </w:rPr>
                            </w:pPr>
                          </w:p>
                          <w:p w14:paraId="197F0794" w14:textId="77777777" w:rsidR="007735B2" w:rsidRPr="005610F7" w:rsidRDefault="007735B2" w:rsidP="001125A9">
                            <w:pPr>
                              <w:jc w:val="center"/>
                              <w:rPr>
                                <w:rFonts w:asciiTheme="majorHAnsi" w:eastAsiaTheme="majorEastAsia" w:hAnsiTheme="majorHAnsi" w:cstheme="majorBidi"/>
                                <w:i/>
                                <w:iCs/>
                                <w:color w:val="FFFFFF" w:themeColor="background1"/>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69CD3D" id="_x0000_s1029" style="position:absolute;left:0;text-align:left;margin-left:-9.1pt;margin-top:394.5pt;width:174.9pt;height:224.05pt;rotation:90;z-index:2516674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" o:allowincell="f" fillcolor="#4f81bd [3204]" stroked="f">
                <v:textbox>
                  <w:txbxContent>
                    <w:p w14:paraId="31932F6A" w14:textId="751AB4F8" w:rsidR="007735B2" w:rsidRPr="005610F7" w:rsidRDefault="007735B2" w:rsidP="001125A9">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Titre du projet</w:t>
                      </w:r>
                      <w:r w:rsidRPr="005610F7">
                        <w:rPr>
                          <w:rFonts w:asciiTheme="majorHAnsi" w:eastAsiaTheme="majorEastAsia" w:hAnsiTheme="majorHAnsi" w:cstheme="majorBidi"/>
                          <w:i/>
                          <w:iCs/>
                          <w:color w:val="FFFFFF" w:themeColor="background1"/>
                          <w:sz w:val="20"/>
                          <w:szCs w:val="20"/>
                        </w:rPr>
                        <w:t xml:space="preserve"> : </w:t>
                      </w:r>
                      <w:r>
                        <w:rPr>
                          <w:rFonts w:asciiTheme="majorHAnsi" w:eastAsiaTheme="majorEastAsia" w:hAnsiTheme="majorHAnsi" w:cstheme="majorBidi"/>
                          <w:i/>
                          <w:iCs/>
                          <w:color w:val="FFFFFF" w:themeColor="background1"/>
                          <w:sz w:val="20"/>
                          <w:szCs w:val="20"/>
                        </w:rPr>
                        <w:t xml:space="preserve">Vente de l’Eau ASILI dans le Quartier </w:t>
                      </w:r>
                      <w:proofErr w:type="spellStart"/>
                      <w:r>
                        <w:rPr>
                          <w:rFonts w:asciiTheme="majorHAnsi" w:eastAsiaTheme="majorEastAsia" w:hAnsiTheme="majorHAnsi" w:cstheme="majorBidi"/>
                          <w:i/>
                          <w:iCs/>
                          <w:color w:val="FFFFFF" w:themeColor="background1"/>
                          <w:sz w:val="20"/>
                          <w:szCs w:val="20"/>
                        </w:rPr>
                        <w:t>Nyalukemba</w:t>
                      </w:r>
                      <w:proofErr w:type="spellEnd"/>
                      <w:r>
                        <w:rPr>
                          <w:rFonts w:asciiTheme="majorHAnsi" w:eastAsiaTheme="majorEastAsia" w:hAnsiTheme="majorHAnsi" w:cstheme="majorBidi"/>
                          <w:i/>
                          <w:iCs/>
                          <w:color w:val="FFFFFF" w:themeColor="background1"/>
                          <w:sz w:val="20"/>
                          <w:szCs w:val="20"/>
                        </w:rPr>
                        <w:t xml:space="preserve"> </w:t>
                      </w:r>
                    </w:p>
                    <w:p w14:paraId="768ED231" w14:textId="788F2E4A" w:rsidR="007735B2" w:rsidRDefault="007735B2" w:rsidP="001125A9">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Partenaire Financier</w:t>
                      </w:r>
                      <w:r w:rsidRPr="005610F7">
                        <w:rPr>
                          <w:rFonts w:asciiTheme="majorHAnsi" w:eastAsiaTheme="majorEastAsia" w:hAnsiTheme="majorHAnsi" w:cstheme="majorBidi"/>
                          <w:i/>
                          <w:iCs/>
                          <w:color w:val="FFFFFF" w:themeColor="background1"/>
                          <w:sz w:val="20"/>
                          <w:szCs w:val="20"/>
                        </w:rPr>
                        <w:t xml:space="preserve"> : </w:t>
                      </w:r>
                      <w:r>
                        <w:rPr>
                          <w:rFonts w:asciiTheme="majorHAnsi" w:eastAsiaTheme="majorEastAsia" w:hAnsiTheme="majorHAnsi" w:cstheme="majorBidi"/>
                          <w:i/>
                          <w:iCs/>
                          <w:color w:val="FFFFFF" w:themeColor="background1"/>
                          <w:sz w:val="20"/>
                          <w:szCs w:val="20"/>
                        </w:rPr>
                        <w:t xml:space="preserve">American </w:t>
                      </w:r>
                      <w:proofErr w:type="spellStart"/>
                      <w:r>
                        <w:rPr>
                          <w:rFonts w:asciiTheme="majorHAnsi" w:eastAsiaTheme="majorEastAsia" w:hAnsiTheme="majorHAnsi" w:cstheme="majorBidi"/>
                          <w:i/>
                          <w:iCs/>
                          <w:color w:val="FFFFFF" w:themeColor="background1"/>
                          <w:sz w:val="20"/>
                          <w:szCs w:val="20"/>
                        </w:rPr>
                        <w:t>Refugee</w:t>
                      </w:r>
                      <w:proofErr w:type="spellEnd"/>
                      <w:r>
                        <w:rPr>
                          <w:rFonts w:asciiTheme="majorHAnsi" w:eastAsiaTheme="majorEastAsia" w:hAnsiTheme="majorHAnsi" w:cstheme="majorBidi"/>
                          <w:i/>
                          <w:iCs/>
                          <w:color w:val="FFFFFF" w:themeColor="background1"/>
                          <w:sz w:val="20"/>
                          <w:szCs w:val="20"/>
                        </w:rPr>
                        <w:t xml:space="preserve"> </w:t>
                      </w:r>
                      <w:proofErr w:type="spellStart"/>
                      <w:r>
                        <w:rPr>
                          <w:rFonts w:asciiTheme="majorHAnsi" w:eastAsiaTheme="majorEastAsia" w:hAnsiTheme="majorHAnsi" w:cstheme="majorBidi"/>
                          <w:i/>
                          <w:iCs/>
                          <w:color w:val="FFFFFF" w:themeColor="background1"/>
                          <w:sz w:val="20"/>
                          <w:szCs w:val="20"/>
                        </w:rPr>
                        <w:t>Committee</w:t>
                      </w:r>
                      <w:proofErr w:type="spellEnd"/>
                      <w:r>
                        <w:rPr>
                          <w:rFonts w:asciiTheme="majorHAnsi" w:eastAsiaTheme="majorEastAsia" w:hAnsiTheme="majorHAnsi" w:cstheme="majorBidi"/>
                          <w:i/>
                          <w:iCs/>
                          <w:color w:val="FFFFFF" w:themeColor="background1"/>
                          <w:sz w:val="20"/>
                          <w:szCs w:val="20"/>
                        </w:rPr>
                        <w:t xml:space="preserve"> </w:t>
                      </w:r>
                    </w:p>
                    <w:p w14:paraId="29E4C699" w14:textId="4A61197A" w:rsidR="007735B2" w:rsidRDefault="007735B2" w:rsidP="00C445BF">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Montant Total de la Subvention</w:t>
                      </w:r>
                      <w:r>
                        <w:rPr>
                          <w:rFonts w:asciiTheme="majorHAnsi" w:eastAsiaTheme="majorEastAsia" w:hAnsiTheme="majorHAnsi" w:cstheme="majorBidi"/>
                          <w:i/>
                          <w:iCs/>
                          <w:color w:val="FFFFFF" w:themeColor="background1"/>
                          <w:sz w:val="20"/>
                          <w:szCs w:val="20"/>
                        </w:rPr>
                        <w:t> : 5000 USD</w:t>
                      </w:r>
                    </w:p>
                    <w:p w14:paraId="48A3B80B" w14:textId="743F88A8" w:rsidR="007735B2" w:rsidRDefault="007735B2" w:rsidP="001125A9">
                      <w:pPr>
                        <w:spacing w:after="0"/>
                        <w:jc w:val="center"/>
                        <w:rPr>
                          <w:rFonts w:asciiTheme="majorHAnsi" w:eastAsiaTheme="majorEastAsia" w:hAnsiTheme="majorHAnsi" w:cstheme="majorBidi"/>
                          <w:i/>
                          <w:iCs/>
                          <w:color w:val="FFFFFF" w:themeColor="background1"/>
                          <w:sz w:val="20"/>
                          <w:szCs w:val="20"/>
                        </w:rPr>
                      </w:pPr>
                      <w:r w:rsidRPr="00DC0F66">
                        <w:rPr>
                          <w:rFonts w:asciiTheme="majorHAnsi" w:eastAsiaTheme="majorEastAsia" w:hAnsiTheme="majorHAnsi" w:cstheme="majorBidi"/>
                          <w:b/>
                          <w:bCs/>
                          <w:i/>
                          <w:iCs/>
                          <w:color w:val="FFFFFF" w:themeColor="background1"/>
                          <w:sz w:val="20"/>
                          <w:szCs w:val="20"/>
                        </w:rPr>
                        <w:t>Durée d’exécution</w:t>
                      </w:r>
                      <w:r>
                        <w:rPr>
                          <w:rFonts w:asciiTheme="majorHAnsi" w:eastAsiaTheme="majorEastAsia" w:hAnsiTheme="majorHAnsi" w:cstheme="majorBidi"/>
                          <w:i/>
                          <w:iCs/>
                          <w:color w:val="FFFFFF" w:themeColor="background1"/>
                          <w:sz w:val="20"/>
                          <w:szCs w:val="20"/>
                        </w:rPr>
                        <w:t> : Indéterminée</w:t>
                      </w:r>
                    </w:p>
                    <w:p w14:paraId="4BD85D61" w14:textId="43150020" w:rsidR="007735B2" w:rsidRDefault="007735B2" w:rsidP="001125A9">
                      <w:pPr>
                        <w:spacing w:after="0"/>
                        <w:jc w:val="center"/>
                        <w:rPr>
                          <w:rFonts w:asciiTheme="majorHAnsi" w:eastAsiaTheme="majorEastAsia" w:hAnsiTheme="majorHAnsi" w:cstheme="majorBidi"/>
                          <w:i/>
                          <w:iCs/>
                          <w:color w:val="FFFFFF" w:themeColor="background1"/>
                          <w:sz w:val="20"/>
                          <w:szCs w:val="20"/>
                        </w:rPr>
                      </w:pPr>
                      <w:r w:rsidRPr="00257503">
                        <w:rPr>
                          <w:rFonts w:asciiTheme="majorHAnsi" w:eastAsiaTheme="majorEastAsia" w:hAnsiTheme="majorHAnsi" w:cstheme="majorBidi"/>
                          <w:b/>
                          <w:bCs/>
                          <w:i/>
                          <w:iCs/>
                          <w:color w:val="FFFFFF" w:themeColor="background1"/>
                          <w:sz w:val="20"/>
                          <w:szCs w:val="20"/>
                        </w:rPr>
                        <w:t>Zone d’exécution du projet</w:t>
                      </w:r>
                      <w:r>
                        <w:rPr>
                          <w:rFonts w:asciiTheme="majorHAnsi" w:eastAsiaTheme="majorEastAsia" w:hAnsiTheme="majorHAnsi" w:cstheme="majorBidi"/>
                          <w:b/>
                          <w:bCs/>
                          <w:i/>
                          <w:iCs/>
                          <w:color w:val="FFFFFF" w:themeColor="background1"/>
                          <w:sz w:val="20"/>
                          <w:szCs w:val="20"/>
                        </w:rPr>
                        <w:t> :</w:t>
                      </w:r>
                      <w:r w:rsidRPr="00257503">
                        <w:rPr>
                          <w:rFonts w:asciiTheme="majorHAnsi" w:eastAsiaTheme="majorEastAsia" w:hAnsiTheme="majorHAnsi" w:cstheme="majorBidi"/>
                          <w:i/>
                          <w:iCs/>
                          <w:color w:val="FFFFFF" w:themeColor="background1"/>
                          <w:sz w:val="20"/>
                          <w:szCs w:val="20"/>
                        </w:rPr>
                        <w:t xml:space="preserve"> </w:t>
                      </w:r>
                      <w:r>
                        <w:rPr>
                          <w:rFonts w:asciiTheme="majorHAnsi" w:eastAsiaTheme="majorEastAsia" w:hAnsiTheme="majorHAnsi" w:cstheme="majorBidi"/>
                          <w:i/>
                          <w:iCs/>
                          <w:color w:val="FFFFFF" w:themeColor="background1"/>
                          <w:sz w:val="20"/>
                          <w:szCs w:val="20"/>
                        </w:rPr>
                        <w:t xml:space="preserve">Quartier </w:t>
                      </w:r>
                      <w:proofErr w:type="spellStart"/>
                      <w:r>
                        <w:rPr>
                          <w:rFonts w:asciiTheme="majorHAnsi" w:eastAsiaTheme="majorEastAsia" w:hAnsiTheme="majorHAnsi" w:cstheme="majorBidi"/>
                          <w:i/>
                          <w:iCs/>
                          <w:color w:val="FFFFFF" w:themeColor="background1"/>
                          <w:sz w:val="20"/>
                          <w:szCs w:val="20"/>
                        </w:rPr>
                        <w:t>Nyalukemeba</w:t>
                      </w:r>
                      <w:proofErr w:type="spellEnd"/>
                      <w:r>
                        <w:rPr>
                          <w:rFonts w:asciiTheme="majorHAnsi" w:eastAsiaTheme="majorEastAsia" w:hAnsiTheme="majorHAnsi" w:cstheme="majorBidi"/>
                          <w:i/>
                          <w:iCs/>
                          <w:color w:val="FFFFFF" w:themeColor="background1"/>
                          <w:sz w:val="20"/>
                          <w:szCs w:val="20"/>
                        </w:rPr>
                        <w:t>/Ville de Bukavu</w:t>
                      </w:r>
                    </w:p>
                    <w:p w14:paraId="468334D8" w14:textId="6B63E1D8" w:rsidR="007735B2" w:rsidRDefault="007735B2" w:rsidP="001125A9">
                      <w:pPr>
                        <w:spacing w:after="0"/>
                        <w:jc w:val="center"/>
                        <w:rPr>
                          <w:rFonts w:asciiTheme="majorHAnsi" w:eastAsiaTheme="majorEastAsia" w:hAnsiTheme="majorHAnsi" w:cstheme="majorBidi"/>
                          <w:i/>
                          <w:iCs/>
                          <w:color w:val="FFFFFF" w:themeColor="background1"/>
                          <w:sz w:val="20"/>
                          <w:szCs w:val="20"/>
                        </w:rPr>
                      </w:pPr>
                      <w:r w:rsidRPr="007637A6">
                        <w:rPr>
                          <w:rFonts w:asciiTheme="majorHAnsi" w:eastAsiaTheme="majorEastAsia" w:hAnsiTheme="majorHAnsi" w:cstheme="majorBidi"/>
                          <w:b/>
                          <w:bCs/>
                          <w:i/>
                          <w:iCs/>
                          <w:color w:val="FFFFFF" w:themeColor="background1"/>
                          <w:sz w:val="20"/>
                          <w:szCs w:val="20"/>
                        </w:rPr>
                        <w:t>Type de projet</w:t>
                      </w:r>
                      <w:r>
                        <w:rPr>
                          <w:rFonts w:asciiTheme="majorHAnsi" w:eastAsiaTheme="majorEastAsia" w:hAnsiTheme="majorHAnsi" w:cstheme="majorBidi"/>
                          <w:i/>
                          <w:iCs/>
                          <w:color w:val="FFFFFF" w:themeColor="background1"/>
                          <w:sz w:val="20"/>
                          <w:szCs w:val="20"/>
                        </w:rPr>
                        <w:t xml:space="preserve"> : </w:t>
                      </w:r>
                      <w:proofErr w:type="spellStart"/>
                      <w:r>
                        <w:rPr>
                          <w:rFonts w:asciiTheme="majorHAnsi" w:eastAsiaTheme="majorEastAsia" w:hAnsiTheme="majorHAnsi" w:cstheme="majorBidi"/>
                          <w:i/>
                          <w:iCs/>
                          <w:color w:val="FFFFFF" w:themeColor="background1"/>
                          <w:sz w:val="20"/>
                          <w:szCs w:val="20"/>
                        </w:rPr>
                        <w:t>Durabilisation</w:t>
                      </w:r>
                      <w:proofErr w:type="spellEnd"/>
                      <w:r>
                        <w:rPr>
                          <w:rFonts w:asciiTheme="majorHAnsi" w:eastAsiaTheme="majorEastAsia" w:hAnsiTheme="majorHAnsi" w:cstheme="majorBidi"/>
                          <w:i/>
                          <w:iCs/>
                          <w:color w:val="FFFFFF" w:themeColor="background1"/>
                          <w:sz w:val="20"/>
                          <w:szCs w:val="20"/>
                        </w:rPr>
                        <w:t xml:space="preserve"> des acquis du projet ASILI</w:t>
                      </w:r>
                    </w:p>
                    <w:p w14:paraId="328F1DCF" w14:textId="2A0240F9" w:rsidR="007735B2" w:rsidRDefault="007735B2" w:rsidP="001125A9">
                      <w:pPr>
                        <w:spacing w:after="0"/>
                        <w:jc w:val="center"/>
                        <w:rPr>
                          <w:rFonts w:asciiTheme="majorHAnsi" w:eastAsiaTheme="majorEastAsia" w:hAnsiTheme="majorHAnsi" w:cstheme="majorBidi"/>
                          <w:i/>
                          <w:iCs/>
                          <w:color w:val="FFFFFF" w:themeColor="background1"/>
                          <w:sz w:val="20"/>
                          <w:szCs w:val="20"/>
                        </w:rPr>
                      </w:pPr>
                      <w:r w:rsidRPr="007637A6">
                        <w:rPr>
                          <w:rFonts w:asciiTheme="majorHAnsi" w:eastAsiaTheme="majorEastAsia" w:hAnsiTheme="majorHAnsi" w:cstheme="majorBidi"/>
                          <w:b/>
                          <w:bCs/>
                          <w:i/>
                          <w:iCs/>
                          <w:color w:val="FFFFFF" w:themeColor="background1"/>
                          <w:sz w:val="20"/>
                          <w:szCs w:val="20"/>
                        </w:rPr>
                        <w:t xml:space="preserve">Principales </w:t>
                      </w:r>
                      <w:r>
                        <w:rPr>
                          <w:rFonts w:asciiTheme="majorHAnsi" w:eastAsiaTheme="majorEastAsia" w:hAnsiTheme="majorHAnsi" w:cstheme="majorBidi"/>
                          <w:b/>
                          <w:bCs/>
                          <w:i/>
                          <w:iCs/>
                          <w:color w:val="FFFFFF" w:themeColor="background1"/>
                          <w:sz w:val="20"/>
                          <w:szCs w:val="20"/>
                        </w:rPr>
                        <w:t xml:space="preserve">activités </w:t>
                      </w:r>
                      <w:r>
                        <w:rPr>
                          <w:rFonts w:asciiTheme="majorHAnsi" w:eastAsiaTheme="majorEastAsia" w:hAnsiTheme="majorHAnsi" w:cstheme="majorBidi"/>
                          <w:i/>
                          <w:iCs/>
                          <w:color w:val="FFFFFF" w:themeColor="background1"/>
                          <w:sz w:val="20"/>
                          <w:szCs w:val="20"/>
                        </w:rPr>
                        <w:t>: Distribuer l’eau ASILI</w:t>
                      </w:r>
                    </w:p>
                    <w:p w14:paraId="377751C9" w14:textId="77777777" w:rsidR="007735B2" w:rsidRDefault="007735B2" w:rsidP="001125A9">
                      <w:pPr>
                        <w:spacing w:after="0"/>
                        <w:jc w:val="center"/>
                        <w:rPr>
                          <w:rFonts w:asciiTheme="majorHAnsi" w:eastAsiaTheme="majorEastAsia" w:hAnsiTheme="majorHAnsi" w:cstheme="majorBidi"/>
                          <w:i/>
                          <w:iCs/>
                          <w:color w:val="FFFFFF" w:themeColor="background1"/>
                          <w:sz w:val="20"/>
                          <w:szCs w:val="20"/>
                        </w:rPr>
                      </w:pPr>
                    </w:p>
                    <w:p w14:paraId="77895FB6" w14:textId="77777777" w:rsidR="007735B2" w:rsidRPr="00257503" w:rsidRDefault="007735B2" w:rsidP="001125A9">
                      <w:pPr>
                        <w:spacing w:after="0"/>
                        <w:jc w:val="center"/>
                        <w:rPr>
                          <w:rFonts w:asciiTheme="majorHAnsi" w:eastAsiaTheme="majorEastAsia" w:hAnsiTheme="majorHAnsi" w:cstheme="majorBidi"/>
                          <w:b/>
                          <w:bCs/>
                          <w:i/>
                          <w:iCs/>
                          <w:color w:val="FFFFFF" w:themeColor="background1"/>
                          <w:sz w:val="20"/>
                          <w:szCs w:val="20"/>
                        </w:rPr>
                      </w:pPr>
                    </w:p>
                    <w:p w14:paraId="6C29C532" w14:textId="77777777" w:rsidR="007735B2" w:rsidRDefault="007735B2" w:rsidP="001125A9">
                      <w:pPr>
                        <w:spacing w:after="0"/>
                        <w:jc w:val="center"/>
                        <w:rPr>
                          <w:rFonts w:asciiTheme="majorHAnsi" w:eastAsiaTheme="majorEastAsia" w:hAnsiTheme="majorHAnsi" w:cstheme="majorBidi"/>
                          <w:i/>
                          <w:iCs/>
                          <w:color w:val="FFFFFF" w:themeColor="background1"/>
                          <w:sz w:val="20"/>
                          <w:szCs w:val="20"/>
                        </w:rPr>
                      </w:pPr>
                    </w:p>
                    <w:p w14:paraId="197F0794" w14:textId="77777777" w:rsidR="007735B2" w:rsidRPr="005610F7" w:rsidRDefault="007735B2" w:rsidP="001125A9">
                      <w:pPr>
                        <w:jc w:val="center"/>
                        <w:rPr>
                          <w:rFonts w:asciiTheme="majorHAnsi" w:eastAsiaTheme="majorEastAsia" w:hAnsiTheme="majorHAnsi" w:cstheme="majorBidi"/>
                          <w:i/>
                          <w:iCs/>
                          <w:color w:val="FFFFFF" w:themeColor="background1"/>
                          <w:sz w:val="20"/>
                          <w:szCs w:val="20"/>
                        </w:rPr>
                      </w:pPr>
                    </w:p>
                  </w:txbxContent>
                </v:textbox>
                <w10:wrap type="square" anchorx="margin" anchory="margin"/>
              </v:roundrect>
            </w:pict>
          </mc:Fallback>
        </mc:AlternateContent>
      </w:r>
      <w:r w:rsidR="001125A9" w:rsidRPr="001125A9">
        <w:rPr>
          <w:rFonts w:ascii="Times New Roman" w:hAnsi="Times New Roman" w:cs="Times New Roman"/>
          <w:b/>
          <w:bCs/>
        </w:rPr>
        <w:t xml:space="preserve">Activité de vente de l’eau ASILI à </w:t>
      </w:r>
      <w:proofErr w:type="spellStart"/>
      <w:r w:rsidR="001125A9" w:rsidRPr="001125A9">
        <w:rPr>
          <w:rFonts w:ascii="Times New Roman" w:hAnsi="Times New Roman" w:cs="Times New Roman"/>
          <w:b/>
          <w:bCs/>
        </w:rPr>
        <w:t>Nguba</w:t>
      </w:r>
      <w:proofErr w:type="spellEnd"/>
    </w:p>
    <w:p w14:paraId="51A98140" w14:textId="24CC6D49" w:rsidR="001125A9" w:rsidRDefault="001125A9" w:rsidP="001125A9">
      <w:pPr>
        <w:rPr>
          <w:rFonts w:ascii="Times New Roman" w:hAnsi="Times New Roman" w:cs="Times New Roman"/>
          <w:b/>
          <w:bCs/>
        </w:rPr>
      </w:pPr>
    </w:p>
    <w:p w14:paraId="49F16746" w14:textId="7AD50C97" w:rsidR="001125A9" w:rsidRDefault="001125A9" w:rsidP="001125A9">
      <w:pPr>
        <w:rPr>
          <w:rFonts w:ascii="Times New Roman" w:hAnsi="Times New Roman" w:cs="Times New Roman"/>
        </w:rPr>
      </w:pPr>
      <w:r>
        <w:t xml:space="preserve"> </w:t>
      </w:r>
      <w:r w:rsidRPr="00C445BF">
        <w:rPr>
          <w:rFonts w:ascii="Times New Roman" w:hAnsi="Times New Roman" w:cs="Times New Roman"/>
        </w:rPr>
        <w:t xml:space="preserve">Dans le cadre de son </w:t>
      </w:r>
      <w:r w:rsidR="001D548E" w:rsidRPr="00C445BF">
        <w:rPr>
          <w:rFonts w:ascii="Times New Roman" w:hAnsi="Times New Roman" w:cs="Times New Roman"/>
        </w:rPr>
        <w:t>partenariat</w:t>
      </w:r>
      <w:r w:rsidRPr="00C445BF">
        <w:rPr>
          <w:rFonts w:ascii="Times New Roman" w:hAnsi="Times New Roman" w:cs="Times New Roman"/>
        </w:rPr>
        <w:t xml:space="preserve"> stratégique avec l’Organisation American </w:t>
      </w:r>
      <w:proofErr w:type="spellStart"/>
      <w:r w:rsidRPr="00C445BF">
        <w:rPr>
          <w:rFonts w:ascii="Times New Roman" w:hAnsi="Times New Roman" w:cs="Times New Roman"/>
        </w:rPr>
        <w:t>Refugee</w:t>
      </w:r>
      <w:proofErr w:type="spellEnd"/>
      <w:r w:rsidRPr="00C445BF">
        <w:rPr>
          <w:rFonts w:ascii="Times New Roman" w:hAnsi="Times New Roman" w:cs="Times New Roman"/>
        </w:rPr>
        <w:t xml:space="preserve"> </w:t>
      </w:r>
      <w:proofErr w:type="spellStart"/>
      <w:r w:rsidRPr="00C445BF">
        <w:rPr>
          <w:rFonts w:ascii="Times New Roman" w:hAnsi="Times New Roman" w:cs="Times New Roman"/>
        </w:rPr>
        <w:t>Committee</w:t>
      </w:r>
      <w:proofErr w:type="spellEnd"/>
      <w:r w:rsidRPr="00C445BF">
        <w:rPr>
          <w:rFonts w:ascii="Times New Roman" w:hAnsi="Times New Roman" w:cs="Times New Roman"/>
        </w:rPr>
        <w:t xml:space="preserve">, GASAP a continué à vendre (distribuer) l’eau ASILI dans le Quartier </w:t>
      </w:r>
      <w:proofErr w:type="spellStart"/>
      <w:r w:rsidRPr="00C445BF">
        <w:rPr>
          <w:rFonts w:ascii="Times New Roman" w:hAnsi="Times New Roman" w:cs="Times New Roman"/>
        </w:rPr>
        <w:t>Nyalukemba</w:t>
      </w:r>
      <w:proofErr w:type="spellEnd"/>
      <w:r w:rsidRPr="00C445BF">
        <w:rPr>
          <w:rFonts w:ascii="Times New Roman" w:hAnsi="Times New Roman" w:cs="Times New Roman"/>
        </w:rPr>
        <w:t xml:space="preserve"> à travers son point de vente situé à son siège de Bukavu. L’argent collectée à travers cette vente sert à durabiliser les infrastructures sanitaires et hydrique de cette Organisation dans le territoire de Kabare. </w:t>
      </w:r>
      <w:r w:rsidR="00C445BF">
        <w:rPr>
          <w:rFonts w:ascii="Times New Roman" w:hAnsi="Times New Roman" w:cs="Times New Roman"/>
        </w:rPr>
        <w:t xml:space="preserve">L’activité a été perturbée un peu par des mesures de prévention contre la COVID-19, toutefois les recettes ont connu une légère baisse par rapport à l’exercice 2020. </w:t>
      </w:r>
      <w:r w:rsidR="001D548E">
        <w:rPr>
          <w:rFonts w:ascii="Times New Roman" w:hAnsi="Times New Roman" w:cs="Times New Roman"/>
        </w:rPr>
        <w:t xml:space="preserve">Durant l’exercice 2019 le total des fonds collectés est de 480 USD, tandis qu’il est de 735 USD pour cet exercice 2020. </w:t>
      </w:r>
    </w:p>
    <w:p w14:paraId="639588CA" w14:textId="77777777" w:rsidR="00EA39EA" w:rsidRDefault="00EA39EA" w:rsidP="001D548E">
      <w:pPr>
        <w:rPr>
          <w:rFonts w:ascii="Times New Roman" w:hAnsi="Times New Roman" w:cs="Times New Roman"/>
          <w:b/>
          <w:bCs/>
        </w:rPr>
      </w:pPr>
    </w:p>
    <w:p w14:paraId="727C1596" w14:textId="77777777" w:rsidR="00EA39EA" w:rsidRDefault="00EA39EA" w:rsidP="001D548E">
      <w:pPr>
        <w:rPr>
          <w:rFonts w:ascii="Times New Roman" w:hAnsi="Times New Roman" w:cs="Times New Roman"/>
          <w:b/>
          <w:bCs/>
        </w:rPr>
      </w:pPr>
    </w:p>
    <w:p w14:paraId="62F7E5B9" w14:textId="77777777" w:rsidR="00EA39EA" w:rsidRDefault="00EA39EA" w:rsidP="001D548E">
      <w:pPr>
        <w:rPr>
          <w:rFonts w:ascii="Times New Roman" w:hAnsi="Times New Roman" w:cs="Times New Roman"/>
          <w:b/>
          <w:bCs/>
        </w:rPr>
      </w:pPr>
    </w:p>
    <w:p w14:paraId="72A6F841" w14:textId="77777777" w:rsidR="004A053C" w:rsidRDefault="004A053C" w:rsidP="001D548E">
      <w:pPr>
        <w:rPr>
          <w:rFonts w:ascii="Times New Roman" w:hAnsi="Times New Roman" w:cs="Times New Roman"/>
          <w:b/>
          <w:bCs/>
        </w:rPr>
      </w:pPr>
    </w:p>
    <w:p w14:paraId="5A50FB7C" w14:textId="47D6A984" w:rsidR="001D548E" w:rsidRDefault="001D548E" w:rsidP="001D548E">
      <w:pPr>
        <w:rPr>
          <w:rFonts w:ascii="Times New Roman" w:hAnsi="Times New Roman" w:cs="Times New Roman"/>
          <w:b/>
          <w:bCs/>
        </w:rPr>
      </w:pPr>
      <w:r w:rsidRPr="001D548E">
        <w:rPr>
          <w:rFonts w:ascii="Times New Roman" w:hAnsi="Times New Roman" w:cs="Times New Roman"/>
          <w:b/>
          <w:bCs/>
        </w:rPr>
        <w:t>Tableau illustratif des recettes collectées trimestriellement durant l’exercice 2019-2020</w:t>
      </w:r>
      <w:r>
        <w:rPr>
          <w:rFonts w:ascii="Times New Roman" w:hAnsi="Times New Roman" w:cs="Times New Roman"/>
          <w:b/>
          <w:bCs/>
        </w:rPr>
        <w:t xml:space="preserve"> </w:t>
      </w:r>
    </w:p>
    <w:p w14:paraId="44210773" w14:textId="0EF68E33" w:rsidR="001D548E" w:rsidRDefault="001D548E" w:rsidP="001D548E">
      <w:pPr>
        <w:rPr>
          <w:rFonts w:ascii="Times New Roman" w:hAnsi="Times New Roman" w:cs="Times New Roman"/>
          <w:b/>
          <w:bCs/>
        </w:rPr>
      </w:pPr>
    </w:p>
    <w:tbl>
      <w:tblPr>
        <w:tblW w:w="9461" w:type="dxa"/>
        <w:tblCellMar>
          <w:left w:w="70" w:type="dxa"/>
          <w:right w:w="70" w:type="dxa"/>
        </w:tblCellMar>
        <w:tblLook w:val="04A0" w:firstRow="1" w:lastRow="0" w:firstColumn="1" w:lastColumn="0" w:noHBand="0" w:noVBand="1"/>
      </w:tblPr>
      <w:tblGrid>
        <w:gridCol w:w="1855"/>
        <w:gridCol w:w="1855"/>
        <w:gridCol w:w="1855"/>
        <w:gridCol w:w="1855"/>
        <w:gridCol w:w="2041"/>
      </w:tblGrid>
      <w:tr w:rsidR="001D548E" w:rsidRPr="001D548E" w14:paraId="0C664A2B" w14:textId="77777777" w:rsidTr="001D548E">
        <w:trPr>
          <w:trHeight w:val="610"/>
        </w:trPr>
        <w:tc>
          <w:tcPr>
            <w:tcW w:w="1855" w:type="dxa"/>
            <w:tcBorders>
              <w:top w:val="single" w:sz="4" w:space="0" w:color="C0504D"/>
              <w:left w:val="nil"/>
              <w:bottom w:val="single" w:sz="4" w:space="0" w:color="C0504D"/>
              <w:right w:val="nil"/>
            </w:tcBorders>
            <w:shd w:val="clear" w:color="auto" w:fill="auto"/>
            <w:noWrap/>
            <w:vAlign w:val="bottom"/>
            <w:hideMark/>
          </w:tcPr>
          <w:p w14:paraId="6994F266" w14:textId="25FCC504" w:rsidR="001D548E" w:rsidRPr="001D548E" w:rsidRDefault="001D548E" w:rsidP="001D548E">
            <w:pPr>
              <w:spacing w:after="0" w:line="240" w:lineRule="auto"/>
              <w:rPr>
                <w:rFonts w:ascii="Calibri" w:eastAsia="Times New Roman" w:hAnsi="Calibri" w:cs="Calibri"/>
                <w:b/>
                <w:bCs/>
                <w:color w:val="963634"/>
                <w:lang w:eastAsia="fr-FR"/>
              </w:rPr>
            </w:pPr>
            <w:r w:rsidRPr="001D548E">
              <w:rPr>
                <w:rFonts w:ascii="Calibri" w:eastAsia="Times New Roman" w:hAnsi="Calibri" w:cs="Calibri"/>
                <w:b/>
                <w:bCs/>
                <w:color w:val="963634"/>
                <w:lang w:eastAsia="fr-FR"/>
              </w:rPr>
              <w:t>Trimestre 1</w:t>
            </w:r>
          </w:p>
        </w:tc>
        <w:tc>
          <w:tcPr>
            <w:tcW w:w="1855" w:type="dxa"/>
            <w:tcBorders>
              <w:top w:val="single" w:sz="4" w:space="0" w:color="C0504D"/>
              <w:left w:val="nil"/>
              <w:bottom w:val="single" w:sz="4" w:space="0" w:color="C0504D"/>
              <w:right w:val="nil"/>
            </w:tcBorders>
            <w:shd w:val="clear" w:color="auto" w:fill="auto"/>
            <w:noWrap/>
            <w:vAlign w:val="bottom"/>
            <w:hideMark/>
          </w:tcPr>
          <w:p w14:paraId="12241178" w14:textId="590092C3" w:rsidR="001D548E" w:rsidRPr="001D548E" w:rsidRDefault="001D548E" w:rsidP="001D548E">
            <w:pPr>
              <w:spacing w:after="0" w:line="240" w:lineRule="auto"/>
              <w:rPr>
                <w:rFonts w:ascii="Calibri" w:eastAsia="Times New Roman" w:hAnsi="Calibri" w:cs="Calibri"/>
                <w:b/>
                <w:bCs/>
                <w:color w:val="963634"/>
                <w:lang w:eastAsia="fr-FR"/>
              </w:rPr>
            </w:pPr>
            <w:r w:rsidRPr="001D548E">
              <w:rPr>
                <w:rFonts w:ascii="Calibri" w:eastAsia="Times New Roman" w:hAnsi="Calibri" w:cs="Calibri"/>
                <w:b/>
                <w:bCs/>
                <w:color w:val="963634"/>
                <w:lang w:eastAsia="fr-FR"/>
              </w:rPr>
              <w:t>Trimestre 2</w:t>
            </w:r>
          </w:p>
        </w:tc>
        <w:tc>
          <w:tcPr>
            <w:tcW w:w="1855" w:type="dxa"/>
            <w:tcBorders>
              <w:top w:val="single" w:sz="4" w:space="0" w:color="C0504D"/>
              <w:left w:val="nil"/>
              <w:bottom w:val="single" w:sz="4" w:space="0" w:color="C0504D"/>
              <w:right w:val="nil"/>
            </w:tcBorders>
            <w:shd w:val="clear" w:color="auto" w:fill="auto"/>
            <w:noWrap/>
            <w:vAlign w:val="bottom"/>
            <w:hideMark/>
          </w:tcPr>
          <w:p w14:paraId="0CBED6FA" w14:textId="77777777" w:rsidR="001D548E" w:rsidRPr="001D548E" w:rsidRDefault="001D548E" w:rsidP="001D548E">
            <w:pPr>
              <w:spacing w:after="0" w:line="240" w:lineRule="auto"/>
              <w:rPr>
                <w:rFonts w:ascii="Calibri" w:eastAsia="Times New Roman" w:hAnsi="Calibri" w:cs="Calibri"/>
                <w:b/>
                <w:bCs/>
                <w:color w:val="963634"/>
                <w:lang w:eastAsia="fr-FR"/>
              </w:rPr>
            </w:pPr>
            <w:r w:rsidRPr="001D548E">
              <w:rPr>
                <w:rFonts w:ascii="Calibri" w:eastAsia="Times New Roman" w:hAnsi="Calibri" w:cs="Calibri"/>
                <w:b/>
                <w:bCs/>
                <w:color w:val="963634"/>
                <w:lang w:eastAsia="fr-FR"/>
              </w:rPr>
              <w:t>Trimestre 3</w:t>
            </w:r>
          </w:p>
        </w:tc>
        <w:tc>
          <w:tcPr>
            <w:tcW w:w="1855" w:type="dxa"/>
            <w:tcBorders>
              <w:top w:val="single" w:sz="4" w:space="0" w:color="C0504D"/>
              <w:left w:val="nil"/>
              <w:bottom w:val="single" w:sz="4" w:space="0" w:color="C0504D"/>
              <w:right w:val="nil"/>
            </w:tcBorders>
            <w:shd w:val="clear" w:color="auto" w:fill="auto"/>
            <w:noWrap/>
            <w:vAlign w:val="bottom"/>
            <w:hideMark/>
          </w:tcPr>
          <w:p w14:paraId="1049F902" w14:textId="77777777" w:rsidR="001D548E" w:rsidRPr="001D548E" w:rsidRDefault="001D548E" w:rsidP="001D548E">
            <w:pPr>
              <w:spacing w:after="0" w:line="240" w:lineRule="auto"/>
              <w:rPr>
                <w:rFonts w:ascii="Calibri" w:eastAsia="Times New Roman" w:hAnsi="Calibri" w:cs="Calibri"/>
                <w:b/>
                <w:bCs/>
                <w:color w:val="963634"/>
                <w:lang w:eastAsia="fr-FR"/>
              </w:rPr>
            </w:pPr>
            <w:r w:rsidRPr="001D548E">
              <w:rPr>
                <w:rFonts w:ascii="Calibri" w:eastAsia="Times New Roman" w:hAnsi="Calibri" w:cs="Calibri"/>
                <w:b/>
                <w:bCs/>
                <w:color w:val="963634"/>
                <w:lang w:eastAsia="fr-FR"/>
              </w:rPr>
              <w:t>Trimestre 4</w:t>
            </w:r>
          </w:p>
        </w:tc>
        <w:tc>
          <w:tcPr>
            <w:tcW w:w="2041" w:type="dxa"/>
            <w:tcBorders>
              <w:top w:val="single" w:sz="4" w:space="0" w:color="C0504D"/>
              <w:left w:val="nil"/>
              <w:bottom w:val="single" w:sz="4" w:space="0" w:color="C0504D"/>
              <w:right w:val="nil"/>
            </w:tcBorders>
            <w:shd w:val="clear" w:color="auto" w:fill="auto"/>
            <w:noWrap/>
            <w:vAlign w:val="bottom"/>
            <w:hideMark/>
          </w:tcPr>
          <w:p w14:paraId="00E28072" w14:textId="77777777" w:rsidR="001D548E" w:rsidRPr="001D548E" w:rsidRDefault="001D548E" w:rsidP="001D548E">
            <w:pPr>
              <w:spacing w:after="0" w:line="240" w:lineRule="auto"/>
              <w:rPr>
                <w:rFonts w:ascii="Calibri" w:eastAsia="Times New Roman" w:hAnsi="Calibri" w:cs="Calibri"/>
                <w:b/>
                <w:bCs/>
                <w:color w:val="963634"/>
                <w:lang w:eastAsia="fr-FR"/>
              </w:rPr>
            </w:pPr>
            <w:r w:rsidRPr="001D548E">
              <w:rPr>
                <w:rFonts w:ascii="Calibri" w:eastAsia="Times New Roman" w:hAnsi="Calibri" w:cs="Calibri"/>
                <w:b/>
                <w:bCs/>
                <w:color w:val="963634"/>
                <w:lang w:eastAsia="fr-FR"/>
              </w:rPr>
              <w:t>Total Annuel</w:t>
            </w:r>
          </w:p>
        </w:tc>
      </w:tr>
      <w:tr w:rsidR="001D548E" w:rsidRPr="001D548E" w14:paraId="6FAC040B" w14:textId="77777777" w:rsidTr="001D548E">
        <w:trPr>
          <w:trHeight w:val="610"/>
        </w:trPr>
        <w:tc>
          <w:tcPr>
            <w:tcW w:w="1855" w:type="dxa"/>
            <w:tcBorders>
              <w:top w:val="nil"/>
              <w:left w:val="nil"/>
              <w:bottom w:val="single" w:sz="4" w:space="0" w:color="C0504D"/>
              <w:right w:val="nil"/>
            </w:tcBorders>
            <w:shd w:val="clear" w:color="F2DCDB" w:fill="F2DCDB"/>
            <w:noWrap/>
            <w:vAlign w:val="bottom"/>
            <w:hideMark/>
          </w:tcPr>
          <w:p w14:paraId="4B38024D" w14:textId="14EE27E6" w:rsidR="001D548E" w:rsidRPr="001D548E" w:rsidRDefault="001D548E" w:rsidP="001D548E">
            <w:pPr>
              <w:spacing w:after="0" w:line="240" w:lineRule="auto"/>
              <w:rPr>
                <w:rFonts w:ascii="Calibri" w:eastAsia="Times New Roman" w:hAnsi="Calibri" w:cs="Calibri"/>
                <w:color w:val="963634"/>
                <w:lang w:eastAsia="fr-FR"/>
              </w:rPr>
            </w:pPr>
            <w:r w:rsidRPr="001D548E">
              <w:rPr>
                <w:rFonts w:ascii="Calibri" w:eastAsia="Times New Roman" w:hAnsi="Calibri" w:cs="Calibri"/>
                <w:color w:val="963634"/>
                <w:lang w:eastAsia="fr-FR"/>
              </w:rPr>
              <w:t xml:space="preserve"> $           260,00 </w:t>
            </w:r>
          </w:p>
        </w:tc>
        <w:tc>
          <w:tcPr>
            <w:tcW w:w="1855" w:type="dxa"/>
            <w:tcBorders>
              <w:top w:val="nil"/>
              <w:left w:val="nil"/>
              <w:bottom w:val="single" w:sz="4" w:space="0" w:color="C0504D"/>
              <w:right w:val="nil"/>
            </w:tcBorders>
            <w:shd w:val="clear" w:color="F2DCDB" w:fill="F2DCDB"/>
            <w:noWrap/>
            <w:vAlign w:val="bottom"/>
            <w:hideMark/>
          </w:tcPr>
          <w:p w14:paraId="3EBD2F88" w14:textId="2E93FAED" w:rsidR="001D548E" w:rsidRPr="001D548E" w:rsidRDefault="001D548E" w:rsidP="001D548E">
            <w:pPr>
              <w:spacing w:after="0" w:line="240" w:lineRule="auto"/>
              <w:rPr>
                <w:rFonts w:ascii="Calibri" w:eastAsia="Times New Roman" w:hAnsi="Calibri" w:cs="Calibri"/>
                <w:color w:val="963634"/>
                <w:lang w:eastAsia="fr-FR"/>
              </w:rPr>
            </w:pPr>
            <w:r w:rsidRPr="001D548E">
              <w:rPr>
                <w:rFonts w:ascii="Calibri" w:eastAsia="Times New Roman" w:hAnsi="Calibri" w:cs="Calibri"/>
                <w:color w:val="963634"/>
                <w:lang w:eastAsia="fr-FR"/>
              </w:rPr>
              <w:t xml:space="preserve"> $              85,00 </w:t>
            </w:r>
          </w:p>
        </w:tc>
        <w:tc>
          <w:tcPr>
            <w:tcW w:w="1855" w:type="dxa"/>
            <w:tcBorders>
              <w:top w:val="nil"/>
              <w:left w:val="nil"/>
              <w:bottom w:val="single" w:sz="4" w:space="0" w:color="C0504D"/>
              <w:right w:val="nil"/>
            </w:tcBorders>
            <w:shd w:val="clear" w:color="F2DCDB" w:fill="F2DCDB"/>
            <w:noWrap/>
            <w:vAlign w:val="bottom"/>
            <w:hideMark/>
          </w:tcPr>
          <w:p w14:paraId="7AD5579C" w14:textId="77777777" w:rsidR="001D548E" w:rsidRPr="001D548E" w:rsidRDefault="001D548E" w:rsidP="001D548E">
            <w:pPr>
              <w:spacing w:after="0" w:line="240" w:lineRule="auto"/>
              <w:rPr>
                <w:rFonts w:ascii="Calibri" w:eastAsia="Times New Roman" w:hAnsi="Calibri" w:cs="Calibri"/>
                <w:color w:val="963634"/>
                <w:lang w:eastAsia="fr-FR"/>
              </w:rPr>
            </w:pPr>
            <w:r w:rsidRPr="001D548E">
              <w:rPr>
                <w:rFonts w:ascii="Calibri" w:eastAsia="Times New Roman" w:hAnsi="Calibri" w:cs="Calibri"/>
                <w:color w:val="963634"/>
                <w:lang w:eastAsia="fr-FR"/>
              </w:rPr>
              <w:t xml:space="preserve"> $           200,00 </w:t>
            </w:r>
          </w:p>
        </w:tc>
        <w:tc>
          <w:tcPr>
            <w:tcW w:w="1855" w:type="dxa"/>
            <w:tcBorders>
              <w:top w:val="nil"/>
              <w:left w:val="nil"/>
              <w:bottom w:val="single" w:sz="4" w:space="0" w:color="C0504D"/>
              <w:right w:val="nil"/>
            </w:tcBorders>
            <w:shd w:val="clear" w:color="F2DCDB" w:fill="F2DCDB"/>
            <w:noWrap/>
            <w:vAlign w:val="bottom"/>
            <w:hideMark/>
          </w:tcPr>
          <w:p w14:paraId="658EE864" w14:textId="77777777" w:rsidR="001D548E" w:rsidRPr="001D548E" w:rsidRDefault="001D548E" w:rsidP="001D548E">
            <w:pPr>
              <w:spacing w:after="0" w:line="240" w:lineRule="auto"/>
              <w:rPr>
                <w:rFonts w:ascii="Calibri" w:eastAsia="Times New Roman" w:hAnsi="Calibri" w:cs="Calibri"/>
                <w:color w:val="963634"/>
                <w:lang w:eastAsia="fr-FR"/>
              </w:rPr>
            </w:pPr>
            <w:r w:rsidRPr="001D548E">
              <w:rPr>
                <w:rFonts w:ascii="Calibri" w:eastAsia="Times New Roman" w:hAnsi="Calibri" w:cs="Calibri"/>
                <w:color w:val="963634"/>
                <w:lang w:eastAsia="fr-FR"/>
              </w:rPr>
              <w:t xml:space="preserve"> $           190,00 </w:t>
            </w:r>
          </w:p>
        </w:tc>
        <w:tc>
          <w:tcPr>
            <w:tcW w:w="2041" w:type="dxa"/>
            <w:tcBorders>
              <w:top w:val="nil"/>
              <w:left w:val="nil"/>
              <w:bottom w:val="single" w:sz="4" w:space="0" w:color="C0504D"/>
              <w:right w:val="nil"/>
            </w:tcBorders>
            <w:shd w:val="clear" w:color="F2DCDB" w:fill="F2DCDB"/>
            <w:noWrap/>
            <w:vAlign w:val="bottom"/>
            <w:hideMark/>
          </w:tcPr>
          <w:p w14:paraId="367633BF" w14:textId="77777777" w:rsidR="001D548E" w:rsidRPr="001D548E" w:rsidRDefault="001D548E" w:rsidP="001D548E">
            <w:pPr>
              <w:spacing w:after="0" w:line="240" w:lineRule="auto"/>
              <w:rPr>
                <w:rFonts w:ascii="Calibri" w:eastAsia="Times New Roman" w:hAnsi="Calibri" w:cs="Calibri"/>
                <w:color w:val="963634"/>
                <w:lang w:eastAsia="fr-FR"/>
              </w:rPr>
            </w:pPr>
            <w:r w:rsidRPr="001D548E">
              <w:rPr>
                <w:rFonts w:ascii="Calibri" w:eastAsia="Times New Roman" w:hAnsi="Calibri" w:cs="Calibri"/>
                <w:color w:val="963634"/>
                <w:lang w:eastAsia="fr-FR"/>
              </w:rPr>
              <w:t xml:space="preserve"> $              735,00 </w:t>
            </w:r>
          </w:p>
        </w:tc>
      </w:tr>
    </w:tbl>
    <w:p w14:paraId="0C573CE1" w14:textId="26AD268E" w:rsidR="001D548E" w:rsidRDefault="001D548E" w:rsidP="001D548E">
      <w:pPr>
        <w:rPr>
          <w:rFonts w:ascii="Times New Roman" w:hAnsi="Times New Roman" w:cs="Times New Roman"/>
        </w:rPr>
      </w:pPr>
    </w:p>
    <w:p w14:paraId="3C4497A4" w14:textId="2C586DEA" w:rsidR="001D548E" w:rsidRDefault="001D548E" w:rsidP="001D548E">
      <w:pPr>
        <w:rPr>
          <w:rFonts w:ascii="Times New Roman" w:hAnsi="Times New Roman" w:cs="Times New Roman"/>
        </w:rPr>
      </w:pPr>
    </w:p>
    <w:p w14:paraId="5C005C6A" w14:textId="5E44E871" w:rsidR="001D548E" w:rsidRDefault="00750AA3" w:rsidP="001D548E">
      <w:pPr>
        <w:rPr>
          <w:rFonts w:ascii="Times New Roman" w:hAnsi="Times New Roman" w:cs="Times New Roman"/>
        </w:rPr>
      </w:pPr>
      <w:r w:rsidRPr="005610F7">
        <w:rPr>
          <w:rFonts w:ascii="Times New Roman" w:hAnsi="Times New Roman" w:cs="Times New Roman"/>
          <w:noProof/>
          <w:sz w:val="24"/>
          <w:szCs w:val="24"/>
          <w:lang w:eastAsia="fr-FR"/>
        </w:rPr>
        <mc:AlternateContent>
          <mc:Choice Requires="wps">
            <w:drawing>
              <wp:anchor distT="91440" distB="91440" distL="137160" distR="137160" simplePos="0" relativeHeight="251669504" behindDoc="0" locked="0" layoutInCell="0" allowOverlap="1" wp14:anchorId="45B284C1" wp14:editId="6B49C608">
                <wp:simplePos x="0" y="0"/>
                <wp:positionH relativeFrom="margin">
                  <wp:posOffset>-29845</wp:posOffset>
                </wp:positionH>
                <wp:positionV relativeFrom="margin">
                  <wp:posOffset>2567305</wp:posOffset>
                </wp:positionV>
                <wp:extent cx="2640965" cy="2845435"/>
                <wp:effectExtent l="0" t="6985" r="0" b="0"/>
                <wp:wrapSquare wrapText="bothSides"/>
                <wp:docPr id="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40965" cy="2845435"/>
                        </a:xfrm>
                        <a:prstGeom prst="roundRect">
                          <a:avLst>
                            <a:gd name="adj" fmla="val 13032"/>
                          </a:avLst>
                        </a:prstGeom>
                        <a:solidFill>
                          <a:schemeClr val="accent1"/>
                        </a:solidFill>
                      </wps:spPr>
                      <wps:txbx>
                        <w:txbxContent>
                          <w:p w14:paraId="7ECD0BD1" w14:textId="47170D34" w:rsidR="007735B2" w:rsidRPr="005610F7" w:rsidRDefault="007735B2" w:rsidP="005F190A">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Titre du projet</w:t>
                            </w:r>
                            <w:r w:rsidRPr="005610F7">
                              <w:rPr>
                                <w:rFonts w:asciiTheme="majorHAnsi" w:eastAsiaTheme="majorEastAsia" w:hAnsiTheme="majorHAnsi" w:cstheme="majorBidi"/>
                                <w:i/>
                                <w:iCs/>
                                <w:color w:val="FFFFFF" w:themeColor="background1"/>
                                <w:sz w:val="20"/>
                                <w:szCs w:val="20"/>
                              </w:rPr>
                              <w:t xml:space="preserve"> : </w:t>
                            </w:r>
                            <w:r>
                              <w:rPr>
                                <w:rFonts w:asciiTheme="majorHAnsi" w:eastAsiaTheme="majorEastAsia" w:hAnsiTheme="majorHAnsi" w:cstheme="majorBidi"/>
                                <w:i/>
                                <w:iCs/>
                                <w:color w:val="FFFFFF" w:themeColor="background1"/>
                                <w:sz w:val="20"/>
                                <w:szCs w:val="20"/>
                              </w:rPr>
                              <w:t>Ensemble pour la Paix et la Sécurité au Sud-Kivu (ESPASK)</w:t>
                            </w:r>
                          </w:p>
                          <w:p w14:paraId="1B4B51F4" w14:textId="71393A43" w:rsidR="007735B2" w:rsidRDefault="007735B2" w:rsidP="005F190A">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Partenaire Financier</w:t>
                            </w:r>
                            <w:r w:rsidRPr="005610F7">
                              <w:rPr>
                                <w:rFonts w:asciiTheme="majorHAnsi" w:eastAsiaTheme="majorEastAsia" w:hAnsiTheme="majorHAnsi" w:cstheme="majorBidi"/>
                                <w:i/>
                                <w:iCs/>
                                <w:color w:val="FFFFFF" w:themeColor="background1"/>
                                <w:sz w:val="20"/>
                                <w:szCs w:val="20"/>
                              </w:rPr>
                              <w:t xml:space="preserve"> : </w:t>
                            </w:r>
                            <w:r>
                              <w:rPr>
                                <w:rFonts w:asciiTheme="majorHAnsi" w:eastAsiaTheme="majorEastAsia" w:hAnsiTheme="majorHAnsi" w:cstheme="majorBidi"/>
                                <w:i/>
                                <w:iCs/>
                                <w:color w:val="FFFFFF" w:themeColor="background1"/>
                                <w:sz w:val="20"/>
                                <w:szCs w:val="20"/>
                              </w:rPr>
                              <w:t>Fonds de cohérence pour la Stabilisation (FCS)</w:t>
                            </w:r>
                          </w:p>
                          <w:p w14:paraId="3393CF63" w14:textId="75347E51" w:rsidR="007735B2" w:rsidRDefault="007735B2" w:rsidP="005F190A">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Montant Total de la Subvention</w:t>
                            </w:r>
                            <w:r>
                              <w:rPr>
                                <w:rFonts w:asciiTheme="majorHAnsi" w:eastAsiaTheme="majorEastAsia" w:hAnsiTheme="majorHAnsi" w:cstheme="majorBidi"/>
                                <w:b/>
                                <w:bCs/>
                                <w:i/>
                                <w:iCs/>
                                <w:color w:val="FFFFFF" w:themeColor="background1"/>
                                <w:sz w:val="20"/>
                                <w:szCs w:val="20"/>
                              </w:rPr>
                              <w:t xml:space="preserve"> (Quote-part GASAP)</w:t>
                            </w:r>
                            <w:r>
                              <w:rPr>
                                <w:rFonts w:asciiTheme="majorHAnsi" w:eastAsiaTheme="majorEastAsia" w:hAnsiTheme="majorHAnsi" w:cstheme="majorBidi"/>
                                <w:i/>
                                <w:iCs/>
                                <w:color w:val="FFFFFF" w:themeColor="background1"/>
                                <w:sz w:val="20"/>
                                <w:szCs w:val="20"/>
                              </w:rPr>
                              <w:t> :  150 303 USD</w:t>
                            </w:r>
                          </w:p>
                          <w:p w14:paraId="4887E953" w14:textId="1F74BA66" w:rsidR="007735B2" w:rsidRDefault="007735B2" w:rsidP="005F190A">
                            <w:pPr>
                              <w:spacing w:after="0"/>
                              <w:jc w:val="center"/>
                              <w:rPr>
                                <w:rFonts w:asciiTheme="majorHAnsi" w:eastAsiaTheme="majorEastAsia" w:hAnsiTheme="majorHAnsi" w:cstheme="majorBidi"/>
                                <w:i/>
                                <w:iCs/>
                                <w:color w:val="FFFFFF" w:themeColor="background1"/>
                                <w:sz w:val="20"/>
                                <w:szCs w:val="20"/>
                              </w:rPr>
                            </w:pPr>
                            <w:r w:rsidRPr="00DC0F66">
                              <w:rPr>
                                <w:rFonts w:asciiTheme="majorHAnsi" w:eastAsiaTheme="majorEastAsia" w:hAnsiTheme="majorHAnsi" w:cstheme="majorBidi"/>
                                <w:b/>
                                <w:bCs/>
                                <w:i/>
                                <w:iCs/>
                                <w:color w:val="FFFFFF" w:themeColor="background1"/>
                                <w:sz w:val="20"/>
                                <w:szCs w:val="20"/>
                              </w:rPr>
                              <w:t>Durée d’exécution</w:t>
                            </w:r>
                            <w:r>
                              <w:rPr>
                                <w:rFonts w:asciiTheme="majorHAnsi" w:eastAsiaTheme="majorEastAsia" w:hAnsiTheme="majorHAnsi" w:cstheme="majorBidi"/>
                                <w:i/>
                                <w:iCs/>
                                <w:color w:val="FFFFFF" w:themeColor="background1"/>
                                <w:sz w:val="20"/>
                                <w:szCs w:val="20"/>
                              </w:rPr>
                              <w:t> : 30 mois (octobre 2020-mars 2023)</w:t>
                            </w:r>
                          </w:p>
                          <w:p w14:paraId="210EDF42" w14:textId="5BE86548" w:rsidR="007735B2" w:rsidRDefault="007735B2" w:rsidP="005F190A">
                            <w:pPr>
                              <w:spacing w:after="0"/>
                              <w:jc w:val="center"/>
                              <w:rPr>
                                <w:rFonts w:asciiTheme="majorHAnsi" w:eastAsiaTheme="majorEastAsia" w:hAnsiTheme="majorHAnsi" w:cstheme="majorBidi"/>
                                <w:i/>
                                <w:iCs/>
                                <w:color w:val="FFFFFF" w:themeColor="background1"/>
                                <w:sz w:val="20"/>
                                <w:szCs w:val="20"/>
                              </w:rPr>
                            </w:pPr>
                            <w:r w:rsidRPr="00257503">
                              <w:rPr>
                                <w:rFonts w:asciiTheme="majorHAnsi" w:eastAsiaTheme="majorEastAsia" w:hAnsiTheme="majorHAnsi" w:cstheme="majorBidi"/>
                                <w:b/>
                                <w:bCs/>
                                <w:i/>
                                <w:iCs/>
                                <w:color w:val="FFFFFF" w:themeColor="background1"/>
                                <w:sz w:val="20"/>
                                <w:szCs w:val="20"/>
                              </w:rPr>
                              <w:t>Zone d’exécution du projet</w:t>
                            </w:r>
                            <w:r>
                              <w:rPr>
                                <w:rFonts w:asciiTheme="majorHAnsi" w:eastAsiaTheme="majorEastAsia" w:hAnsiTheme="majorHAnsi" w:cstheme="majorBidi"/>
                                <w:b/>
                                <w:bCs/>
                                <w:i/>
                                <w:iCs/>
                                <w:color w:val="FFFFFF" w:themeColor="background1"/>
                                <w:sz w:val="20"/>
                                <w:szCs w:val="20"/>
                              </w:rPr>
                              <w:t> :</w:t>
                            </w:r>
                            <w:r w:rsidRPr="00257503">
                              <w:rPr>
                                <w:rFonts w:asciiTheme="majorHAnsi" w:eastAsiaTheme="majorEastAsia" w:hAnsiTheme="majorHAnsi" w:cstheme="majorBidi"/>
                                <w:i/>
                                <w:iCs/>
                                <w:color w:val="FFFFFF" w:themeColor="background1"/>
                                <w:sz w:val="20"/>
                                <w:szCs w:val="20"/>
                              </w:rPr>
                              <w:t xml:space="preserve"> </w:t>
                            </w:r>
                            <w:r>
                              <w:rPr>
                                <w:rFonts w:asciiTheme="majorHAnsi" w:eastAsiaTheme="majorEastAsia" w:hAnsiTheme="majorHAnsi" w:cstheme="majorBidi"/>
                                <w:i/>
                                <w:iCs/>
                                <w:color w:val="FFFFFF" w:themeColor="background1"/>
                                <w:sz w:val="20"/>
                                <w:szCs w:val="20"/>
                              </w:rPr>
                              <w:t xml:space="preserve">Territoire d’Uvira, territoire de Fizi et Mwenga (Itombwe) </w:t>
                            </w:r>
                          </w:p>
                          <w:p w14:paraId="5297B31A" w14:textId="2579A3FB" w:rsidR="007735B2" w:rsidRDefault="007735B2" w:rsidP="005F190A">
                            <w:pPr>
                              <w:spacing w:after="0"/>
                              <w:jc w:val="center"/>
                              <w:rPr>
                                <w:rFonts w:asciiTheme="majorHAnsi" w:eastAsiaTheme="majorEastAsia" w:hAnsiTheme="majorHAnsi" w:cstheme="majorBidi"/>
                                <w:i/>
                                <w:iCs/>
                                <w:color w:val="FFFFFF" w:themeColor="background1"/>
                                <w:sz w:val="20"/>
                                <w:szCs w:val="20"/>
                              </w:rPr>
                            </w:pPr>
                            <w:r w:rsidRPr="007637A6">
                              <w:rPr>
                                <w:rFonts w:asciiTheme="majorHAnsi" w:eastAsiaTheme="majorEastAsia" w:hAnsiTheme="majorHAnsi" w:cstheme="majorBidi"/>
                                <w:b/>
                                <w:bCs/>
                                <w:i/>
                                <w:iCs/>
                                <w:color w:val="FFFFFF" w:themeColor="background1"/>
                                <w:sz w:val="20"/>
                                <w:szCs w:val="20"/>
                              </w:rPr>
                              <w:t>Type de projet</w:t>
                            </w:r>
                            <w:r>
                              <w:rPr>
                                <w:rFonts w:asciiTheme="majorHAnsi" w:eastAsiaTheme="majorEastAsia" w:hAnsiTheme="majorHAnsi" w:cstheme="majorBidi"/>
                                <w:i/>
                                <w:iCs/>
                                <w:color w:val="FFFFFF" w:themeColor="background1"/>
                                <w:sz w:val="20"/>
                                <w:szCs w:val="20"/>
                              </w:rPr>
                              <w:t xml:space="preserve"> : Stabilisation </w:t>
                            </w:r>
                          </w:p>
                          <w:p w14:paraId="20BEDB44" w14:textId="1C064346" w:rsidR="007735B2" w:rsidRDefault="007735B2" w:rsidP="005F190A">
                            <w:pPr>
                              <w:spacing w:after="0"/>
                              <w:jc w:val="center"/>
                              <w:rPr>
                                <w:rFonts w:asciiTheme="majorHAnsi" w:eastAsiaTheme="majorEastAsia" w:hAnsiTheme="majorHAnsi" w:cstheme="majorBidi"/>
                                <w:i/>
                                <w:iCs/>
                                <w:color w:val="FFFFFF" w:themeColor="background1"/>
                                <w:sz w:val="20"/>
                                <w:szCs w:val="20"/>
                              </w:rPr>
                            </w:pPr>
                            <w:r w:rsidRPr="007637A6">
                              <w:rPr>
                                <w:rFonts w:asciiTheme="majorHAnsi" w:eastAsiaTheme="majorEastAsia" w:hAnsiTheme="majorHAnsi" w:cstheme="majorBidi"/>
                                <w:b/>
                                <w:bCs/>
                                <w:i/>
                                <w:iCs/>
                                <w:color w:val="FFFFFF" w:themeColor="background1"/>
                                <w:sz w:val="20"/>
                                <w:szCs w:val="20"/>
                              </w:rPr>
                              <w:t xml:space="preserve">Principales </w:t>
                            </w:r>
                            <w:r>
                              <w:rPr>
                                <w:rFonts w:asciiTheme="majorHAnsi" w:eastAsiaTheme="majorEastAsia" w:hAnsiTheme="majorHAnsi" w:cstheme="majorBidi"/>
                                <w:b/>
                                <w:bCs/>
                                <w:i/>
                                <w:iCs/>
                                <w:color w:val="FFFFFF" w:themeColor="background1"/>
                                <w:sz w:val="20"/>
                                <w:szCs w:val="20"/>
                              </w:rPr>
                              <w:t xml:space="preserve">activités </w:t>
                            </w:r>
                            <w:r>
                              <w:rPr>
                                <w:rFonts w:asciiTheme="majorHAnsi" w:eastAsiaTheme="majorEastAsia" w:hAnsiTheme="majorHAnsi" w:cstheme="majorBidi"/>
                                <w:i/>
                                <w:iCs/>
                                <w:color w:val="FFFFFF" w:themeColor="background1"/>
                                <w:sz w:val="20"/>
                                <w:szCs w:val="20"/>
                              </w:rPr>
                              <w:t>: Dialogues intercommunautaires, renforcement de la Gouvernance locale et promotion de la femme</w:t>
                            </w:r>
                          </w:p>
                          <w:p w14:paraId="54EE8BFB" w14:textId="77777777" w:rsidR="007735B2" w:rsidRDefault="007735B2" w:rsidP="005F190A">
                            <w:pPr>
                              <w:spacing w:after="0"/>
                              <w:jc w:val="center"/>
                              <w:rPr>
                                <w:rFonts w:asciiTheme="majorHAnsi" w:eastAsiaTheme="majorEastAsia" w:hAnsiTheme="majorHAnsi" w:cstheme="majorBidi"/>
                                <w:i/>
                                <w:iCs/>
                                <w:color w:val="FFFFFF" w:themeColor="background1"/>
                                <w:sz w:val="20"/>
                                <w:szCs w:val="20"/>
                              </w:rPr>
                            </w:pPr>
                          </w:p>
                          <w:p w14:paraId="5E7CF293" w14:textId="77777777" w:rsidR="007735B2" w:rsidRPr="00257503" w:rsidRDefault="007735B2" w:rsidP="005F190A">
                            <w:pPr>
                              <w:spacing w:after="0"/>
                              <w:jc w:val="center"/>
                              <w:rPr>
                                <w:rFonts w:asciiTheme="majorHAnsi" w:eastAsiaTheme="majorEastAsia" w:hAnsiTheme="majorHAnsi" w:cstheme="majorBidi"/>
                                <w:b/>
                                <w:bCs/>
                                <w:i/>
                                <w:iCs/>
                                <w:color w:val="FFFFFF" w:themeColor="background1"/>
                                <w:sz w:val="20"/>
                                <w:szCs w:val="20"/>
                              </w:rPr>
                            </w:pPr>
                          </w:p>
                          <w:p w14:paraId="7A72DBCC" w14:textId="77777777" w:rsidR="007735B2" w:rsidRDefault="007735B2" w:rsidP="005F190A">
                            <w:pPr>
                              <w:spacing w:after="0"/>
                              <w:jc w:val="center"/>
                              <w:rPr>
                                <w:rFonts w:asciiTheme="majorHAnsi" w:eastAsiaTheme="majorEastAsia" w:hAnsiTheme="majorHAnsi" w:cstheme="majorBidi"/>
                                <w:i/>
                                <w:iCs/>
                                <w:color w:val="FFFFFF" w:themeColor="background1"/>
                                <w:sz w:val="20"/>
                                <w:szCs w:val="20"/>
                              </w:rPr>
                            </w:pPr>
                          </w:p>
                          <w:p w14:paraId="23671E9E" w14:textId="77777777" w:rsidR="007735B2" w:rsidRPr="005610F7" w:rsidRDefault="007735B2" w:rsidP="005F190A">
                            <w:pPr>
                              <w:jc w:val="center"/>
                              <w:rPr>
                                <w:rFonts w:asciiTheme="majorHAnsi" w:eastAsiaTheme="majorEastAsia" w:hAnsiTheme="majorHAnsi" w:cstheme="majorBidi"/>
                                <w:i/>
                                <w:iCs/>
                                <w:color w:val="FFFFFF" w:themeColor="background1"/>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B284C1" id="_x0000_s1030" style="position:absolute;margin-left:-2.35pt;margin-top:202.15pt;width:207.95pt;height:224.05pt;rotation:90;z-index:2516695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" o:allowincell="f" fillcolor="#4f81bd [3204]" stroked="f">
                <v:textbox>
                  <w:txbxContent>
                    <w:p w14:paraId="7ECD0BD1" w14:textId="47170D34" w:rsidR="007735B2" w:rsidRPr="005610F7" w:rsidRDefault="007735B2" w:rsidP="005F190A">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Titre du projet</w:t>
                      </w:r>
                      <w:r w:rsidRPr="005610F7">
                        <w:rPr>
                          <w:rFonts w:asciiTheme="majorHAnsi" w:eastAsiaTheme="majorEastAsia" w:hAnsiTheme="majorHAnsi" w:cstheme="majorBidi"/>
                          <w:i/>
                          <w:iCs/>
                          <w:color w:val="FFFFFF" w:themeColor="background1"/>
                          <w:sz w:val="20"/>
                          <w:szCs w:val="20"/>
                        </w:rPr>
                        <w:t xml:space="preserve"> : </w:t>
                      </w:r>
                      <w:r>
                        <w:rPr>
                          <w:rFonts w:asciiTheme="majorHAnsi" w:eastAsiaTheme="majorEastAsia" w:hAnsiTheme="majorHAnsi" w:cstheme="majorBidi"/>
                          <w:i/>
                          <w:iCs/>
                          <w:color w:val="FFFFFF" w:themeColor="background1"/>
                          <w:sz w:val="20"/>
                          <w:szCs w:val="20"/>
                        </w:rPr>
                        <w:t>Ensemble pour la Paix et la Sécurité au Sud-Kivu (ESPASK)</w:t>
                      </w:r>
                    </w:p>
                    <w:p w14:paraId="1B4B51F4" w14:textId="71393A43" w:rsidR="007735B2" w:rsidRDefault="007735B2" w:rsidP="005F190A">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Partenaire Financier</w:t>
                      </w:r>
                      <w:r w:rsidRPr="005610F7">
                        <w:rPr>
                          <w:rFonts w:asciiTheme="majorHAnsi" w:eastAsiaTheme="majorEastAsia" w:hAnsiTheme="majorHAnsi" w:cstheme="majorBidi"/>
                          <w:i/>
                          <w:iCs/>
                          <w:color w:val="FFFFFF" w:themeColor="background1"/>
                          <w:sz w:val="20"/>
                          <w:szCs w:val="20"/>
                        </w:rPr>
                        <w:t xml:space="preserve"> : </w:t>
                      </w:r>
                      <w:r>
                        <w:rPr>
                          <w:rFonts w:asciiTheme="majorHAnsi" w:eastAsiaTheme="majorEastAsia" w:hAnsiTheme="majorHAnsi" w:cstheme="majorBidi"/>
                          <w:i/>
                          <w:iCs/>
                          <w:color w:val="FFFFFF" w:themeColor="background1"/>
                          <w:sz w:val="20"/>
                          <w:szCs w:val="20"/>
                        </w:rPr>
                        <w:t>Fonds de cohérence pour la Stabilisation (FCS)</w:t>
                      </w:r>
                    </w:p>
                    <w:p w14:paraId="3393CF63" w14:textId="75347E51" w:rsidR="007735B2" w:rsidRDefault="007735B2" w:rsidP="005F190A">
                      <w:pPr>
                        <w:spacing w:after="0"/>
                        <w:jc w:val="center"/>
                        <w:rPr>
                          <w:rFonts w:asciiTheme="majorHAnsi" w:eastAsiaTheme="majorEastAsia" w:hAnsiTheme="majorHAnsi" w:cstheme="majorBidi"/>
                          <w:i/>
                          <w:iCs/>
                          <w:color w:val="FFFFFF" w:themeColor="background1"/>
                          <w:sz w:val="20"/>
                          <w:szCs w:val="20"/>
                        </w:rPr>
                      </w:pPr>
                      <w:r w:rsidRPr="005610F7">
                        <w:rPr>
                          <w:rFonts w:asciiTheme="majorHAnsi" w:eastAsiaTheme="majorEastAsia" w:hAnsiTheme="majorHAnsi" w:cstheme="majorBidi"/>
                          <w:b/>
                          <w:bCs/>
                          <w:i/>
                          <w:iCs/>
                          <w:color w:val="FFFFFF" w:themeColor="background1"/>
                          <w:sz w:val="20"/>
                          <w:szCs w:val="20"/>
                        </w:rPr>
                        <w:t>Montant Total de la Subvention</w:t>
                      </w:r>
                      <w:r>
                        <w:rPr>
                          <w:rFonts w:asciiTheme="majorHAnsi" w:eastAsiaTheme="majorEastAsia" w:hAnsiTheme="majorHAnsi" w:cstheme="majorBidi"/>
                          <w:b/>
                          <w:bCs/>
                          <w:i/>
                          <w:iCs/>
                          <w:color w:val="FFFFFF" w:themeColor="background1"/>
                          <w:sz w:val="20"/>
                          <w:szCs w:val="20"/>
                        </w:rPr>
                        <w:t xml:space="preserve"> (Quote-part GASAP)</w:t>
                      </w:r>
                      <w:r>
                        <w:rPr>
                          <w:rFonts w:asciiTheme="majorHAnsi" w:eastAsiaTheme="majorEastAsia" w:hAnsiTheme="majorHAnsi" w:cstheme="majorBidi"/>
                          <w:i/>
                          <w:iCs/>
                          <w:color w:val="FFFFFF" w:themeColor="background1"/>
                          <w:sz w:val="20"/>
                          <w:szCs w:val="20"/>
                        </w:rPr>
                        <w:t> :  150 303 USD</w:t>
                      </w:r>
                    </w:p>
                    <w:p w14:paraId="4887E953" w14:textId="1F74BA66" w:rsidR="007735B2" w:rsidRDefault="007735B2" w:rsidP="005F190A">
                      <w:pPr>
                        <w:spacing w:after="0"/>
                        <w:jc w:val="center"/>
                        <w:rPr>
                          <w:rFonts w:asciiTheme="majorHAnsi" w:eastAsiaTheme="majorEastAsia" w:hAnsiTheme="majorHAnsi" w:cstheme="majorBidi"/>
                          <w:i/>
                          <w:iCs/>
                          <w:color w:val="FFFFFF" w:themeColor="background1"/>
                          <w:sz w:val="20"/>
                          <w:szCs w:val="20"/>
                        </w:rPr>
                      </w:pPr>
                      <w:r w:rsidRPr="00DC0F66">
                        <w:rPr>
                          <w:rFonts w:asciiTheme="majorHAnsi" w:eastAsiaTheme="majorEastAsia" w:hAnsiTheme="majorHAnsi" w:cstheme="majorBidi"/>
                          <w:b/>
                          <w:bCs/>
                          <w:i/>
                          <w:iCs/>
                          <w:color w:val="FFFFFF" w:themeColor="background1"/>
                          <w:sz w:val="20"/>
                          <w:szCs w:val="20"/>
                        </w:rPr>
                        <w:t>Durée d’exécution</w:t>
                      </w:r>
                      <w:r>
                        <w:rPr>
                          <w:rFonts w:asciiTheme="majorHAnsi" w:eastAsiaTheme="majorEastAsia" w:hAnsiTheme="majorHAnsi" w:cstheme="majorBidi"/>
                          <w:i/>
                          <w:iCs/>
                          <w:color w:val="FFFFFF" w:themeColor="background1"/>
                          <w:sz w:val="20"/>
                          <w:szCs w:val="20"/>
                        </w:rPr>
                        <w:t> : 30 mois (octobre 2020-mars 2023)</w:t>
                      </w:r>
                    </w:p>
                    <w:p w14:paraId="210EDF42" w14:textId="5BE86548" w:rsidR="007735B2" w:rsidRDefault="007735B2" w:rsidP="005F190A">
                      <w:pPr>
                        <w:spacing w:after="0"/>
                        <w:jc w:val="center"/>
                        <w:rPr>
                          <w:rFonts w:asciiTheme="majorHAnsi" w:eastAsiaTheme="majorEastAsia" w:hAnsiTheme="majorHAnsi" w:cstheme="majorBidi"/>
                          <w:i/>
                          <w:iCs/>
                          <w:color w:val="FFFFFF" w:themeColor="background1"/>
                          <w:sz w:val="20"/>
                          <w:szCs w:val="20"/>
                        </w:rPr>
                      </w:pPr>
                      <w:r w:rsidRPr="00257503">
                        <w:rPr>
                          <w:rFonts w:asciiTheme="majorHAnsi" w:eastAsiaTheme="majorEastAsia" w:hAnsiTheme="majorHAnsi" w:cstheme="majorBidi"/>
                          <w:b/>
                          <w:bCs/>
                          <w:i/>
                          <w:iCs/>
                          <w:color w:val="FFFFFF" w:themeColor="background1"/>
                          <w:sz w:val="20"/>
                          <w:szCs w:val="20"/>
                        </w:rPr>
                        <w:t>Zone d’exécution du projet</w:t>
                      </w:r>
                      <w:r>
                        <w:rPr>
                          <w:rFonts w:asciiTheme="majorHAnsi" w:eastAsiaTheme="majorEastAsia" w:hAnsiTheme="majorHAnsi" w:cstheme="majorBidi"/>
                          <w:b/>
                          <w:bCs/>
                          <w:i/>
                          <w:iCs/>
                          <w:color w:val="FFFFFF" w:themeColor="background1"/>
                          <w:sz w:val="20"/>
                          <w:szCs w:val="20"/>
                        </w:rPr>
                        <w:t> :</w:t>
                      </w:r>
                      <w:r w:rsidRPr="00257503">
                        <w:rPr>
                          <w:rFonts w:asciiTheme="majorHAnsi" w:eastAsiaTheme="majorEastAsia" w:hAnsiTheme="majorHAnsi" w:cstheme="majorBidi"/>
                          <w:i/>
                          <w:iCs/>
                          <w:color w:val="FFFFFF" w:themeColor="background1"/>
                          <w:sz w:val="20"/>
                          <w:szCs w:val="20"/>
                        </w:rPr>
                        <w:t xml:space="preserve"> </w:t>
                      </w:r>
                      <w:r>
                        <w:rPr>
                          <w:rFonts w:asciiTheme="majorHAnsi" w:eastAsiaTheme="majorEastAsia" w:hAnsiTheme="majorHAnsi" w:cstheme="majorBidi"/>
                          <w:i/>
                          <w:iCs/>
                          <w:color w:val="FFFFFF" w:themeColor="background1"/>
                          <w:sz w:val="20"/>
                          <w:szCs w:val="20"/>
                        </w:rPr>
                        <w:t xml:space="preserve">Territoire d’Uvira, territoire de </w:t>
                      </w:r>
                      <w:proofErr w:type="spellStart"/>
                      <w:r>
                        <w:rPr>
                          <w:rFonts w:asciiTheme="majorHAnsi" w:eastAsiaTheme="majorEastAsia" w:hAnsiTheme="majorHAnsi" w:cstheme="majorBidi"/>
                          <w:i/>
                          <w:iCs/>
                          <w:color w:val="FFFFFF" w:themeColor="background1"/>
                          <w:sz w:val="20"/>
                          <w:szCs w:val="20"/>
                        </w:rPr>
                        <w:t>Fizi</w:t>
                      </w:r>
                      <w:proofErr w:type="spellEnd"/>
                      <w:r>
                        <w:rPr>
                          <w:rFonts w:asciiTheme="majorHAnsi" w:eastAsiaTheme="majorEastAsia" w:hAnsiTheme="majorHAnsi" w:cstheme="majorBidi"/>
                          <w:i/>
                          <w:iCs/>
                          <w:color w:val="FFFFFF" w:themeColor="background1"/>
                          <w:sz w:val="20"/>
                          <w:szCs w:val="20"/>
                        </w:rPr>
                        <w:t xml:space="preserve"> et </w:t>
                      </w:r>
                      <w:proofErr w:type="spellStart"/>
                      <w:r>
                        <w:rPr>
                          <w:rFonts w:asciiTheme="majorHAnsi" w:eastAsiaTheme="majorEastAsia" w:hAnsiTheme="majorHAnsi" w:cstheme="majorBidi"/>
                          <w:i/>
                          <w:iCs/>
                          <w:color w:val="FFFFFF" w:themeColor="background1"/>
                          <w:sz w:val="20"/>
                          <w:szCs w:val="20"/>
                        </w:rPr>
                        <w:t>Mwenga</w:t>
                      </w:r>
                      <w:proofErr w:type="spellEnd"/>
                      <w:r>
                        <w:rPr>
                          <w:rFonts w:asciiTheme="majorHAnsi" w:eastAsiaTheme="majorEastAsia" w:hAnsiTheme="majorHAnsi" w:cstheme="majorBidi"/>
                          <w:i/>
                          <w:iCs/>
                          <w:color w:val="FFFFFF" w:themeColor="background1"/>
                          <w:sz w:val="20"/>
                          <w:szCs w:val="20"/>
                        </w:rPr>
                        <w:t xml:space="preserve"> (</w:t>
                      </w:r>
                      <w:proofErr w:type="spellStart"/>
                      <w:r>
                        <w:rPr>
                          <w:rFonts w:asciiTheme="majorHAnsi" w:eastAsiaTheme="majorEastAsia" w:hAnsiTheme="majorHAnsi" w:cstheme="majorBidi"/>
                          <w:i/>
                          <w:iCs/>
                          <w:color w:val="FFFFFF" w:themeColor="background1"/>
                          <w:sz w:val="20"/>
                          <w:szCs w:val="20"/>
                        </w:rPr>
                        <w:t>Itombwe</w:t>
                      </w:r>
                      <w:proofErr w:type="spellEnd"/>
                      <w:r>
                        <w:rPr>
                          <w:rFonts w:asciiTheme="majorHAnsi" w:eastAsiaTheme="majorEastAsia" w:hAnsiTheme="majorHAnsi" w:cstheme="majorBidi"/>
                          <w:i/>
                          <w:iCs/>
                          <w:color w:val="FFFFFF" w:themeColor="background1"/>
                          <w:sz w:val="20"/>
                          <w:szCs w:val="20"/>
                        </w:rPr>
                        <w:t xml:space="preserve">) </w:t>
                      </w:r>
                    </w:p>
                    <w:p w14:paraId="5297B31A" w14:textId="2579A3FB" w:rsidR="007735B2" w:rsidRDefault="007735B2" w:rsidP="005F190A">
                      <w:pPr>
                        <w:spacing w:after="0"/>
                        <w:jc w:val="center"/>
                        <w:rPr>
                          <w:rFonts w:asciiTheme="majorHAnsi" w:eastAsiaTheme="majorEastAsia" w:hAnsiTheme="majorHAnsi" w:cstheme="majorBidi"/>
                          <w:i/>
                          <w:iCs/>
                          <w:color w:val="FFFFFF" w:themeColor="background1"/>
                          <w:sz w:val="20"/>
                          <w:szCs w:val="20"/>
                        </w:rPr>
                      </w:pPr>
                      <w:r w:rsidRPr="007637A6">
                        <w:rPr>
                          <w:rFonts w:asciiTheme="majorHAnsi" w:eastAsiaTheme="majorEastAsia" w:hAnsiTheme="majorHAnsi" w:cstheme="majorBidi"/>
                          <w:b/>
                          <w:bCs/>
                          <w:i/>
                          <w:iCs/>
                          <w:color w:val="FFFFFF" w:themeColor="background1"/>
                          <w:sz w:val="20"/>
                          <w:szCs w:val="20"/>
                        </w:rPr>
                        <w:t>Type de projet</w:t>
                      </w:r>
                      <w:r>
                        <w:rPr>
                          <w:rFonts w:asciiTheme="majorHAnsi" w:eastAsiaTheme="majorEastAsia" w:hAnsiTheme="majorHAnsi" w:cstheme="majorBidi"/>
                          <w:i/>
                          <w:iCs/>
                          <w:color w:val="FFFFFF" w:themeColor="background1"/>
                          <w:sz w:val="20"/>
                          <w:szCs w:val="20"/>
                        </w:rPr>
                        <w:t xml:space="preserve"> : Stabilisation </w:t>
                      </w:r>
                    </w:p>
                    <w:p w14:paraId="20BEDB44" w14:textId="1C064346" w:rsidR="007735B2" w:rsidRDefault="007735B2" w:rsidP="005F190A">
                      <w:pPr>
                        <w:spacing w:after="0"/>
                        <w:jc w:val="center"/>
                        <w:rPr>
                          <w:rFonts w:asciiTheme="majorHAnsi" w:eastAsiaTheme="majorEastAsia" w:hAnsiTheme="majorHAnsi" w:cstheme="majorBidi"/>
                          <w:i/>
                          <w:iCs/>
                          <w:color w:val="FFFFFF" w:themeColor="background1"/>
                          <w:sz w:val="20"/>
                          <w:szCs w:val="20"/>
                        </w:rPr>
                      </w:pPr>
                      <w:r w:rsidRPr="007637A6">
                        <w:rPr>
                          <w:rFonts w:asciiTheme="majorHAnsi" w:eastAsiaTheme="majorEastAsia" w:hAnsiTheme="majorHAnsi" w:cstheme="majorBidi"/>
                          <w:b/>
                          <w:bCs/>
                          <w:i/>
                          <w:iCs/>
                          <w:color w:val="FFFFFF" w:themeColor="background1"/>
                          <w:sz w:val="20"/>
                          <w:szCs w:val="20"/>
                        </w:rPr>
                        <w:t xml:space="preserve">Principales </w:t>
                      </w:r>
                      <w:r>
                        <w:rPr>
                          <w:rFonts w:asciiTheme="majorHAnsi" w:eastAsiaTheme="majorEastAsia" w:hAnsiTheme="majorHAnsi" w:cstheme="majorBidi"/>
                          <w:b/>
                          <w:bCs/>
                          <w:i/>
                          <w:iCs/>
                          <w:color w:val="FFFFFF" w:themeColor="background1"/>
                          <w:sz w:val="20"/>
                          <w:szCs w:val="20"/>
                        </w:rPr>
                        <w:t xml:space="preserve">activités </w:t>
                      </w:r>
                      <w:r>
                        <w:rPr>
                          <w:rFonts w:asciiTheme="majorHAnsi" w:eastAsiaTheme="majorEastAsia" w:hAnsiTheme="majorHAnsi" w:cstheme="majorBidi"/>
                          <w:i/>
                          <w:iCs/>
                          <w:color w:val="FFFFFF" w:themeColor="background1"/>
                          <w:sz w:val="20"/>
                          <w:szCs w:val="20"/>
                        </w:rPr>
                        <w:t>: Dialogues intercommunautaires, renforcement de la Gouvernance locale et promotion de la femme</w:t>
                      </w:r>
                    </w:p>
                    <w:p w14:paraId="54EE8BFB" w14:textId="77777777" w:rsidR="007735B2" w:rsidRDefault="007735B2" w:rsidP="005F190A">
                      <w:pPr>
                        <w:spacing w:after="0"/>
                        <w:jc w:val="center"/>
                        <w:rPr>
                          <w:rFonts w:asciiTheme="majorHAnsi" w:eastAsiaTheme="majorEastAsia" w:hAnsiTheme="majorHAnsi" w:cstheme="majorBidi"/>
                          <w:i/>
                          <w:iCs/>
                          <w:color w:val="FFFFFF" w:themeColor="background1"/>
                          <w:sz w:val="20"/>
                          <w:szCs w:val="20"/>
                        </w:rPr>
                      </w:pPr>
                    </w:p>
                    <w:p w14:paraId="5E7CF293" w14:textId="77777777" w:rsidR="007735B2" w:rsidRPr="00257503" w:rsidRDefault="007735B2" w:rsidP="005F190A">
                      <w:pPr>
                        <w:spacing w:after="0"/>
                        <w:jc w:val="center"/>
                        <w:rPr>
                          <w:rFonts w:asciiTheme="majorHAnsi" w:eastAsiaTheme="majorEastAsia" w:hAnsiTheme="majorHAnsi" w:cstheme="majorBidi"/>
                          <w:b/>
                          <w:bCs/>
                          <w:i/>
                          <w:iCs/>
                          <w:color w:val="FFFFFF" w:themeColor="background1"/>
                          <w:sz w:val="20"/>
                          <w:szCs w:val="20"/>
                        </w:rPr>
                      </w:pPr>
                    </w:p>
                    <w:p w14:paraId="7A72DBCC" w14:textId="77777777" w:rsidR="007735B2" w:rsidRDefault="007735B2" w:rsidP="005F190A">
                      <w:pPr>
                        <w:spacing w:after="0"/>
                        <w:jc w:val="center"/>
                        <w:rPr>
                          <w:rFonts w:asciiTheme="majorHAnsi" w:eastAsiaTheme="majorEastAsia" w:hAnsiTheme="majorHAnsi" w:cstheme="majorBidi"/>
                          <w:i/>
                          <w:iCs/>
                          <w:color w:val="FFFFFF" w:themeColor="background1"/>
                          <w:sz w:val="20"/>
                          <w:szCs w:val="20"/>
                        </w:rPr>
                      </w:pPr>
                    </w:p>
                    <w:p w14:paraId="23671E9E" w14:textId="77777777" w:rsidR="007735B2" w:rsidRPr="005610F7" w:rsidRDefault="007735B2" w:rsidP="005F190A">
                      <w:pPr>
                        <w:jc w:val="center"/>
                        <w:rPr>
                          <w:rFonts w:asciiTheme="majorHAnsi" w:eastAsiaTheme="majorEastAsia" w:hAnsiTheme="majorHAnsi" w:cstheme="majorBidi"/>
                          <w:i/>
                          <w:iCs/>
                          <w:color w:val="FFFFFF" w:themeColor="background1"/>
                          <w:sz w:val="20"/>
                          <w:szCs w:val="20"/>
                        </w:rPr>
                      </w:pPr>
                    </w:p>
                  </w:txbxContent>
                </v:textbox>
                <w10:wrap type="square" anchorx="margin" anchory="margin"/>
              </v:roundrect>
            </w:pict>
          </mc:Fallback>
        </mc:AlternateContent>
      </w:r>
    </w:p>
    <w:p w14:paraId="6063E4F0" w14:textId="5C26F9AA" w:rsidR="001D548E" w:rsidRDefault="001D548E" w:rsidP="001D548E">
      <w:pPr>
        <w:pStyle w:val="Paragraphedeliste"/>
        <w:numPr>
          <w:ilvl w:val="0"/>
          <w:numId w:val="1"/>
        </w:numPr>
        <w:rPr>
          <w:rFonts w:ascii="Times New Roman" w:hAnsi="Times New Roman" w:cs="Times New Roman"/>
          <w:b/>
          <w:bCs/>
        </w:rPr>
      </w:pPr>
      <w:r w:rsidRPr="00563CFF">
        <w:rPr>
          <w:rFonts w:ascii="Times New Roman" w:hAnsi="Times New Roman" w:cs="Times New Roman"/>
          <w:b/>
          <w:bCs/>
        </w:rPr>
        <w:t>Projet ensemble pour la Paix et la Sécurité au Sud-Kivu</w:t>
      </w:r>
    </w:p>
    <w:p w14:paraId="54F9113F" w14:textId="5F58F21D" w:rsidR="00563CFF" w:rsidRDefault="00563CFF" w:rsidP="00563CFF">
      <w:pPr>
        <w:rPr>
          <w:rFonts w:ascii="Times New Roman" w:hAnsi="Times New Roman" w:cs="Times New Roman"/>
        </w:rPr>
      </w:pPr>
      <w:r w:rsidRPr="005F190A">
        <w:rPr>
          <w:rFonts w:ascii="Times New Roman" w:hAnsi="Times New Roman" w:cs="Times New Roman"/>
        </w:rPr>
        <w:t xml:space="preserve">Au courant du deuxième trimestre de l’année 2020, GASAP s’est joint au consortium de 4 organisations pour soumettre une proposition de projet dans le cadre du programme STAREC (Stabilisation et Reconstruction) et ISSSS (International Support, Security, Stabilisation, </w:t>
      </w:r>
      <w:proofErr w:type="spellStart"/>
      <w:r w:rsidR="00321EB2">
        <w:rPr>
          <w:rFonts w:ascii="Times New Roman" w:hAnsi="Times New Roman" w:cs="Times New Roman"/>
        </w:rPr>
        <w:t>S</w:t>
      </w:r>
      <w:r w:rsidRPr="005F190A">
        <w:rPr>
          <w:rFonts w:ascii="Times New Roman" w:hAnsi="Times New Roman" w:cs="Times New Roman"/>
        </w:rPr>
        <w:t>trategies</w:t>
      </w:r>
      <w:proofErr w:type="spellEnd"/>
      <w:r w:rsidRPr="005F190A">
        <w:rPr>
          <w:rFonts w:ascii="Times New Roman" w:hAnsi="Times New Roman" w:cs="Times New Roman"/>
        </w:rPr>
        <w:t xml:space="preserve">). Le consortium, dirigé par CORDAID a été sélectionner pour mettre en œuvre le projet Ensemble Pour la Paix et la Sécurité au Sud-Kivu (ESPASK). Les membres du consortium sont : GASAP, </w:t>
      </w:r>
      <w:r w:rsidR="005F190A" w:rsidRPr="005F190A">
        <w:rPr>
          <w:rFonts w:ascii="Times New Roman" w:hAnsi="Times New Roman" w:cs="Times New Roman"/>
        </w:rPr>
        <w:t xml:space="preserve">CDJP/Uvira, SOFIBEF, VNGI et CORDAID (Lead). </w:t>
      </w:r>
    </w:p>
    <w:p w14:paraId="0B799285" w14:textId="75A4EBAB" w:rsidR="00321EB2" w:rsidRDefault="00321EB2" w:rsidP="00563CFF">
      <w:pPr>
        <w:rPr>
          <w:rFonts w:ascii="Times New Roman" w:hAnsi="Times New Roman" w:cs="Times New Roman"/>
        </w:rPr>
      </w:pPr>
      <w:r>
        <w:rPr>
          <w:rFonts w:ascii="Times New Roman" w:hAnsi="Times New Roman" w:cs="Times New Roman"/>
        </w:rPr>
        <w:t xml:space="preserve">Dans le territoire d’Uvira, le projet travaillera dans 4 groupements de la chefferie de la plaine de la Ruzizi (Groupement de </w:t>
      </w:r>
      <w:proofErr w:type="spellStart"/>
      <w:r>
        <w:rPr>
          <w:rFonts w:ascii="Times New Roman" w:hAnsi="Times New Roman" w:cs="Times New Roman"/>
        </w:rPr>
        <w:t>Luberizi</w:t>
      </w:r>
      <w:proofErr w:type="spellEnd"/>
      <w:r>
        <w:rPr>
          <w:rFonts w:ascii="Times New Roman" w:hAnsi="Times New Roman" w:cs="Times New Roman"/>
        </w:rPr>
        <w:t xml:space="preserve">, </w:t>
      </w:r>
      <w:proofErr w:type="spellStart"/>
      <w:r>
        <w:rPr>
          <w:rFonts w:ascii="Times New Roman" w:hAnsi="Times New Roman" w:cs="Times New Roman"/>
        </w:rPr>
        <w:t>Kakamba</w:t>
      </w:r>
      <w:proofErr w:type="spellEnd"/>
      <w:r>
        <w:rPr>
          <w:rFonts w:ascii="Times New Roman" w:hAnsi="Times New Roman" w:cs="Times New Roman"/>
        </w:rPr>
        <w:t xml:space="preserve">, </w:t>
      </w:r>
      <w:proofErr w:type="spellStart"/>
      <w:r>
        <w:rPr>
          <w:rFonts w:ascii="Times New Roman" w:hAnsi="Times New Roman" w:cs="Times New Roman"/>
        </w:rPr>
        <w:t>Kabunambo</w:t>
      </w:r>
      <w:proofErr w:type="spellEnd"/>
      <w:r>
        <w:rPr>
          <w:rFonts w:ascii="Times New Roman" w:hAnsi="Times New Roman" w:cs="Times New Roman"/>
        </w:rPr>
        <w:t xml:space="preserve"> et </w:t>
      </w:r>
      <w:proofErr w:type="spellStart"/>
      <w:r>
        <w:rPr>
          <w:rFonts w:ascii="Times New Roman" w:hAnsi="Times New Roman" w:cs="Times New Roman"/>
        </w:rPr>
        <w:t>Kagando</w:t>
      </w:r>
      <w:proofErr w:type="spellEnd"/>
      <w:r>
        <w:rPr>
          <w:rFonts w:ascii="Times New Roman" w:hAnsi="Times New Roman" w:cs="Times New Roman"/>
        </w:rPr>
        <w:t>), groupement de la chefferie de Bafuliru (Groupement d’</w:t>
      </w:r>
      <w:proofErr w:type="spellStart"/>
      <w:r>
        <w:rPr>
          <w:rFonts w:ascii="Times New Roman" w:hAnsi="Times New Roman" w:cs="Times New Roman"/>
        </w:rPr>
        <w:t>Itara</w:t>
      </w:r>
      <w:proofErr w:type="spellEnd"/>
      <w:r>
        <w:rPr>
          <w:rFonts w:ascii="Times New Roman" w:hAnsi="Times New Roman" w:cs="Times New Roman"/>
        </w:rPr>
        <w:t>/</w:t>
      </w:r>
      <w:proofErr w:type="spellStart"/>
      <w:r>
        <w:rPr>
          <w:rFonts w:ascii="Times New Roman" w:hAnsi="Times New Roman" w:cs="Times New Roman"/>
        </w:rPr>
        <w:t>Luvungi</w:t>
      </w:r>
      <w:proofErr w:type="spellEnd"/>
      <w:r>
        <w:rPr>
          <w:rFonts w:ascii="Times New Roman" w:hAnsi="Times New Roman" w:cs="Times New Roman"/>
        </w:rPr>
        <w:t xml:space="preserve">) et dans 1 groupement de la chefferie de </w:t>
      </w:r>
      <w:proofErr w:type="spellStart"/>
      <w:r>
        <w:rPr>
          <w:rFonts w:ascii="Times New Roman" w:hAnsi="Times New Roman" w:cs="Times New Roman"/>
        </w:rPr>
        <w:t>Bavira</w:t>
      </w:r>
      <w:proofErr w:type="spellEnd"/>
      <w:r>
        <w:rPr>
          <w:rFonts w:ascii="Times New Roman" w:hAnsi="Times New Roman" w:cs="Times New Roman"/>
        </w:rPr>
        <w:t xml:space="preserve"> (Groupement de Bijombo).</w:t>
      </w:r>
    </w:p>
    <w:p w14:paraId="73AF7A4F" w14:textId="2D500259" w:rsidR="00321EB2" w:rsidRDefault="00321EB2" w:rsidP="00563CFF">
      <w:pPr>
        <w:rPr>
          <w:rFonts w:ascii="Times New Roman" w:hAnsi="Times New Roman" w:cs="Times New Roman"/>
        </w:rPr>
      </w:pPr>
      <w:r>
        <w:rPr>
          <w:rFonts w:ascii="Times New Roman" w:hAnsi="Times New Roman" w:cs="Times New Roman"/>
        </w:rPr>
        <w:t xml:space="preserve">Dans le territoire de Fizi le projet compte travailler principalement à Minembwe et partiellement dans le secteur de </w:t>
      </w:r>
      <w:proofErr w:type="spellStart"/>
      <w:r>
        <w:rPr>
          <w:rFonts w:ascii="Times New Roman" w:hAnsi="Times New Roman" w:cs="Times New Roman"/>
        </w:rPr>
        <w:t>Lulenge</w:t>
      </w:r>
      <w:proofErr w:type="spellEnd"/>
      <w:r>
        <w:rPr>
          <w:rFonts w:ascii="Times New Roman" w:hAnsi="Times New Roman" w:cs="Times New Roman"/>
        </w:rPr>
        <w:t xml:space="preserve">.  </w:t>
      </w:r>
    </w:p>
    <w:p w14:paraId="7176D9D6" w14:textId="775E976C" w:rsidR="005D12A7" w:rsidRDefault="005D12A7" w:rsidP="00563CFF">
      <w:pPr>
        <w:rPr>
          <w:rFonts w:ascii="Times New Roman" w:hAnsi="Times New Roman" w:cs="Times New Roman"/>
        </w:rPr>
      </w:pPr>
      <w:r>
        <w:rPr>
          <w:rFonts w:ascii="Times New Roman" w:hAnsi="Times New Roman" w:cs="Times New Roman"/>
        </w:rPr>
        <w:t xml:space="preserve">Dans le territoire de Mwenga, le projet travaillera sur la partie du secteur d’Itombwe Adjacente aux limites actuelles de la Commune de Minembwe.  </w:t>
      </w:r>
    </w:p>
    <w:p w14:paraId="02E3FB4E" w14:textId="75E8C955" w:rsidR="001E68AA" w:rsidRDefault="001E68AA" w:rsidP="00563CFF">
      <w:pPr>
        <w:rPr>
          <w:rFonts w:ascii="Times New Roman" w:hAnsi="Times New Roman" w:cs="Times New Roman"/>
        </w:rPr>
      </w:pPr>
      <w:r>
        <w:rPr>
          <w:rFonts w:ascii="Times New Roman" w:hAnsi="Times New Roman" w:cs="Times New Roman"/>
        </w:rPr>
        <w:t>Le projet compte travailler sur les objectifs spécifiques suivantes :</w:t>
      </w:r>
    </w:p>
    <w:p w14:paraId="4C88739D" w14:textId="2CAC02D6" w:rsidR="00F62A6F" w:rsidRPr="00F62A6F" w:rsidRDefault="00F62A6F" w:rsidP="00F62A6F">
      <w:pPr>
        <w:rPr>
          <w:rFonts w:ascii="Times New Roman" w:hAnsi="Times New Roman" w:cs="Times New Roman"/>
        </w:rPr>
      </w:pPr>
      <w:r w:rsidRPr="00F62A6F">
        <w:rPr>
          <w:rFonts w:ascii="Times New Roman" w:hAnsi="Times New Roman" w:cs="Times New Roman"/>
          <w:b/>
          <w:bCs/>
        </w:rPr>
        <w:t>Objectif Spécifique 1</w:t>
      </w:r>
      <w:r w:rsidRPr="00F62A6F">
        <w:rPr>
          <w:rFonts w:ascii="Times New Roman" w:hAnsi="Times New Roman" w:cs="Times New Roman"/>
        </w:rPr>
        <w:t> : Les populations dans l’Est de la RDC et l’Etat congolais, appuyés par leurs partenaires, transforment les conflits autour du pouvoir coutumier dans les zones prioritaires de stabilisation ;</w:t>
      </w:r>
    </w:p>
    <w:p w14:paraId="32B6041F" w14:textId="77777777" w:rsidR="00F62A6F" w:rsidRPr="00F62A6F" w:rsidRDefault="00F62A6F" w:rsidP="00F62A6F">
      <w:pPr>
        <w:rPr>
          <w:rFonts w:ascii="Times New Roman" w:hAnsi="Times New Roman" w:cs="Times New Roman"/>
        </w:rPr>
      </w:pPr>
      <w:r w:rsidRPr="00F62A6F">
        <w:rPr>
          <w:rFonts w:ascii="Times New Roman" w:hAnsi="Times New Roman" w:cs="Times New Roman"/>
          <w:b/>
          <w:bCs/>
        </w:rPr>
        <w:t>Objectif Spécifique 2</w:t>
      </w:r>
      <w:r w:rsidRPr="00F62A6F">
        <w:rPr>
          <w:rFonts w:ascii="Times New Roman" w:hAnsi="Times New Roman" w:cs="Times New Roman"/>
        </w:rPr>
        <w:t xml:space="preserve"> : La performance et la qualité de services des Entités Territoriales Décentralisées (ETD) sont améliorées, permettant la fourniture de services transparents, équitables et </w:t>
      </w:r>
      <w:r w:rsidRPr="00F62A6F">
        <w:rPr>
          <w:rFonts w:ascii="Times New Roman" w:hAnsi="Times New Roman" w:cs="Times New Roman"/>
        </w:rPr>
        <w:lastRenderedPageBreak/>
        <w:t>accessibles à tous les citoyens (femmes, jeunes femmes, hommes, jeunes hommes, enfants, groupes marginalisés et groupes à risque) ;</w:t>
      </w:r>
    </w:p>
    <w:p w14:paraId="5DF59DDD" w14:textId="37709AA0" w:rsidR="00F62A6F" w:rsidRPr="00F62A6F" w:rsidRDefault="00F62A6F" w:rsidP="00F62A6F">
      <w:pPr>
        <w:rPr>
          <w:rFonts w:ascii="Times New Roman" w:hAnsi="Times New Roman" w:cs="Times New Roman"/>
        </w:rPr>
      </w:pPr>
      <w:r w:rsidRPr="00F62A6F">
        <w:rPr>
          <w:rFonts w:ascii="Times New Roman" w:hAnsi="Times New Roman" w:cs="Times New Roman"/>
          <w:b/>
          <w:bCs/>
        </w:rPr>
        <w:t>Objectif Spécifique 3</w:t>
      </w:r>
      <w:r w:rsidRPr="00F62A6F">
        <w:rPr>
          <w:rFonts w:ascii="Times New Roman" w:hAnsi="Times New Roman" w:cs="Times New Roman"/>
        </w:rPr>
        <w:t> : Les femmes influencent, et participent à, toutes les étapes des processus de stabilisation et de consolidation de la paix, et sont reconnues comme actrices de changement social ;</w:t>
      </w:r>
    </w:p>
    <w:p w14:paraId="17A48629" w14:textId="4B1B319D" w:rsidR="001E68AA" w:rsidRPr="00F62A6F" w:rsidRDefault="00F62A6F" w:rsidP="00F62A6F">
      <w:pPr>
        <w:rPr>
          <w:rFonts w:ascii="Times New Roman" w:hAnsi="Times New Roman" w:cs="Times New Roman"/>
        </w:rPr>
      </w:pPr>
      <w:r w:rsidRPr="00F62A6F">
        <w:rPr>
          <w:rFonts w:ascii="Times New Roman" w:hAnsi="Times New Roman" w:cs="Times New Roman"/>
          <w:b/>
          <w:bCs/>
        </w:rPr>
        <w:t>Objectif Spécifique 4</w:t>
      </w:r>
      <w:r w:rsidRPr="00F62A6F">
        <w:rPr>
          <w:rFonts w:ascii="Times New Roman" w:hAnsi="Times New Roman" w:cs="Times New Roman"/>
        </w:rPr>
        <w:t> : La performance et la qualité de services de sécurité (PNC et FARDC) sont améliorées, elles fournissent des services transparents, équitables et accessibles à tous les citoyens (femmes, jeunes femmes, hommes, jeunes hommes, enfants, groupes marginalisés et groupes à risque).</w:t>
      </w:r>
    </w:p>
    <w:p w14:paraId="1423C31C" w14:textId="39BC04A4" w:rsidR="00321EB2" w:rsidRDefault="00F62A6F" w:rsidP="00563CFF">
      <w:pPr>
        <w:rPr>
          <w:rFonts w:ascii="Times New Roman" w:hAnsi="Times New Roman" w:cs="Times New Roman"/>
        </w:rPr>
      </w:pPr>
      <w:r>
        <w:rPr>
          <w:rFonts w:ascii="Times New Roman" w:hAnsi="Times New Roman" w:cs="Times New Roman"/>
        </w:rPr>
        <w:t xml:space="preserve">Suite au retard connu dans le transfert des fonds, aucune activité du projet n’a eu lieu pendant les 3 premiers mois (octobre, novembre et décembre 2020). Les activités prévues durant cette période ont dû être reportées pour le premier trimestre de l’année 2021. </w:t>
      </w:r>
    </w:p>
    <w:p w14:paraId="7D0AC9BD" w14:textId="21EA4069" w:rsidR="00D3708E" w:rsidRDefault="00D3708E" w:rsidP="00563CFF">
      <w:pPr>
        <w:rPr>
          <w:rFonts w:ascii="Times New Roman" w:hAnsi="Times New Roman" w:cs="Times New Roman"/>
        </w:rPr>
      </w:pPr>
    </w:p>
    <w:p w14:paraId="32B5D396" w14:textId="77777777" w:rsidR="00D3708E" w:rsidRDefault="00D3708E" w:rsidP="00563CFF">
      <w:pPr>
        <w:rPr>
          <w:rFonts w:ascii="Times New Roman" w:hAnsi="Times New Roman" w:cs="Times New Roman"/>
        </w:rPr>
      </w:pPr>
    </w:p>
    <w:p w14:paraId="0EF6D7D9" w14:textId="791C197F" w:rsidR="00D3708E" w:rsidRPr="00D3708E" w:rsidRDefault="00D3708E" w:rsidP="00D3708E">
      <w:pPr>
        <w:pStyle w:val="Paragraphedeliste"/>
        <w:numPr>
          <w:ilvl w:val="0"/>
          <w:numId w:val="1"/>
        </w:numPr>
        <w:rPr>
          <w:rFonts w:ascii="Times New Roman" w:hAnsi="Times New Roman" w:cs="Times New Roman"/>
          <w:b/>
          <w:bCs/>
        </w:rPr>
      </w:pPr>
      <w:r w:rsidRPr="00D3708E">
        <w:rPr>
          <w:rFonts w:ascii="Times New Roman" w:hAnsi="Times New Roman" w:cs="Times New Roman"/>
          <w:b/>
          <w:bCs/>
        </w:rPr>
        <w:t>Projet de prévention contre la COVID-19</w:t>
      </w:r>
    </w:p>
    <w:p w14:paraId="11F2FE64" w14:textId="5D5FBD5A" w:rsidR="00D3708E" w:rsidRDefault="00D3708E" w:rsidP="00D3708E">
      <w:pPr>
        <w:rPr>
          <w:rFonts w:ascii="Times New Roman" w:hAnsi="Times New Roman" w:cs="Times New Roman"/>
        </w:rPr>
      </w:pPr>
      <w:r>
        <w:rPr>
          <w:rFonts w:ascii="Times New Roman" w:hAnsi="Times New Roman" w:cs="Times New Roman"/>
        </w:rPr>
        <w:t xml:space="preserve">Au cours de l’exercice 2020 GASAP a soumis un projet de renforcement des mesures barrières pour lutter contre la propagation de la pandémie de COVID-19 à l’Organisation hollandaise RDF. La prévision interne prévoyait le lancement du projet au dernier trimestre 2020, cependant les </w:t>
      </w:r>
      <w:r w:rsidR="0011254F">
        <w:rPr>
          <w:rFonts w:ascii="Times New Roman" w:hAnsi="Times New Roman" w:cs="Times New Roman"/>
        </w:rPr>
        <w:t>procédures administratives</w:t>
      </w:r>
      <w:r>
        <w:rPr>
          <w:rFonts w:ascii="Times New Roman" w:hAnsi="Times New Roman" w:cs="Times New Roman"/>
        </w:rPr>
        <w:t xml:space="preserve"> du partenaire </w:t>
      </w:r>
      <w:r w:rsidR="0011254F">
        <w:rPr>
          <w:rFonts w:ascii="Times New Roman" w:hAnsi="Times New Roman" w:cs="Times New Roman"/>
        </w:rPr>
        <w:t xml:space="preserve">(RDF) </w:t>
      </w:r>
      <w:r>
        <w:rPr>
          <w:rFonts w:ascii="Times New Roman" w:hAnsi="Times New Roman" w:cs="Times New Roman"/>
        </w:rPr>
        <w:t xml:space="preserve">n’ont pas </w:t>
      </w:r>
      <w:r w:rsidR="0011254F">
        <w:rPr>
          <w:rFonts w:ascii="Times New Roman" w:hAnsi="Times New Roman" w:cs="Times New Roman"/>
        </w:rPr>
        <w:t>permis le démarrage du projet selon cette planification. Nous prévoyons le démarrage effectif pour cette année 2021.</w:t>
      </w:r>
    </w:p>
    <w:p w14:paraId="3CF00754" w14:textId="5D9EB9F6" w:rsidR="0011254F" w:rsidRDefault="0011254F" w:rsidP="00D3708E">
      <w:pPr>
        <w:rPr>
          <w:rFonts w:ascii="Times New Roman" w:hAnsi="Times New Roman" w:cs="Times New Roman"/>
        </w:rPr>
      </w:pPr>
    </w:p>
    <w:p w14:paraId="2D50F68C" w14:textId="5FB6DAA0" w:rsidR="00E876A1" w:rsidRPr="00E876A1" w:rsidRDefault="00E876A1" w:rsidP="00E876A1">
      <w:pPr>
        <w:pStyle w:val="Paragraphedeliste"/>
        <w:numPr>
          <w:ilvl w:val="0"/>
          <w:numId w:val="1"/>
        </w:numPr>
        <w:rPr>
          <w:rFonts w:ascii="Times New Roman" w:hAnsi="Times New Roman" w:cs="Times New Roman"/>
          <w:b/>
          <w:bCs/>
        </w:rPr>
      </w:pPr>
      <w:r w:rsidRPr="00E876A1">
        <w:rPr>
          <w:rFonts w:ascii="Times New Roman" w:hAnsi="Times New Roman" w:cs="Times New Roman"/>
          <w:b/>
          <w:bCs/>
        </w:rPr>
        <w:t>Défis majeurs rencontrés lors de l’exercice 2020</w:t>
      </w:r>
    </w:p>
    <w:p w14:paraId="2D21083A" w14:textId="2F2EF691" w:rsidR="00E876A1" w:rsidRDefault="00E876A1" w:rsidP="00E876A1">
      <w:pPr>
        <w:rPr>
          <w:rFonts w:ascii="Times New Roman" w:hAnsi="Times New Roman" w:cs="Times New Roman"/>
        </w:rPr>
      </w:pPr>
      <w:r>
        <w:rPr>
          <w:rFonts w:ascii="Times New Roman" w:hAnsi="Times New Roman" w:cs="Times New Roman"/>
        </w:rPr>
        <w:t>Au cours de l’exercice 2020 l’Organisation s’est heurtée à des nombreux défis qui ont parfois réduit la qualité des résultats de son action, à savoir :</w:t>
      </w:r>
    </w:p>
    <w:p w14:paraId="36EA7529" w14:textId="16891625" w:rsidR="00E876A1" w:rsidRPr="0024377C" w:rsidRDefault="00E876A1" w:rsidP="0024377C">
      <w:pPr>
        <w:pStyle w:val="Paragraphedeliste"/>
        <w:numPr>
          <w:ilvl w:val="0"/>
          <w:numId w:val="14"/>
        </w:numPr>
        <w:rPr>
          <w:rFonts w:ascii="Times New Roman" w:hAnsi="Times New Roman" w:cs="Times New Roman"/>
        </w:rPr>
      </w:pPr>
      <w:r w:rsidRPr="0024377C">
        <w:rPr>
          <w:rFonts w:ascii="Times New Roman" w:hAnsi="Times New Roman" w:cs="Times New Roman"/>
        </w:rPr>
        <w:t xml:space="preserve">La volatilité de la situation sécuritaire dans les Hauts Plateaux de Minembwe et ses alentours </w:t>
      </w:r>
    </w:p>
    <w:p w14:paraId="2423495B" w14:textId="467864DC" w:rsidR="00E876A1" w:rsidRPr="0024377C" w:rsidRDefault="00E876A1" w:rsidP="0024377C">
      <w:pPr>
        <w:pStyle w:val="Paragraphedeliste"/>
        <w:numPr>
          <w:ilvl w:val="0"/>
          <w:numId w:val="14"/>
        </w:numPr>
        <w:rPr>
          <w:rFonts w:ascii="Times New Roman" w:hAnsi="Times New Roman" w:cs="Times New Roman"/>
        </w:rPr>
      </w:pPr>
      <w:r w:rsidRPr="0024377C">
        <w:rPr>
          <w:rFonts w:ascii="Times New Roman" w:hAnsi="Times New Roman" w:cs="Times New Roman"/>
        </w:rPr>
        <w:t xml:space="preserve">La dégradation du tronçon de la RN5 </w:t>
      </w:r>
    </w:p>
    <w:p w14:paraId="13C2223E" w14:textId="366D8229" w:rsidR="0024377C" w:rsidRPr="0024377C" w:rsidRDefault="0024377C" w:rsidP="0024377C">
      <w:pPr>
        <w:pStyle w:val="Paragraphedeliste"/>
        <w:numPr>
          <w:ilvl w:val="0"/>
          <w:numId w:val="14"/>
        </w:numPr>
        <w:rPr>
          <w:rFonts w:ascii="Times New Roman" w:hAnsi="Times New Roman" w:cs="Times New Roman"/>
        </w:rPr>
      </w:pPr>
      <w:r w:rsidRPr="0024377C">
        <w:rPr>
          <w:rFonts w:ascii="Times New Roman" w:hAnsi="Times New Roman" w:cs="Times New Roman"/>
        </w:rPr>
        <w:t>La crise de la COVID-19</w:t>
      </w:r>
    </w:p>
    <w:p w14:paraId="22272F72" w14:textId="65535FC3" w:rsidR="0024377C" w:rsidRPr="0024377C" w:rsidRDefault="0024377C" w:rsidP="0024377C">
      <w:pPr>
        <w:pStyle w:val="Paragraphedeliste"/>
        <w:numPr>
          <w:ilvl w:val="0"/>
          <w:numId w:val="14"/>
        </w:numPr>
        <w:rPr>
          <w:rFonts w:ascii="Times New Roman" w:hAnsi="Times New Roman" w:cs="Times New Roman"/>
        </w:rPr>
      </w:pPr>
      <w:r w:rsidRPr="0024377C">
        <w:rPr>
          <w:rFonts w:ascii="Times New Roman" w:hAnsi="Times New Roman" w:cs="Times New Roman"/>
        </w:rPr>
        <w:t>Le manque des ressources pour la couverture de certaines dépenses essentielles</w:t>
      </w:r>
    </w:p>
    <w:p w14:paraId="4A8D9F32" w14:textId="3027CDCD" w:rsidR="0024377C" w:rsidRPr="0024377C" w:rsidRDefault="0024377C" w:rsidP="0024377C">
      <w:pPr>
        <w:pStyle w:val="Paragraphedeliste"/>
        <w:numPr>
          <w:ilvl w:val="0"/>
          <w:numId w:val="14"/>
        </w:numPr>
        <w:rPr>
          <w:rFonts w:ascii="Times New Roman" w:hAnsi="Times New Roman" w:cs="Times New Roman"/>
        </w:rPr>
      </w:pPr>
      <w:r w:rsidRPr="0024377C">
        <w:rPr>
          <w:rFonts w:ascii="Times New Roman" w:hAnsi="Times New Roman" w:cs="Times New Roman"/>
        </w:rPr>
        <w:t>Les difficultés logistiques dues au manque d’un véhicule pour faciliter le travail de nos agents déployés dans différents territoires</w:t>
      </w:r>
    </w:p>
    <w:p w14:paraId="020EFDD4" w14:textId="77777777" w:rsidR="0024377C" w:rsidRPr="00E876A1" w:rsidRDefault="0024377C" w:rsidP="00E876A1">
      <w:pPr>
        <w:rPr>
          <w:rFonts w:ascii="Times New Roman" w:hAnsi="Times New Roman" w:cs="Times New Roman"/>
        </w:rPr>
      </w:pPr>
    </w:p>
    <w:p w14:paraId="601A57DA" w14:textId="76363356" w:rsidR="00E876A1" w:rsidRDefault="00E876A1" w:rsidP="00E876A1">
      <w:pPr>
        <w:rPr>
          <w:rFonts w:ascii="Times New Roman" w:hAnsi="Times New Roman" w:cs="Times New Roman"/>
        </w:rPr>
      </w:pPr>
    </w:p>
    <w:p w14:paraId="185C53D2" w14:textId="29085038" w:rsidR="0024377C" w:rsidRDefault="0024377C" w:rsidP="00E876A1">
      <w:pPr>
        <w:rPr>
          <w:rFonts w:ascii="Times New Roman" w:hAnsi="Times New Roman" w:cs="Times New Roman"/>
        </w:rPr>
      </w:pPr>
    </w:p>
    <w:p w14:paraId="3EFA3F46" w14:textId="215A2C7C" w:rsidR="0024377C" w:rsidRDefault="0024377C" w:rsidP="00E876A1">
      <w:pPr>
        <w:rPr>
          <w:rFonts w:ascii="Times New Roman" w:hAnsi="Times New Roman" w:cs="Times New Roman"/>
        </w:rPr>
      </w:pPr>
    </w:p>
    <w:p w14:paraId="5B10E6C9" w14:textId="31348BE7" w:rsidR="0024377C" w:rsidRDefault="0024377C" w:rsidP="00E876A1">
      <w:pPr>
        <w:rPr>
          <w:rFonts w:ascii="Times New Roman" w:hAnsi="Times New Roman" w:cs="Times New Roman"/>
        </w:rPr>
      </w:pPr>
    </w:p>
    <w:p w14:paraId="47E7DA6F" w14:textId="77777777" w:rsidR="007735B2" w:rsidRDefault="007735B2" w:rsidP="00E876A1">
      <w:pPr>
        <w:rPr>
          <w:rFonts w:ascii="Times New Roman" w:hAnsi="Times New Roman" w:cs="Times New Roman"/>
        </w:rPr>
      </w:pPr>
    </w:p>
    <w:p w14:paraId="7EBE5911" w14:textId="6031755F" w:rsidR="0011254F" w:rsidRPr="00541D06" w:rsidRDefault="00445A0E" w:rsidP="00541D06">
      <w:pPr>
        <w:jc w:val="center"/>
        <w:rPr>
          <w:rFonts w:ascii="Times New Roman" w:hAnsi="Times New Roman" w:cs="Times New Roman"/>
          <w:b/>
          <w:bCs/>
          <w:sz w:val="28"/>
          <w:szCs w:val="28"/>
        </w:rPr>
      </w:pPr>
      <w:r w:rsidRPr="00541D06">
        <w:rPr>
          <w:rFonts w:ascii="Times New Roman" w:hAnsi="Times New Roman" w:cs="Times New Roman"/>
          <w:b/>
          <w:bCs/>
          <w:sz w:val="28"/>
          <w:szCs w:val="28"/>
        </w:rPr>
        <w:lastRenderedPageBreak/>
        <w:t>Conclusion</w:t>
      </w:r>
    </w:p>
    <w:p w14:paraId="6470B2C6" w14:textId="35CB2BFF" w:rsidR="00445A0E" w:rsidRDefault="00445A0E" w:rsidP="00D3708E">
      <w:pPr>
        <w:rPr>
          <w:rFonts w:ascii="Times New Roman" w:hAnsi="Times New Roman" w:cs="Times New Roman"/>
        </w:rPr>
      </w:pPr>
      <w:r>
        <w:rPr>
          <w:rFonts w:ascii="Times New Roman" w:hAnsi="Times New Roman" w:cs="Times New Roman"/>
        </w:rPr>
        <w:t xml:space="preserve">L’année 2020 a été une année très prometteuse pour GASAP. L’Organisation a pu concrétiser deux partenariats avec les Organisations PPLM (Pain Pour le Monde) et CORDAID. A Minembwe la COOPABIM a pris élan important et se démarque progressivement dans le milieu, après un début tumultueux. L’Année 2020 a </w:t>
      </w:r>
      <w:proofErr w:type="spellStart"/>
      <w:r>
        <w:rPr>
          <w:rFonts w:ascii="Times New Roman" w:hAnsi="Times New Roman" w:cs="Times New Roman"/>
        </w:rPr>
        <w:t>marquée</w:t>
      </w:r>
      <w:proofErr w:type="spellEnd"/>
      <w:r>
        <w:rPr>
          <w:rFonts w:ascii="Times New Roman" w:hAnsi="Times New Roman" w:cs="Times New Roman"/>
        </w:rPr>
        <w:t xml:space="preserve"> la fin de la période couverte par le Plan stratégique </w:t>
      </w:r>
      <w:r w:rsidR="00F95974">
        <w:rPr>
          <w:rFonts w:ascii="Times New Roman" w:hAnsi="Times New Roman" w:cs="Times New Roman"/>
        </w:rPr>
        <w:t>élaboré</w:t>
      </w:r>
      <w:r w:rsidR="00541D06">
        <w:rPr>
          <w:rFonts w:ascii="Times New Roman" w:hAnsi="Times New Roman" w:cs="Times New Roman"/>
        </w:rPr>
        <w:t>.</w:t>
      </w:r>
    </w:p>
    <w:p w14:paraId="4E63A7FB" w14:textId="3A1CD3AC" w:rsidR="00541D06" w:rsidRDefault="00541D06" w:rsidP="00D3708E">
      <w:pPr>
        <w:rPr>
          <w:rFonts w:ascii="Times New Roman" w:hAnsi="Times New Roman" w:cs="Times New Roman"/>
        </w:rPr>
      </w:pPr>
      <w:r>
        <w:rPr>
          <w:rFonts w:ascii="Times New Roman" w:hAnsi="Times New Roman" w:cs="Times New Roman"/>
        </w:rPr>
        <w:t>A travers le plan stratégique dont la période de couverture a expiré, GASAP a pu recadrer ses domaines d’intervention prioritaires et les a redéfinis de la manière suivante :</w:t>
      </w:r>
    </w:p>
    <w:p w14:paraId="7EF12FA4" w14:textId="45B233B0" w:rsidR="00541D06" w:rsidRDefault="00541D06" w:rsidP="00541D06">
      <w:pPr>
        <w:pStyle w:val="Paragraphedeliste"/>
        <w:numPr>
          <w:ilvl w:val="0"/>
          <w:numId w:val="12"/>
        </w:numPr>
        <w:rPr>
          <w:rFonts w:ascii="Times New Roman" w:hAnsi="Times New Roman" w:cs="Times New Roman"/>
        </w:rPr>
      </w:pPr>
      <w:r>
        <w:rPr>
          <w:rFonts w:ascii="Times New Roman" w:hAnsi="Times New Roman" w:cs="Times New Roman"/>
        </w:rPr>
        <w:t>Sécurité alimentaire et développement socioéconomique ;</w:t>
      </w:r>
    </w:p>
    <w:p w14:paraId="510C9FCC" w14:textId="1DF9006B" w:rsidR="00541D06" w:rsidRDefault="00541D06" w:rsidP="00541D06">
      <w:pPr>
        <w:pStyle w:val="Paragraphedeliste"/>
        <w:numPr>
          <w:ilvl w:val="0"/>
          <w:numId w:val="12"/>
        </w:numPr>
        <w:rPr>
          <w:rFonts w:ascii="Times New Roman" w:hAnsi="Times New Roman" w:cs="Times New Roman"/>
        </w:rPr>
      </w:pPr>
      <w:r>
        <w:rPr>
          <w:rFonts w:ascii="Times New Roman" w:hAnsi="Times New Roman" w:cs="Times New Roman"/>
        </w:rPr>
        <w:t>Paix et Gestion pacifique des conflits ;</w:t>
      </w:r>
    </w:p>
    <w:p w14:paraId="64498831" w14:textId="332DACFC" w:rsidR="00541D06" w:rsidRDefault="00541D06" w:rsidP="00541D06">
      <w:pPr>
        <w:pStyle w:val="Paragraphedeliste"/>
        <w:numPr>
          <w:ilvl w:val="0"/>
          <w:numId w:val="12"/>
        </w:numPr>
        <w:rPr>
          <w:rFonts w:ascii="Times New Roman" w:hAnsi="Times New Roman" w:cs="Times New Roman"/>
        </w:rPr>
      </w:pPr>
      <w:r>
        <w:rPr>
          <w:rFonts w:ascii="Times New Roman" w:hAnsi="Times New Roman" w:cs="Times New Roman"/>
        </w:rPr>
        <w:t>Gouvernance et protection des droits humains.</w:t>
      </w:r>
    </w:p>
    <w:p w14:paraId="7A5211D1" w14:textId="55F7612A" w:rsidR="00541D06" w:rsidRDefault="00541D06" w:rsidP="00541D06">
      <w:pPr>
        <w:rPr>
          <w:rFonts w:ascii="Times New Roman" w:hAnsi="Times New Roman" w:cs="Times New Roman"/>
        </w:rPr>
      </w:pPr>
      <w:r>
        <w:rPr>
          <w:rFonts w:ascii="Times New Roman" w:hAnsi="Times New Roman" w:cs="Times New Roman"/>
        </w:rPr>
        <w:t>Le genre et le VIH/SIDA ont été redéfinis comme des thématiques transversales à intégrer dans toutes les activités de l’organisation.</w:t>
      </w:r>
    </w:p>
    <w:p w14:paraId="0E577EF3" w14:textId="3A9552B4" w:rsidR="00541D06" w:rsidRDefault="00541D06" w:rsidP="00541D06">
      <w:pPr>
        <w:rPr>
          <w:rFonts w:ascii="Times New Roman" w:hAnsi="Times New Roman" w:cs="Times New Roman"/>
        </w:rPr>
      </w:pPr>
      <w:r>
        <w:rPr>
          <w:rFonts w:ascii="Times New Roman" w:hAnsi="Times New Roman" w:cs="Times New Roman"/>
        </w:rPr>
        <w:t>Sur cette base l’Organisation a pu mobiliser les fonds auprès des différents partenaires. Avec cette nouvelle dy</w:t>
      </w:r>
      <w:r w:rsidR="00D45841">
        <w:rPr>
          <w:rFonts w:ascii="Times New Roman" w:hAnsi="Times New Roman" w:cs="Times New Roman"/>
        </w:rPr>
        <w:t>n</w:t>
      </w:r>
      <w:r>
        <w:rPr>
          <w:rFonts w:ascii="Times New Roman" w:hAnsi="Times New Roman" w:cs="Times New Roman"/>
        </w:rPr>
        <w:t>amique</w:t>
      </w:r>
      <w:r w:rsidR="00D45841">
        <w:rPr>
          <w:rFonts w:ascii="Times New Roman" w:hAnsi="Times New Roman" w:cs="Times New Roman"/>
        </w:rPr>
        <w:t xml:space="preserve">, il est d’une importance capitale que l’Organisation puisse développer une stratégique d’implication des bénéficiaires de ses actions dans sa prochaine stratégie d’intervention et les mécanismes de sa durabilité. </w:t>
      </w:r>
    </w:p>
    <w:p w14:paraId="316B8BDE" w14:textId="154AD467" w:rsidR="00216D25" w:rsidRDefault="00D45841" w:rsidP="00541D06">
      <w:pPr>
        <w:rPr>
          <w:rFonts w:ascii="Times New Roman" w:eastAsia="MS Gothic" w:hAnsi="Times New Roman" w:cs="Times New Roman"/>
          <w:lang w:eastAsia="ja-JP"/>
        </w:rPr>
      </w:pPr>
      <w:r>
        <w:rPr>
          <w:rFonts w:ascii="Times New Roman" w:eastAsia="MS Gothic" w:hAnsi="Times New Roman" w:cs="Times New Roman"/>
          <w:lang w:eastAsia="ja-JP"/>
        </w:rPr>
        <w:t>La recrudescence de la violence dans la zone d’intervention prioritaire devrait nous pousser à réfléchir davantage sur un travail en synergie pour la stabilisation de la zone et d’accentuer les plaidoyers auprès des différents partenaires tant nationaux qu’internationaux pour éviter la répétition de la situation chaotique qu’a engendré la guerre de 1996.</w:t>
      </w:r>
      <w:r w:rsidR="00216D25">
        <w:rPr>
          <w:rFonts w:ascii="Times New Roman" w:eastAsia="MS Gothic" w:hAnsi="Times New Roman" w:cs="Times New Roman"/>
          <w:lang w:eastAsia="ja-JP"/>
        </w:rPr>
        <w:t xml:space="preserve"> Nous espérons que les projets de stabilisation exécutés par trois consortiums contribueront à l’apaisement de la situation. </w:t>
      </w:r>
    </w:p>
    <w:p w14:paraId="72C32B29" w14:textId="06A26C76" w:rsidR="00216D25" w:rsidRDefault="00216D25" w:rsidP="00541D06">
      <w:pPr>
        <w:rPr>
          <w:rFonts w:ascii="Times New Roman" w:eastAsia="MS Gothic" w:hAnsi="Times New Roman" w:cs="Times New Roman"/>
          <w:lang w:eastAsia="ja-JP"/>
        </w:rPr>
      </w:pPr>
      <w:r>
        <w:rPr>
          <w:rFonts w:ascii="Times New Roman" w:eastAsia="MS Gothic" w:hAnsi="Times New Roman" w:cs="Times New Roman"/>
          <w:lang w:eastAsia="ja-JP"/>
        </w:rPr>
        <w:t xml:space="preserve">Durant l’année 2021, l’organisation devra continuer à accompagner davantage la COOPABIM pour cimenter définitivement son assise dans les Hauts Plateaux de Minembwe comme l’acteur de développement incontournable. L’accompagnement de proximité de 90 jeunes accompagnés dans la ville d’Uvira, s’avère aussi d’une importance capitale pour stabiliser davantage l’économie des ménages de jeunes filles et femmes accompagnées. Il est aussi de faire un suivi de proximité pour </w:t>
      </w:r>
      <w:r w:rsidR="002639D8">
        <w:rPr>
          <w:rFonts w:ascii="Times New Roman" w:eastAsia="MS Gothic" w:hAnsi="Times New Roman" w:cs="Times New Roman"/>
          <w:lang w:eastAsia="ja-JP"/>
        </w:rPr>
        <w:t xml:space="preserve">finaliser le processus de partenariat avec notre partenaire hollandais RDF. </w:t>
      </w:r>
    </w:p>
    <w:p w14:paraId="20278DC9" w14:textId="191ABE4B" w:rsidR="002E6D73" w:rsidRDefault="002E6D73" w:rsidP="00541D06">
      <w:pPr>
        <w:rPr>
          <w:rFonts w:ascii="Times New Roman" w:eastAsia="MS Gothic" w:hAnsi="Times New Roman" w:cs="Times New Roman"/>
          <w:lang w:eastAsia="ja-JP"/>
        </w:rPr>
      </w:pPr>
      <w:r>
        <w:rPr>
          <w:rFonts w:ascii="Times New Roman" w:eastAsia="MS Gothic" w:hAnsi="Times New Roman" w:cs="Times New Roman"/>
          <w:lang w:eastAsia="ja-JP"/>
        </w:rPr>
        <w:t xml:space="preserve">Cependant une attention particulière devra être mise dans le projet Minembwe </w:t>
      </w:r>
      <w:proofErr w:type="spellStart"/>
      <w:r>
        <w:rPr>
          <w:rFonts w:ascii="Times New Roman" w:eastAsia="MS Gothic" w:hAnsi="Times New Roman" w:cs="Times New Roman"/>
          <w:lang w:eastAsia="ja-JP"/>
        </w:rPr>
        <w:t>Market</w:t>
      </w:r>
      <w:proofErr w:type="spellEnd"/>
      <w:r>
        <w:rPr>
          <w:rFonts w:ascii="Times New Roman" w:eastAsia="MS Gothic" w:hAnsi="Times New Roman" w:cs="Times New Roman"/>
          <w:lang w:eastAsia="ja-JP"/>
        </w:rPr>
        <w:t xml:space="preserve"> </w:t>
      </w:r>
      <w:proofErr w:type="spellStart"/>
      <w:r>
        <w:rPr>
          <w:rFonts w:ascii="Times New Roman" w:eastAsia="MS Gothic" w:hAnsi="Times New Roman" w:cs="Times New Roman"/>
          <w:lang w:eastAsia="ja-JP"/>
        </w:rPr>
        <w:t>project</w:t>
      </w:r>
      <w:proofErr w:type="spellEnd"/>
      <w:r>
        <w:rPr>
          <w:rFonts w:ascii="Times New Roman" w:eastAsia="MS Gothic" w:hAnsi="Times New Roman" w:cs="Times New Roman"/>
          <w:lang w:eastAsia="ja-JP"/>
        </w:rPr>
        <w:t xml:space="preserve">. L’année 2020 a été particulièrement consacrée à la consolidation de la fondation de cette coopérative, par contre, l’année 2021 devra être la confirmation de l’essor qu’a pris la COOPABIM, qui devra passer nécessairement par le renforcement institutionnel et Organisationnelle, tout en préservant les acquis de l’année 2020. </w:t>
      </w:r>
      <w:r w:rsidR="00445669">
        <w:rPr>
          <w:rFonts w:ascii="Times New Roman" w:eastAsia="MS Gothic" w:hAnsi="Times New Roman" w:cs="Times New Roman"/>
          <w:lang w:eastAsia="ja-JP"/>
        </w:rPr>
        <w:t>Durant l’exercice en cours, l’Organisation devra amorcer le processus d’autonomisation de la COOPABIM pour permettre à cette dernière de bien travailler ultérieurement avec l’organisation USADF</w:t>
      </w:r>
    </w:p>
    <w:p w14:paraId="07E57A25" w14:textId="402D5FEA" w:rsidR="002639D8" w:rsidRDefault="002639D8" w:rsidP="00541D06">
      <w:pPr>
        <w:rPr>
          <w:rFonts w:ascii="Times New Roman" w:eastAsia="MS Gothic" w:hAnsi="Times New Roman" w:cs="Times New Roman"/>
          <w:lang w:eastAsia="ja-JP"/>
        </w:rPr>
      </w:pPr>
      <w:r>
        <w:rPr>
          <w:rFonts w:ascii="Times New Roman" w:eastAsia="MS Gothic" w:hAnsi="Times New Roman" w:cs="Times New Roman"/>
          <w:lang w:eastAsia="ja-JP"/>
        </w:rPr>
        <w:t xml:space="preserve">L’Organisation doit aussi définir une stratégie cohérente pour étendre le service de vente de l’eau ASILI, en vue développer sur cette base sa propre stratégie de </w:t>
      </w:r>
      <w:proofErr w:type="spellStart"/>
      <w:r>
        <w:rPr>
          <w:rFonts w:ascii="Times New Roman" w:eastAsia="MS Gothic" w:hAnsi="Times New Roman" w:cs="Times New Roman"/>
          <w:lang w:eastAsia="ja-JP"/>
        </w:rPr>
        <w:t>durabilisation</w:t>
      </w:r>
      <w:proofErr w:type="spellEnd"/>
      <w:r>
        <w:rPr>
          <w:rFonts w:ascii="Times New Roman" w:eastAsia="MS Gothic" w:hAnsi="Times New Roman" w:cs="Times New Roman"/>
          <w:lang w:eastAsia="ja-JP"/>
        </w:rPr>
        <w:t xml:space="preserve"> de ses actions et forger davantage le partenariat stratégique qu’il a avec l’Organisat</w:t>
      </w:r>
      <w:r w:rsidR="00445669">
        <w:rPr>
          <w:rFonts w:ascii="Times New Roman" w:eastAsia="MS Gothic" w:hAnsi="Times New Roman" w:cs="Times New Roman"/>
          <w:lang w:eastAsia="ja-JP"/>
        </w:rPr>
        <w:t>i</w:t>
      </w:r>
      <w:r>
        <w:rPr>
          <w:rFonts w:ascii="Times New Roman" w:eastAsia="MS Gothic" w:hAnsi="Times New Roman" w:cs="Times New Roman"/>
          <w:lang w:eastAsia="ja-JP"/>
        </w:rPr>
        <w:t xml:space="preserve">on américaine American </w:t>
      </w:r>
      <w:proofErr w:type="spellStart"/>
      <w:r>
        <w:rPr>
          <w:rFonts w:ascii="Times New Roman" w:eastAsia="MS Gothic" w:hAnsi="Times New Roman" w:cs="Times New Roman"/>
          <w:lang w:eastAsia="ja-JP"/>
        </w:rPr>
        <w:t>Refugee</w:t>
      </w:r>
      <w:proofErr w:type="spellEnd"/>
      <w:r>
        <w:rPr>
          <w:rFonts w:ascii="Times New Roman" w:eastAsia="MS Gothic" w:hAnsi="Times New Roman" w:cs="Times New Roman"/>
          <w:lang w:eastAsia="ja-JP"/>
        </w:rPr>
        <w:t xml:space="preserve"> </w:t>
      </w:r>
      <w:proofErr w:type="spellStart"/>
      <w:r>
        <w:rPr>
          <w:rFonts w:ascii="Times New Roman" w:eastAsia="MS Gothic" w:hAnsi="Times New Roman" w:cs="Times New Roman"/>
          <w:lang w:eastAsia="ja-JP"/>
        </w:rPr>
        <w:t>Committee</w:t>
      </w:r>
      <w:proofErr w:type="spellEnd"/>
      <w:r>
        <w:rPr>
          <w:rFonts w:ascii="Times New Roman" w:eastAsia="MS Gothic" w:hAnsi="Times New Roman" w:cs="Times New Roman"/>
          <w:lang w:eastAsia="ja-JP"/>
        </w:rPr>
        <w:t xml:space="preserve"> (ARC).</w:t>
      </w:r>
    </w:p>
    <w:p w14:paraId="118CBDC7" w14:textId="77777777" w:rsidR="00D45841" w:rsidRPr="00D45841" w:rsidRDefault="00D45841" w:rsidP="00541D06">
      <w:pPr>
        <w:rPr>
          <w:rFonts w:ascii="Times New Roman" w:eastAsia="MS Gothic" w:hAnsi="Times New Roman" w:cs="Times New Roman"/>
          <w:lang w:eastAsia="ja-JP"/>
        </w:rPr>
      </w:pPr>
    </w:p>
    <w:p w14:paraId="692453A7" w14:textId="77777777" w:rsidR="00541D06" w:rsidRPr="00D3708E" w:rsidRDefault="00541D06" w:rsidP="00D3708E">
      <w:pPr>
        <w:rPr>
          <w:rFonts w:ascii="Times New Roman" w:hAnsi="Times New Roman" w:cs="Times New Roman"/>
        </w:rPr>
      </w:pPr>
    </w:p>
    <w:sectPr w:rsidR="00541D06" w:rsidRPr="00D3708E" w:rsidSect="009C2D1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964E07" w14:textId="77777777" w:rsidR="0066115E" w:rsidRDefault="0066115E" w:rsidP="009C2D10">
      <w:pPr>
        <w:spacing w:after="0" w:line="240" w:lineRule="auto"/>
      </w:pPr>
      <w:r>
        <w:separator/>
      </w:r>
    </w:p>
  </w:endnote>
  <w:endnote w:type="continuationSeparator" w:id="0">
    <w:p w14:paraId="5D43FD7F" w14:textId="77777777" w:rsidR="0066115E" w:rsidRDefault="0066115E" w:rsidP="009C2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87DAA" w14:textId="77777777" w:rsidR="0066115E" w:rsidRDefault="0066115E" w:rsidP="009C2D10">
      <w:pPr>
        <w:spacing w:after="0" w:line="240" w:lineRule="auto"/>
      </w:pPr>
      <w:r>
        <w:separator/>
      </w:r>
    </w:p>
  </w:footnote>
  <w:footnote w:type="continuationSeparator" w:id="0">
    <w:p w14:paraId="3AEEC2E8" w14:textId="77777777" w:rsidR="0066115E" w:rsidRDefault="0066115E" w:rsidP="009C2D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E579D" w14:textId="77777777" w:rsidR="007735B2" w:rsidRDefault="007735B2" w:rsidP="00B31593">
    <w:pPr>
      <w:pStyle w:val="En-tte"/>
    </w:pPr>
    <w:r>
      <w:rPr>
        <w:noProof/>
        <w:lang w:eastAsia="fr-FR"/>
      </w:rPr>
      <w:drawing>
        <wp:anchor distT="0" distB="0" distL="114300" distR="114300" simplePos="0" relativeHeight="251663360" behindDoc="0" locked="0" layoutInCell="1" allowOverlap="1" wp14:anchorId="6FF3EF5C" wp14:editId="7C3287A4">
          <wp:simplePos x="0" y="0"/>
          <wp:positionH relativeFrom="column">
            <wp:posOffset>3462655</wp:posOffset>
          </wp:positionH>
          <wp:positionV relativeFrom="paragraph">
            <wp:posOffset>245110</wp:posOffset>
          </wp:positionV>
          <wp:extent cx="952500" cy="314325"/>
          <wp:effectExtent l="0" t="0" r="0" b="9525"/>
          <wp:wrapSquare wrapText="bothSides"/>
          <wp:docPr id="10" name="Bild 4" descr="cid:image001.jpg@01D3A58B.57F8B2B0"/>
          <wp:cNvGraphicFramePr/>
          <a:graphic xmlns:a="http://schemas.openxmlformats.org/drawingml/2006/main">
            <a:graphicData uri="http://schemas.openxmlformats.org/drawingml/2006/picture">
              <pic:pic xmlns:pic="http://schemas.openxmlformats.org/drawingml/2006/picture">
                <pic:nvPicPr>
                  <pic:cNvPr id="4" name="Bild 4" descr="cid:image001.jpg@01D3A58B.57F8B2B0"/>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250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1650">
      <w:rPr>
        <w:noProof/>
        <w:lang w:eastAsia="fr-FR"/>
      </w:rPr>
      <w:drawing>
        <wp:anchor distT="0" distB="0" distL="114300" distR="114300" simplePos="0" relativeHeight="251664384" behindDoc="1" locked="0" layoutInCell="1" allowOverlap="1" wp14:anchorId="398A9C15" wp14:editId="1592B510">
          <wp:simplePos x="0" y="0"/>
          <wp:positionH relativeFrom="column">
            <wp:posOffset>5224780</wp:posOffset>
          </wp:positionH>
          <wp:positionV relativeFrom="paragraph">
            <wp:posOffset>7620</wp:posOffset>
          </wp:positionV>
          <wp:extent cx="847725" cy="617220"/>
          <wp:effectExtent l="0" t="0" r="9525" b="0"/>
          <wp:wrapNone/>
          <wp:docPr id="11" name="Picture 2" descr="C:\Users\ASOP USADF\AppData\Local\Microsoft\Windows\INetCache\Content.Word\African_Development_Foundatio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OP USADF\AppData\Local\Microsoft\Windows\INetCache\Content.Word\African_Development_Foundation_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772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noProof/>
        <w:sz w:val="36"/>
        <w:szCs w:val="36"/>
        <w:lang w:eastAsia="fr-FR"/>
      </w:rPr>
      <w:drawing>
        <wp:inline distT="0" distB="0" distL="0" distR="0" wp14:anchorId="3838DBB6" wp14:editId="7851B818">
          <wp:extent cx="1130300" cy="661581"/>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 r:link="rId4">
                    <a:extLst>
                      <a:ext uri="{28A0092B-C50C-407E-A947-70E740481C1C}">
                        <a14:useLocalDpi xmlns:a14="http://schemas.microsoft.com/office/drawing/2010/main" val="0"/>
                      </a:ext>
                    </a:extLst>
                  </a:blip>
                  <a:srcRect b="17721"/>
                  <a:stretch/>
                </pic:blipFill>
                <pic:spPr bwMode="auto">
                  <a:xfrm>
                    <a:off x="0" y="0"/>
                    <a:ext cx="1146002" cy="67077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fr-FR"/>
      </w:rPr>
      <w:drawing>
        <wp:inline distT="0" distB="0" distL="0" distR="0" wp14:anchorId="72106EE5" wp14:editId="7B7B42E5">
          <wp:extent cx="1162050" cy="489585"/>
          <wp:effectExtent l="0" t="0" r="0" b="5715"/>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2168" cy="498061"/>
                  </a:xfrm>
                  <a:prstGeom prst="rect">
                    <a:avLst/>
                  </a:prstGeom>
                </pic:spPr>
              </pic:pic>
            </a:graphicData>
          </a:graphic>
        </wp:inline>
      </w:drawing>
    </w:r>
  </w:p>
  <w:p w14:paraId="4E4072B5" w14:textId="61F16B33" w:rsidR="007735B2" w:rsidRDefault="007735B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81BD0"/>
    <w:multiLevelType w:val="hybridMultilevel"/>
    <w:tmpl w:val="5CBE659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9F67B8"/>
    <w:multiLevelType w:val="hybridMultilevel"/>
    <w:tmpl w:val="92C048B4"/>
    <w:lvl w:ilvl="0" w:tplc="4BC8C37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C30305"/>
    <w:multiLevelType w:val="hybridMultilevel"/>
    <w:tmpl w:val="308270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F5C370B"/>
    <w:multiLevelType w:val="hybridMultilevel"/>
    <w:tmpl w:val="C4441F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4AC1B1A"/>
    <w:multiLevelType w:val="hybridMultilevel"/>
    <w:tmpl w:val="4720FF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2D00BD6"/>
    <w:multiLevelType w:val="hybridMultilevel"/>
    <w:tmpl w:val="1C626532"/>
    <w:lvl w:ilvl="0" w:tplc="895C137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1825537"/>
    <w:multiLevelType w:val="hybridMultilevel"/>
    <w:tmpl w:val="E35E2F8C"/>
    <w:lvl w:ilvl="0" w:tplc="040C0001">
      <w:start w:val="1"/>
      <w:numFmt w:val="bullet"/>
      <w:lvlText w:val=""/>
      <w:lvlJc w:val="left"/>
      <w:pPr>
        <w:ind w:left="1080" w:hanging="72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78279B4"/>
    <w:multiLevelType w:val="hybridMultilevel"/>
    <w:tmpl w:val="407E6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E36D1B"/>
    <w:multiLevelType w:val="hybridMultilevel"/>
    <w:tmpl w:val="9F144D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97A2373"/>
    <w:multiLevelType w:val="multilevel"/>
    <w:tmpl w:val="30ACAE16"/>
    <w:lvl w:ilvl="0">
      <w:start w:val="1"/>
      <w:numFmt w:val="decimal"/>
      <w:lvlText w:val="%1."/>
      <w:lvlJc w:val="left"/>
      <w:pPr>
        <w:ind w:left="360" w:hanging="360"/>
      </w:pPr>
      <w:rPr>
        <w:rFonts w:ascii="Times New Roman" w:hAnsi="Times New Roman" w:hint="default"/>
        <w:sz w:val="24"/>
      </w:rPr>
    </w:lvl>
    <w:lvl w:ilvl="1">
      <w:start w:val="1"/>
      <w:numFmt w:val="decimal"/>
      <w:lvlText w:val="%1.%2."/>
      <w:lvlJc w:val="left"/>
      <w:pPr>
        <w:ind w:left="360" w:hanging="360"/>
      </w:pPr>
      <w:rPr>
        <w:rFonts w:ascii="Times New Roman" w:hAnsi="Times New Roman" w:hint="default"/>
        <w:b/>
        <w:sz w:val="24"/>
      </w:rPr>
    </w:lvl>
    <w:lvl w:ilvl="2">
      <w:start w:val="1"/>
      <w:numFmt w:val="decimal"/>
      <w:lvlText w:val="%1.%2.%3."/>
      <w:lvlJc w:val="left"/>
      <w:pPr>
        <w:ind w:left="720" w:hanging="720"/>
      </w:pPr>
      <w:rPr>
        <w:rFonts w:ascii="Times New Roman" w:hAnsi="Times New Roman" w:hint="default"/>
        <w:sz w:val="24"/>
      </w:rPr>
    </w:lvl>
    <w:lvl w:ilvl="3">
      <w:start w:val="1"/>
      <w:numFmt w:val="decimal"/>
      <w:lvlText w:val="%1.%2.%3.%4."/>
      <w:lvlJc w:val="left"/>
      <w:pPr>
        <w:ind w:left="720" w:hanging="720"/>
      </w:pPr>
      <w:rPr>
        <w:rFonts w:ascii="Times New Roman" w:hAnsi="Times New Roman" w:hint="default"/>
        <w:sz w:val="24"/>
      </w:rPr>
    </w:lvl>
    <w:lvl w:ilvl="4">
      <w:start w:val="1"/>
      <w:numFmt w:val="decimal"/>
      <w:lvlText w:val="%1.%2.%3.%4.%5."/>
      <w:lvlJc w:val="left"/>
      <w:pPr>
        <w:ind w:left="1080" w:hanging="1080"/>
      </w:pPr>
      <w:rPr>
        <w:rFonts w:ascii="Times New Roman" w:hAnsi="Times New Roman" w:hint="default"/>
        <w:sz w:val="24"/>
      </w:rPr>
    </w:lvl>
    <w:lvl w:ilvl="5">
      <w:start w:val="1"/>
      <w:numFmt w:val="decimal"/>
      <w:lvlText w:val="%1.%2.%3.%4.%5.%6."/>
      <w:lvlJc w:val="left"/>
      <w:pPr>
        <w:ind w:left="1080" w:hanging="1080"/>
      </w:pPr>
      <w:rPr>
        <w:rFonts w:ascii="Times New Roman" w:hAnsi="Times New Roman" w:hint="default"/>
        <w:sz w:val="24"/>
      </w:rPr>
    </w:lvl>
    <w:lvl w:ilvl="6">
      <w:start w:val="1"/>
      <w:numFmt w:val="decimal"/>
      <w:lvlText w:val="%1.%2.%3.%4.%5.%6.%7."/>
      <w:lvlJc w:val="left"/>
      <w:pPr>
        <w:ind w:left="1440" w:hanging="1440"/>
      </w:pPr>
      <w:rPr>
        <w:rFonts w:ascii="Times New Roman" w:hAnsi="Times New Roman" w:hint="default"/>
        <w:sz w:val="24"/>
      </w:rPr>
    </w:lvl>
    <w:lvl w:ilvl="7">
      <w:start w:val="1"/>
      <w:numFmt w:val="decimal"/>
      <w:lvlText w:val="%1.%2.%3.%4.%5.%6.%7.%8."/>
      <w:lvlJc w:val="left"/>
      <w:pPr>
        <w:ind w:left="1440" w:hanging="1440"/>
      </w:pPr>
      <w:rPr>
        <w:rFonts w:ascii="Times New Roman" w:hAnsi="Times New Roman" w:hint="default"/>
        <w:sz w:val="24"/>
      </w:rPr>
    </w:lvl>
    <w:lvl w:ilvl="8">
      <w:start w:val="1"/>
      <w:numFmt w:val="decimal"/>
      <w:lvlText w:val="%1.%2.%3.%4.%5.%6.%7.%8.%9."/>
      <w:lvlJc w:val="left"/>
      <w:pPr>
        <w:ind w:left="1800" w:hanging="1800"/>
      </w:pPr>
      <w:rPr>
        <w:rFonts w:ascii="Times New Roman" w:hAnsi="Times New Roman" w:hint="default"/>
        <w:sz w:val="24"/>
      </w:rPr>
    </w:lvl>
  </w:abstractNum>
  <w:abstractNum w:abstractNumId="10" w15:restartNumberingAfterBreak="0">
    <w:nsid w:val="605F59DD"/>
    <w:multiLevelType w:val="hybridMultilevel"/>
    <w:tmpl w:val="9B9064A4"/>
    <w:lvl w:ilvl="0" w:tplc="7DF8312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3CB1E22"/>
    <w:multiLevelType w:val="multilevel"/>
    <w:tmpl w:val="ADE6C1DE"/>
    <w:lvl w:ilvl="0">
      <w:start w:val="1"/>
      <w:numFmt w:val="upperRoman"/>
      <w:lvlText w:val="%1."/>
      <w:lvlJc w:val="right"/>
      <w:pPr>
        <w:ind w:left="360" w:hanging="360"/>
      </w:pPr>
      <w:rPr>
        <w:b/>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6AA058B4"/>
    <w:multiLevelType w:val="hybridMultilevel"/>
    <w:tmpl w:val="6700E6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F3A158F"/>
    <w:multiLevelType w:val="hybridMultilevel"/>
    <w:tmpl w:val="87FC5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3"/>
  </w:num>
  <w:num w:numId="4">
    <w:abstractNumId w:val="13"/>
  </w:num>
  <w:num w:numId="5">
    <w:abstractNumId w:val="5"/>
  </w:num>
  <w:num w:numId="6">
    <w:abstractNumId w:val="7"/>
  </w:num>
  <w:num w:numId="7">
    <w:abstractNumId w:val="9"/>
  </w:num>
  <w:num w:numId="8">
    <w:abstractNumId w:val="1"/>
  </w:num>
  <w:num w:numId="9">
    <w:abstractNumId w:val="11"/>
  </w:num>
  <w:num w:numId="10">
    <w:abstractNumId w:val="12"/>
  </w:num>
  <w:num w:numId="11">
    <w:abstractNumId w:val="0"/>
  </w:num>
  <w:num w:numId="12">
    <w:abstractNumId w:val="8"/>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91A"/>
    <w:rsid w:val="00002786"/>
    <w:rsid w:val="00031B91"/>
    <w:rsid w:val="000D78C8"/>
    <w:rsid w:val="0011254F"/>
    <w:rsid w:val="001125A9"/>
    <w:rsid w:val="00196B3C"/>
    <w:rsid w:val="001A76C9"/>
    <w:rsid w:val="001D548E"/>
    <w:rsid w:val="001E68AA"/>
    <w:rsid w:val="002115F9"/>
    <w:rsid w:val="00216D25"/>
    <w:rsid w:val="0024377C"/>
    <w:rsid w:val="00257503"/>
    <w:rsid w:val="002639D8"/>
    <w:rsid w:val="002D434A"/>
    <w:rsid w:val="002E088E"/>
    <w:rsid w:val="002E5E9A"/>
    <w:rsid w:val="002E6D73"/>
    <w:rsid w:val="002F6FA8"/>
    <w:rsid w:val="00321EB2"/>
    <w:rsid w:val="003D6AEC"/>
    <w:rsid w:val="003F4783"/>
    <w:rsid w:val="00426BB5"/>
    <w:rsid w:val="00432807"/>
    <w:rsid w:val="0044274E"/>
    <w:rsid w:val="0044460F"/>
    <w:rsid w:val="00445669"/>
    <w:rsid w:val="00445A0E"/>
    <w:rsid w:val="004579B5"/>
    <w:rsid w:val="004A053C"/>
    <w:rsid w:val="004B44BB"/>
    <w:rsid w:val="004D0B6C"/>
    <w:rsid w:val="00541D06"/>
    <w:rsid w:val="005449CD"/>
    <w:rsid w:val="005610F7"/>
    <w:rsid w:val="00563CFF"/>
    <w:rsid w:val="00582323"/>
    <w:rsid w:val="00587B4A"/>
    <w:rsid w:val="005D12A7"/>
    <w:rsid w:val="005F190A"/>
    <w:rsid w:val="006126DD"/>
    <w:rsid w:val="0066115E"/>
    <w:rsid w:val="006A75CB"/>
    <w:rsid w:val="00746F54"/>
    <w:rsid w:val="00750AA3"/>
    <w:rsid w:val="00761FEA"/>
    <w:rsid w:val="007637A6"/>
    <w:rsid w:val="00771D3C"/>
    <w:rsid w:val="007735B2"/>
    <w:rsid w:val="007B310C"/>
    <w:rsid w:val="007C10E4"/>
    <w:rsid w:val="007F178B"/>
    <w:rsid w:val="00805033"/>
    <w:rsid w:val="008412FB"/>
    <w:rsid w:val="00874F55"/>
    <w:rsid w:val="008A7FE1"/>
    <w:rsid w:val="008B210E"/>
    <w:rsid w:val="008F05C4"/>
    <w:rsid w:val="00913C54"/>
    <w:rsid w:val="009273C3"/>
    <w:rsid w:val="009526E1"/>
    <w:rsid w:val="009C2D10"/>
    <w:rsid w:val="009C4524"/>
    <w:rsid w:val="009C6ED4"/>
    <w:rsid w:val="00A17518"/>
    <w:rsid w:val="00A727C1"/>
    <w:rsid w:val="00AB51C9"/>
    <w:rsid w:val="00B05554"/>
    <w:rsid w:val="00B16104"/>
    <w:rsid w:val="00B31593"/>
    <w:rsid w:val="00B448BE"/>
    <w:rsid w:val="00B65548"/>
    <w:rsid w:val="00BA179F"/>
    <w:rsid w:val="00BB3786"/>
    <w:rsid w:val="00C2616F"/>
    <w:rsid w:val="00C445BF"/>
    <w:rsid w:val="00C556A2"/>
    <w:rsid w:val="00CB4781"/>
    <w:rsid w:val="00CE4905"/>
    <w:rsid w:val="00CF104B"/>
    <w:rsid w:val="00D25F7C"/>
    <w:rsid w:val="00D3708E"/>
    <w:rsid w:val="00D371E6"/>
    <w:rsid w:val="00D45841"/>
    <w:rsid w:val="00D63402"/>
    <w:rsid w:val="00DC0F66"/>
    <w:rsid w:val="00E04B7F"/>
    <w:rsid w:val="00E50129"/>
    <w:rsid w:val="00E876A1"/>
    <w:rsid w:val="00EA39EA"/>
    <w:rsid w:val="00EC2811"/>
    <w:rsid w:val="00EC6D95"/>
    <w:rsid w:val="00EE55AC"/>
    <w:rsid w:val="00EE59A5"/>
    <w:rsid w:val="00F602B4"/>
    <w:rsid w:val="00F62A6F"/>
    <w:rsid w:val="00F872F4"/>
    <w:rsid w:val="00F95974"/>
    <w:rsid w:val="00FC59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C5B44"/>
  <w15:chartTrackingRefBased/>
  <w15:docId w15:val="{41F09871-39FB-46F1-861F-89E8B4547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412FB"/>
    <w:pPr>
      <w:ind w:left="720"/>
      <w:contextualSpacing/>
    </w:pPr>
  </w:style>
  <w:style w:type="table" w:styleId="Grilledutableau">
    <w:name w:val="Table Grid"/>
    <w:basedOn w:val="TableauNormal"/>
    <w:uiPriority w:val="59"/>
    <w:rsid w:val="004B4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5">
    <w:name w:val="Grid Table 4 Accent 5"/>
    <w:basedOn w:val="TableauNormal"/>
    <w:uiPriority w:val="49"/>
    <w:rsid w:val="00C2616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En-tte">
    <w:name w:val="header"/>
    <w:basedOn w:val="Normal"/>
    <w:link w:val="En-tteCar"/>
    <w:uiPriority w:val="99"/>
    <w:unhideWhenUsed/>
    <w:rsid w:val="009C2D10"/>
    <w:pPr>
      <w:tabs>
        <w:tab w:val="center" w:pos="4536"/>
        <w:tab w:val="right" w:pos="9072"/>
      </w:tabs>
      <w:spacing w:after="0" w:line="240" w:lineRule="auto"/>
    </w:pPr>
  </w:style>
  <w:style w:type="character" w:customStyle="1" w:styleId="En-tteCar">
    <w:name w:val="En-tête Car"/>
    <w:basedOn w:val="Policepardfaut"/>
    <w:link w:val="En-tte"/>
    <w:uiPriority w:val="99"/>
    <w:rsid w:val="009C2D10"/>
  </w:style>
  <w:style w:type="paragraph" w:styleId="Pieddepage">
    <w:name w:val="footer"/>
    <w:basedOn w:val="Normal"/>
    <w:link w:val="PieddepageCar"/>
    <w:uiPriority w:val="99"/>
    <w:unhideWhenUsed/>
    <w:rsid w:val="009C2D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2D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63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6.jpeg"/><Relationship Id="rId4" Type="http://schemas.openxmlformats.org/officeDocument/2006/relationships/image" Target="cid:ii_kbls0y68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3525</Words>
  <Characters>19391</Characters>
  <Application>Microsoft Office Word</Application>
  <DocSecurity>0</DocSecurity>
  <Lines>161</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bzicaza bigira</dc:creator>
  <cp:keywords/>
  <dc:description/>
  <cp:lastModifiedBy>Lenovo</cp:lastModifiedBy>
  <cp:revision>2</cp:revision>
  <dcterms:created xsi:type="dcterms:W3CDTF">2022-02-14T12:21:00Z</dcterms:created>
  <dcterms:modified xsi:type="dcterms:W3CDTF">2022-02-14T12:21:00Z</dcterms:modified>
</cp:coreProperties>
</file>